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0C51D" w14:textId="378EC599" w:rsidR="001A3193" w:rsidRDefault="001A3193">
      <w:pPr>
        <w:pBdr>
          <w:top w:val="nil"/>
          <w:left w:val="nil"/>
          <w:bottom w:val="nil"/>
          <w:right w:val="nil"/>
          <w:between w:val="nil"/>
        </w:pBdr>
        <w:spacing w:after="120"/>
        <w:jc w:val="center"/>
        <w:rPr>
          <w:rFonts w:ascii="Arial" w:eastAsia="Arial" w:hAnsi="Arial" w:cs="Arial"/>
          <w:color w:val="FF0000"/>
        </w:rPr>
      </w:pPr>
    </w:p>
    <w:p w14:paraId="7B3F4264" w14:textId="77777777" w:rsidR="00FE5072" w:rsidRPr="008C268B" w:rsidRDefault="00FE5072">
      <w:pPr>
        <w:pBdr>
          <w:top w:val="nil"/>
          <w:left w:val="nil"/>
          <w:bottom w:val="nil"/>
          <w:right w:val="nil"/>
          <w:between w:val="nil"/>
        </w:pBdr>
        <w:spacing w:after="120"/>
        <w:jc w:val="center"/>
        <w:rPr>
          <w:rFonts w:ascii="Arial" w:eastAsia="Arial" w:hAnsi="Arial" w:cs="Arial"/>
          <w:color w:val="FF0000"/>
        </w:rPr>
      </w:pPr>
    </w:p>
    <w:p w14:paraId="552FA3A3" w14:textId="58ADED58" w:rsidR="00FE5072" w:rsidRPr="00A75144" w:rsidRDefault="00FE5072" w:rsidP="00FE5072">
      <w:pPr>
        <w:pBdr>
          <w:top w:val="nil"/>
          <w:left w:val="nil"/>
          <w:bottom w:val="nil"/>
          <w:right w:val="nil"/>
          <w:between w:val="nil"/>
        </w:pBdr>
        <w:spacing w:after="120"/>
        <w:jc w:val="center"/>
        <w:rPr>
          <w:rFonts w:ascii="Arial" w:eastAsia="Arial" w:hAnsi="Arial" w:cs="Arial"/>
          <w:color w:val="FF0000"/>
          <w:sz w:val="56"/>
          <w:szCs w:val="56"/>
          <w:lang w:val="fi-FI"/>
        </w:rPr>
      </w:pPr>
      <w:r w:rsidRPr="00A75144">
        <w:rPr>
          <w:rFonts w:ascii="Arial" w:eastAsia="Arial" w:hAnsi="Arial" w:cs="Arial"/>
          <w:b/>
          <w:color w:val="FF0000"/>
          <w:sz w:val="56"/>
          <w:szCs w:val="56"/>
          <w:lang w:val="fi-FI"/>
        </w:rPr>
        <w:t>IN-WORK</w:t>
      </w:r>
    </w:p>
    <w:p w14:paraId="1FA59A61" w14:textId="3961F3DA" w:rsidR="00FE5072" w:rsidRPr="00D34219" w:rsidRDefault="00FE5072" w:rsidP="00FE5072">
      <w:pPr>
        <w:pBdr>
          <w:top w:val="nil"/>
          <w:left w:val="nil"/>
          <w:bottom w:val="nil"/>
          <w:right w:val="nil"/>
          <w:between w:val="nil"/>
        </w:pBdr>
        <w:spacing w:after="120"/>
        <w:jc w:val="center"/>
        <w:rPr>
          <w:rFonts w:ascii="Arial" w:eastAsia="Arial" w:hAnsi="Arial" w:cs="Arial"/>
          <w:b/>
          <w:color w:val="4F81BD"/>
          <w:sz w:val="28"/>
          <w:szCs w:val="28"/>
          <w:lang w:val="fi-FI"/>
        </w:rPr>
      </w:pPr>
      <w:r w:rsidRPr="00D34219">
        <w:rPr>
          <w:rFonts w:ascii="Arial" w:eastAsia="Arial" w:hAnsi="Arial" w:cs="Arial"/>
          <w:b/>
          <w:color w:val="4F81BD"/>
          <w:sz w:val="28"/>
          <w:szCs w:val="28"/>
          <w:lang w:val="fi-FI"/>
        </w:rPr>
        <w:t xml:space="preserve"> </w:t>
      </w:r>
      <w:r w:rsidR="0034358C" w:rsidRPr="00D34219">
        <w:rPr>
          <w:rFonts w:ascii="Arial" w:eastAsia="Arial" w:hAnsi="Arial" w:cs="Arial"/>
          <w:b/>
          <w:color w:val="4F81BD"/>
          <w:sz w:val="28"/>
          <w:szCs w:val="28"/>
          <w:lang w:val="fi-FI"/>
        </w:rPr>
        <w:t>Sidosryhmien osallistumista koskevat metodologiset ohjeet</w:t>
      </w:r>
      <w:r w:rsidRPr="00D34219">
        <w:rPr>
          <w:rFonts w:ascii="Arial" w:eastAsia="Arial" w:hAnsi="Arial" w:cs="Arial"/>
          <w:b/>
          <w:color w:val="4F81BD"/>
          <w:sz w:val="28"/>
          <w:szCs w:val="28"/>
          <w:lang w:val="fi-FI"/>
        </w:rPr>
        <w:t xml:space="preserve"> (D.2.3)</w:t>
      </w:r>
    </w:p>
    <w:p w14:paraId="66F6CF70" w14:textId="7DEC56C7" w:rsidR="001A3193" w:rsidRPr="008C268B" w:rsidRDefault="00FE5072" w:rsidP="00FE5072">
      <w:pPr>
        <w:pBdr>
          <w:top w:val="nil"/>
          <w:left w:val="nil"/>
          <w:bottom w:val="nil"/>
          <w:right w:val="nil"/>
          <w:between w:val="nil"/>
        </w:pBdr>
        <w:spacing w:after="120"/>
        <w:jc w:val="center"/>
        <w:rPr>
          <w:rFonts w:ascii="Arial" w:eastAsia="Arial" w:hAnsi="Arial" w:cs="Arial"/>
          <w:color w:val="FF0000"/>
        </w:rPr>
      </w:pPr>
      <w:r w:rsidRPr="00880E80">
        <w:rPr>
          <w:rFonts w:ascii="Arial" w:eastAsia="Arial" w:hAnsi="Arial" w:cs="Arial"/>
          <w:color w:val="333333"/>
          <w:sz w:val="28"/>
          <w:szCs w:val="28"/>
        </w:rPr>
        <w:t>2022-1-IT02-KA220-HED-000087184</w:t>
      </w:r>
    </w:p>
    <w:p w14:paraId="1AD968D2" w14:textId="1A37FA86" w:rsidR="001A3193" w:rsidRPr="008C268B" w:rsidRDefault="001A3193" w:rsidP="00DE5DDE">
      <w:pPr>
        <w:pBdr>
          <w:top w:val="nil"/>
          <w:left w:val="nil"/>
          <w:bottom w:val="nil"/>
          <w:right w:val="nil"/>
          <w:between w:val="nil"/>
        </w:pBdr>
        <w:spacing w:after="120"/>
        <w:jc w:val="center"/>
        <w:rPr>
          <w:rFonts w:ascii="Arial" w:eastAsia="Arial" w:hAnsi="Arial" w:cs="Arial"/>
          <w:color w:val="FF0000"/>
        </w:rPr>
      </w:pPr>
    </w:p>
    <w:p w14:paraId="2E45FCAF" w14:textId="6ECA1716" w:rsidR="001A3193" w:rsidRPr="00DE5DDE" w:rsidRDefault="00FE5072" w:rsidP="6D1B48DB">
      <w:pPr>
        <w:pBdr>
          <w:top w:val="nil"/>
          <w:left w:val="nil"/>
          <w:bottom w:val="nil"/>
          <w:right w:val="nil"/>
          <w:between w:val="nil"/>
        </w:pBdr>
        <w:spacing w:after="120"/>
        <w:jc w:val="center"/>
        <w:rPr>
          <w:rFonts w:ascii="Arial" w:eastAsia="Arial" w:hAnsi="Arial" w:cs="Arial"/>
          <w:color w:val="943634" w:themeColor="accent2" w:themeShade="BF"/>
          <w:sz w:val="28"/>
          <w:szCs w:val="28"/>
          <w:lang w:val="es-ES"/>
        </w:rPr>
      </w:pPr>
      <w:r w:rsidRPr="00FE5072">
        <w:rPr>
          <w:rFonts w:ascii="Arial" w:eastAsia="Arial" w:hAnsi="Arial" w:cs="Arial"/>
          <w:noProof/>
          <w:color w:val="FF0000"/>
        </w:rPr>
        <w:drawing>
          <wp:anchor distT="0" distB="0" distL="114300" distR="114300" simplePos="0" relativeHeight="251658259" behindDoc="0" locked="0" layoutInCell="1" allowOverlap="1" wp14:anchorId="33AE8D71" wp14:editId="59E49E80">
            <wp:simplePos x="0" y="0"/>
            <wp:positionH relativeFrom="margin">
              <wp:align>center</wp:align>
            </wp:positionH>
            <wp:positionV relativeFrom="paragraph">
              <wp:posOffset>229235</wp:posOffset>
            </wp:positionV>
            <wp:extent cx="2476500" cy="24765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14:sizeRelH relativeFrom="margin">
              <wp14:pctWidth>0</wp14:pctWidth>
            </wp14:sizeRelH>
            <wp14:sizeRelV relativeFrom="margin">
              <wp14:pctHeight>0</wp14:pctHeight>
            </wp14:sizeRelV>
          </wp:anchor>
        </w:drawing>
      </w:r>
    </w:p>
    <w:p w14:paraId="502C3449" w14:textId="77777777" w:rsidR="00FE5072" w:rsidRDefault="00FE5072" w:rsidP="00DE5DDE">
      <w:pPr>
        <w:pBdr>
          <w:top w:val="nil"/>
          <w:left w:val="nil"/>
          <w:bottom w:val="nil"/>
          <w:right w:val="nil"/>
          <w:between w:val="nil"/>
        </w:pBdr>
        <w:spacing w:after="120"/>
        <w:rPr>
          <w:rFonts w:ascii="Arial" w:eastAsia="Arial" w:hAnsi="Arial" w:cs="Arial"/>
          <w:color w:val="333333"/>
        </w:rPr>
      </w:pPr>
    </w:p>
    <w:p w14:paraId="6083602D" w14:textId="6130324B" w:rsidR="00FE5072" w:rsidRDefault="00FE5072" w:rsidP="00DE5DDE">
      <w:pPr>
        <w:pBdr>
          <w:top w:val="nil"/>
          <w:left w:val="nil"/>
          <w:bottom w:val="nil"/>
          <w:right w:val="nil"/>
          <w:between w:val="nil"/>
        </w:pBdr>
        <w:spacing w:after="120"/>
        <w:rPr>
          <w:rFonts w:ascii="Arial" w:eastAsia="Arial" w:hAnsi="Arial" w:cs="Arial"/>
          <w:color w:val="333333"/>
        </w:rPr>
      </w:pPr>
    </w:p>
    <w:p w14:paraId="11064B81" w14:textId="1AA7FE28" w:rsidR="00FE5072" w:rsidRDefault="00FE5072" w:rsidP="00DE5DDE">
      <w:pPr>
        <w:pBdr>
          <w:top w:val="nil"/>
          <w:left w:val="nil"/>
          <w:bottom w:val="nil"/>
          <w:right w:val="nil"/>
          <w:between w:val="nil"/>
        </w:pBdr>
        <w:spacing w:after="120"/>
        <w:rPr>
          <w:rFonts w:ascii="Arial" w:eastAsia="Arial" w:hAnsi="Arial" w:cs="Arial"/>
          <w:color w:val="333333"/>
        </w:rPr>
      </w:pPr>
    </w:p>
    <w:p w14:paraId="39CE0FD6" w14:textId="332841EB" w:rsidR="00FE5072" w:rsidRDefault="00FE5072" w:rsidP="00DE5DDE">
      <w:pPr>
        <w:pBdr>
          <w:top w:val="nil"/>
          <w:left w:val="nil"/>
          <w:bottom w:val="nil"/>
          <w:right w:val="nil"/>
          <w:between w:val="nil"/>
        </w:pBdr>
        <w:spacing w:after="120"/>
        <w:rPr>
          <w:rFonts w:ascii="Arial" w:eastAsia="Arial" w:hAnsi="Arial" w:cs="Arial"/>
          <w:color w:val="333333"/>
        </w:rPr>
      </w:pPr>
    </w:p>
    <w:p w14:paraId="2A759543" w14:textId="77777777" w:rsidR="00FE5072" w:rsidRDefault="00FE5072" w:rsidP="00DE5DDE">
      <w:pPr>
        <w:pBdr>
          <w:top w:val="nil"/>
          <w:left w:val="nil"/>
          <w:bottom w:val="nil"/>
          <w:right w:val="nil"/>
          <w:between w:val="nil"/>
        </w:pBdr>
        <w:spacing w:after="120"/>
        <w:rPr>
          <w:rFonts w:ascii="Arial" w:eastAsia="Arial" w:hAnsi="Arial" w:cs="Arial"/>
          <w:color w:val="333333"/>
        </w:rPr>
      </w:pPr>
    </w:p>
    <w:p w14:paraId="361C1594" w14:textId="4A0038DF" w:rsidR="00FE5072" w:rsidRDefault="00FE5072" w:rsidP="00DE5DDE">
      <w:pPr>
        <w:pBdr>
          <w:top w:val="nil"/>
          <w:left w:val="nil"/>
          <w:bottom w:val="nil"/>
          <w:right w:val="nil"/>
          <w:between w:val="nil"/>
        </w:pBdr>
        <w:spacing w:after="120"/>
        <w:rPr>
          <w:rFonts w:ascii="Arial" w:eastAsia="Arial" w:hAnsi="Arial" w:cs="Arial"/>
          <w:color w:val="333333"/>
        </w:rPr>
      </w:pPr>
    </w:p>
    <w:p w14:paraId="0ABD47C5" w14:textId="04AA149E" w:rsidR="00FE5072" w:rsidRDefault="00FE5072" w:rsidP="00DE5DDE">
      <w:pPr>
        <w:pBdr>
          <w:top w:val="nil"/>
          <w:left w:val="nil"/>
          <w:bottom w:val="nil"/>
          <w:right w:val="nil"/>
          <w:between w:val="nil"/>
        </w:pBdr>
        <w:spacing w:after="120"/>
        <w:rPr>
          <w:rFonts w:ascii="Arial" w:eastAsia="Arial" w:hAnsi="Arial" w:cs="Arial"/>
          <w:color w:val="333333"/>
        </w:rPr>
      </w:pPr>
    </w:p>
    <w:p w14:paraId="65558F79" w14:textId="2A45F295" w:rsidR="00FE5072" w:rsidRDefault="00FE5072" w:rsidP="00DE5DDE">
      <w:pPr>
        <w:pBdr>
          <w:top w:val="nil"/>
          <w:left w:val="nil"/>
          <w:bottom w:val="nil"/>
          <w:right w:val="nil"/>
          <w:between w:val="nil"/>
        </w:pBdr>
        <w:spacing w:after="120"/>
        <w:rPr>
          <w:rFonts w:ascii="Arial" w:eastAsia="Arial" w:hAnsi="Arial" w:cs="Arial"/>
          <w:color w:val="333333"/>
        </w:rPr>
      </w:pPr>
    </w:p>
    <w:p w14:paraId="721AD062" w14:textId="370888AF" w:rsidR="00FE5072" w:rsidRDefault="00FE5072" w:rsidP="00DE5DDE">
      <w:pPr>
        <w:pBdr>
          <w:top w:val="nil"/>
          <w:left w:val="nil"/>
          <w:bottom w:val="nil"/>
          <w:right w:val="nil"/>
          <w:between w:val="nil"/>
        </w:pBdr>
        <w:spacing w:after="120"/>
        <w:rPr>
          <w:rFonts w:ascii="Arial" w:eastAsia="Arial" w:hAnsi="Arial" w:cs="Arial"/>
          <w:color w:val="333333"/>
        </w:rPr>
      </w:pPr>
    </w:p>
    <w:p w14:paraId="7DB63404" w14:textId="05929D61" w:rsidR="00FE5072" w:rsidRDefault="00FE5072" w:rsidP="00DE5DDE">
      <w:pPr>
        <w:pBdr>
          <w:top w:val="nil"/>
          <w:left w:val="nil"/>
          <w:bottom w:val="nil"/>
          <w:right w:val="nil"/>
          <w:between w:val="nil"/>
        </w:pBdr>
        <w:spacing w:after="120"/>
        <w:rPr>
          <w:rFonts w:ascii="Arial" w:eastAsia="Arial" w:hAnsi="Arial" w:cs="Arial"/>
          <w:color w:val="333333"/>
        </w:rPr>
      </w:pPr>
      <w:r>
        <w:rPr>
          <w:noProof/>
          <w:lang w:val="ca-ES" w:eastAsia="ca-ES"/>
        </w:rPr>
        <w:drawing>
          <wp:anchor distT="0" distB="0" distL="114300" distR="114300" simplePos="0" relativeHeight="251658250" behindDoc="0" locked="0" layoutInCell="1" allowOverlap="1" wp14:anchorId="04A883C0" wp14:editId="728E50AB">
            <wp:simplePos x="0" y="0"/>
            <wp:positionH relativeFrom="margin">
              <wp:posOffset>0</wp:posOffset>
            </wp:positionH>
            <wp:positionV relativeFrom="paragraph">
              <wp:posOffset>226695</wp:posOffset>
            </wp:positionV>
            <wp:extent cx="1330325" cy="510540"/>
            <wp:effectExtent l="0" t="0" r="3175" b="3810"/>
            <wp:wrapSquare wrapText="bothSides"/>
            <wp:docPr id="130803173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31731" name="Picture 1" descr="A logo with text on i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30325" cy="510540"/>
                    </a:xfrm>
                    <a:prstGeom prst="rect">
                      <a:avLst/>
                    </a:prstGeom>
                  </pic:spPr>
                </pic:pic>
              </a:graphicData>
            </a:graphic>
            <wp14:sizeRelH relativeFrom="margin">
              <wp14:pctWidth>0</wp14:pctWidth>
            </wp14:sizeRelH>
            <wp14:sizeRelV relativeFrom="margin">
              <wp14:pctHeight>0</wp14:pctHeight>
            </wp14:sizeRelV>
          </wp:anchor>
        </w:drawing>
      </w:r>
      <w:r>
        <w:rPr>
          <w:noProof/>
          <w:lang w:val="ca-ES" w:eastAsia="ca-ES"/>
        </w:rPr>
        <w:drawing>
          <wp:anchor distT="0" distB="0" distL="114300" distR="114300" simplePos="0" relativeHeight="251658252" behindDoc="0" locked="0" layoutInCell="1" allowOverlap="1" wp14:anchorId="274D9A29" wp14:editId="58B9A528">
            <wp:simplePos x="0" y="0"/>
            <wp:positionH relativeFrom="column">
              <wp:posOffset>5255260</wp:posOffset>
            </wp:positionH>
            <wp:positionV relativeFrom="paragraph">
              <wp:posOffset>257810</wp:posOffset>
            </wp:positionV>
            <wp:extent cx="441960" cy="447675"/>
            <wp:effectExtent l="0" t="0" r="0" b="9525"/>
            <wp:wrapSquare wrapText="bothSides"/>
            <wp:docPr id="764717845" name="Picture 2" descr="EUCEN 🇧🇪 | INN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CEN 🇧🇪 | INNOVA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385" t="20159" r="35385" b="20138"/>
                    <a:stretch/>
                  </pic:blipFill>
                  <pic:spPr bwMode="auto">
                    <a:xfrm>
                      <a:off x="0" y="0"/>
                      <a:ext cx="44196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1C0DD" w14:textId="4ABA2FF7" w:rsidR="00FE5072" w:rsidRDefault="00FE5072" w:rsidP="00DE5DDE">
      <w:pPr>
        <w:pBdr>
          <w:top w:val="nil"/>
          <w:left w:val="nil"/>
          <w:bottom w:val="nil"/>
          <w:right w:val="nil"/>
          <w:between w:val="nil"/>
        </w:pBdr>
        <w:spacing w:after="120"/>
        <w:rPr>
          <w:rFonts w:ascii="Arial" w:eastAsia="Arial" w:hAnsi="Arial" w:cs="Arial"/>
          <w:color w:val="333333"/>
        </w:rPr>
      </w:pPr>
      <w:r>
        <w:rPr>
          <w:noProof/>
          <w:lang w:val="ca-ES" w:eastAsia="ca-ES"/>
        </w:rPr>
        <w:drawing>
          <wp:anchor distT="0" distB="0" distL="114300" distR="114300" simplePos="0" relativeHeight="251658251" behindDoc="0" locked="0" layoutInCell="1" allowOverlap="1" wp14:anchorId="2F1FD309" wp14:editId="0423F583">
            <wp:simplePos x="0" y="0"/>
            <wp:positionH relativeFrom="column">
              <wp:posOffset>3399155</wp:posOffset>
            </wp:positionH>
            <wp:positionV relativeFrom="paragraph">
              <wp:posOffset>68580</wp:posOffset>
            </wp:positionV>
            <wp:extent cx="1566545" cy="327660"/>
            <wp:effectExtent l="0" t="0" r="0" b="0"/>
            <wp:wrapSquare wrapText="bothSides"/>
            <wp:docPr id="1448591576" name="Picture 1" descr="Medialle | Ja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lle | Jam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183" b="28758"/>
                    <a:stretch/>
                  </pic:blipFill>
                  <pic:spPr bwMode="auto">
                    <a:xfrm>
                      <a:off x="0" y="0"/>
                      <a:ext cx="1566545" cy="327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a-ES" w:eastAsia="ca-ES"/>
        </w:rPr>
        <w:drawing>
          <wp:anchor distT="0" distB="0" distL="114300" distR="114300" simplePos="0" relativeHeight="251658249" behindDoc="0" locked="0" layoutInCell="1" allowOverlap="1" wp14:anchorId="0ADC7D3B" wp14:editId="5D5AEC31">
            <wp:simplePos x="0" y="0"/>
            <wp:positionH relativeFrom="column">
              <wp:posOffset>1619885</wp:posOffset>
            </wp:positionH>
            <wp:positionV relativeFrom="paragraph">
              <wp:posOffset>64770</wp:posOffset>
            </wp:positionV>
            <wp:extent cx="1489710" cy="335280"/>
            <wp:effectExtent l="0" t="0" r="0" b="7620"/>
            <wp:wrapSquare wrapText="bothSides"/>
            <wp:docPr id="145455188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51884" name="Picture 1" descr="A close-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9710" cy="335280"/>
                    </a:xfrm>
                    <a:prstGeom prst="rect">
                      <a:avLst/>
                    </a:prstGeom>
                  </pic:spPr>
                </pic:pic>
              </a:graphicData>
            </a:graphic>
            <wp14:sizeRelH relativeFrom="margin">
              <wp14:pctWidth>0</wp14:pctWidth>
            </wp14:sizeRelH>
            <wp14:sizeRelV relativeFrom="margin">
              <wp14:pctHeight>0</wp14:pctHeight>
            </wp14:sizeRelV>
          </wp:anchor>
        </w:drawing>
      </w:r>
    </w:p>
    <w:p w14:paraId="0990DC7A" w14:textId="51F66F1E" w:rsidR="001A3193" w:rsidRPr="008C268B" w:rsidRDefault="009F2DE9" w:rsidP="00DE5DDE">
      <w:pPr>
        <w:pBdr>
          <w:top w:val="nil"/>
          <w:left w:val="nil"/>
          <w:bottom w:val="nil"/>
          <w:right w:val="nil"/>
          <w:between w:val="nil"/>
        </w:pBdr>
        <w:spacing w:after="120"/>
        <w:rPr>
          <w:rFonts w:ascii="Arial" w:eastAsia="Arial" w:hAnsi="Arial" w:cs="Arial"/>
          <w:color w:val="333333"/>
        </w:rPr>
      </w:pPr>
      <w:r w:rsidRPr="008C268B">
        <w:br w:type="page"/>
      </w:r>
    </w:p>
    <w:p w14:paraId="1566D837" w14:textId="77777777" w:rsidR="001A3193" w:rsidRPr="008C268B" w:rsidRDefault="001A3193">
      <w:pPr>
        <w:pBdr>
          <w:top w:val="nil"/>
          <w:left w:val="nil"/>
          <w:bottom w:val="nil"/>
          <w:right w:val="nil"/>
          <w:between w:val="nil"/>
        </w:pBdr>
        <w:spacing w:after="120"/>
        <w:jc w:val="both"/>
        <w:rPr>
          <w:rFonts w:ascii="Arial" w:eastAsia="Arial" w:hAnsi="Arial" w:cs="Arial"/>
          <w:color w:val="333333"/>
        </w:rPr>
      </w:pPr>
    </w:p>
    <w:tbl>
      <w:tblPr>
        <w:tblW w:w="9580" w:type="dxa"/>
        <w:jc w:val="center"/>
        <w:tblBorders>
          <w:top w:val="single" w:sz="4" w:space="0" w:color="7F7F7F"/>
          <w:left w:val="nil"/>
          <w:bottom w:val="single" w:sz="4" w:space="0" w:color="7F7F7F"/>
          <w:right w:val="nil"/>
          <w:insideH w:val="single" w:sz="4" w:space="0" w:color="7F7F7F"/>
          <w:insideV w:val="single" w:sz="4" w:space="0" w:color="000000"/>
        </w:tblBorders>
        <w:tblLayout w:type="fixed"/>
        <w:tblLook w:val="0000" w:firstRow="0" w:lastRow="0" w:firstColumn="0" w:lastColumn="0" w:noHBand="0" w:noVBand="0"/>
      </w:tblPr>
      <w:tblGrid>
        <w:gridCol w:w="4329"/>
        <w:gridCol w:w="5251"/>
      </w:tblGrid>
      <w:tr w:rsidR="001A3193" w:rsidRPr="00BE34BB" w14:paraId="70C01EC9" w14:textId="77777777" w:rsidTr="6D1B48DB">
        <w:trPr>
          <w:trHeight w:val="80"/>
          <w:jc w:val="center"/>
        </w:trPr>
        <w:tc>
          <w:tcPr>
            <w:tcW w:w="9580" w:type="dxa"/>
            <w:gridSpan w:val="2"/>
            <w:shd w:val="clear" w:color="auto" w:fill="F2F2F2" w:themeFill="background1" w:themeFillShade="F2"/>
          </w:tcPr>
          <w:p w14:paraId="258169AF" w14:textId="77777777" w:rsidR="001A3193" w:rsidRPr="00BE34BB" w:rsidRDefault="009F2DE9">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Document information</w:t>
            </w:r>
          </w:p>
        </w:tc>
      </w:tr>
      <w:tr w:rsidR="001A3193" w:rsidRPr="00BE34BB" w14:paraId="456C0053" w14:textId="77777777" w:rsidTr="6D1B48DB">
        <w:trPr>
          <w:jc w:val="center"/>
        </w:trPr>
        <w:tc>
          <w:tcPr>
            <w:tcW w:w="4329" w:type="dxa"/>
            <w:tcBorders>
              <w:right w:val="single" w:sz="4" w:space="0" w:color="7F7F7F" w:themeColor="text1" w:themeTint="80"/>
            </w:tcBorders>
            <w:vAlign w:val="center"/>
          </w:tcPr>
          <w:p w14:paraId="1569F869" w14:textId="77777777" w:rsidR="001A3193" w:rsidRPr="00BE34BB" w:rsidRDefault="009F2DE9">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Due date of Intellectual Output</w:t>
            </w:r>
          </w:p>
        </w:tc>
        <w:tc>
          <w:tcPr>
            <w:tcW w:w="5251" w:type="dxa"/>
            <w:tcBorders>
              <w:left w:val="single" w:sz="4" w:space="0" w:color="7F7F7F" w:themeColor="text1" w:themeTint="80"/>
            </w:tcBorders>
            <w:vAlign w:val="center"/>
          </w:tcPr>
          <w:p w14:paraId="1D6BA37F" w14:textId="77BC2E09" w:rsidR="001A3193" w:rsidRPr="00BE34BB" w:rsidRDefault="00AB5209">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color w:val="000000"/>
                <w:sz w:val="24"/>
                <w:szCs w:val="24"/>
              </w:rPr>
              <w:t>September 2023</w:t>
            </w:r>
          </w:p>
        </w:tc>
      </w:tr>
      <w:tr w:rsidR="001A3193" w:rsidRPr="00BE34BB" w14:paraId="35C7F5C6" w14:textId="77777777" w:rsidTr="6D1B48DB">
        <w:trPr>
          <w:jc w:val="center"/>
        </w:trPr>
        <w:tc>
          <w:tcPr>
            <w:tcW w:w="4329" w:type="dxa"/>
            <w:tcBorders>
              <w:right w:val="single" w:sz="4" w:space="0" w:color="7F7F7F" w:themeColor="text1" w:themeTint="80"/>
            </w:tcBorders>
            <w:vAlign w:val="center"/>
          </w:tcPr>
          <w:p w14:paraId="5B554B0A" w14:textId="77777777" w:rsidR="001A3193" w:rsidRPr="00BE34BB" w:rsidRDefault="009F2DE9">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Actual submission date</w:t>
            </w:r>
          </w:p>
        </w:tc>
        <w:tc>
          <w:tcPr>
            <w:tcW w:w="5251" w:type="dxa"/>
            <w:tcBorders>
              <w:left w:val="single" w:sz="4" w:space="0" w:color="7F7F7F" w:themeColor="text1" w:themeTint="80"/>
            </w:tcBorders>
            <w:vAlign w:val="center"/>
          </w:tcPr>
          <w:p w14:paraId="722CA522" w14:textId="7714D5E1" w:rsidR="001A3193" w:rsidRPr="00BE34BB" w:rsidRDefault="00535559">
            <w:pPr>
              <w:pBdr>
                <w:top w:val="nil"/>
                <w:left w:val="nil"/>
                <w:bottom w:val="nil"/>
                <w:right w:val="nil"/>
                <w:between w:val="nil"/>
              </w:pBdr>
              <w:spacing w:after="1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October</w:t>
            </w:r>
            <w:r w:rsidR="00AB5209" w:rsidRPr="00BE34BB">
              <w:rPr>
                <w:rFonts w:ascii="Times New Roman" w:eastAsia="Arial" w:hAnsi="Times New Roman" w:cs="Times New Roman"/>
                <w:color w:val="000000"/>
                <w:sz w:val="24"/>
                <w:szCs w:val="24"/>
              </w:rPr>
              <w:t xml:space="preserve"> 2023</w:t>
            </w:r>
          </w:p>
        </w:tc>
      </w:tr>
      <w:tr w:rsidR="001A3193" w:rsidRPr="00BE34BB" w14:paraId="3A2A0FBC" w14:textId="77777777" w:rsidTr="6D1B48DB">
        <w:trPr>
          <w:jc w:val="center"/>
        </w:trPr>
        <w:tc>
          <w:tcPr>
            <w:tcW w:w="4329" w:type="dxa"/>
            <w:tcBorders>
              <w:right w:val="single" w:sz="4" w:space="0" w:color="7F7F7F" w:themeColor="text1" w:themeTint="80"/>
            </w:tcBorders>
            <w:vAlign w:val="center"/>
          </w:tcPr>
          <w:p w14:paraId="532C8079" w14:textId="77777777" w:rsidR="001A3193" w:rsidRPr="00BE34BB" w:rsidRDefault="009F2DE9">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Revision</w:t>
            </w:r>
          </w:p>
        </w:tc>
        <w:tc>
          <w:tcPr>
            <w:tcW w:w="5251" w:type="dxa"/>
            <w:tcBorders>
              <w:left w:val="single" w:sz="4" w:space="0" w:color="7F7F7F" w:themeColor="text1" w:themeTint="80"/>
            </w:tcBorders>
            <w:vAlign w:val="center"/>
          </w:tcPr>
          <w:p w14:paraId="6D499019" w14:textId="5245CFB6" w:rsidR="001A3193" w:rsidRPr="00BE34BB" w:rsidRDefault="001A3193">
            <w:pPr>
              <w:pBdr>
                <w:top w:val="nil"/>
                <w:left w:val="nil"/>
                <w:bottom w:val="nil"/>
                <w:right w:val="nil"/>
                <w:between w:val="nil"/>
              </w:pBdr>
              <w:spacing w:after="120"/>
              <w:jc w:val="both"/>
              <w:rPr>
                <w:rFonts w:ascii="Times New Roman" w:eastAsia="Arial" w:hAnsi="Times New Roman" w:cs="Times New Roman"/>
                <w:color w:val="000000"/>
                <w:sz w:val="24"/>
                <w:szCs w:val="24"/>
              </w:rPr>
            </w:pPr>
          </w:p>
        </w:tc>
      </w:tr>
      <w:tr w:rsidR="001A3193" w:rsidRPr="003E5FFC" w14:paraId="5C2BDB22" w14:textId="77777777" w:rsidTr="6D1B48DB">
        <w:trPr>
          <w:jc w:val="center"/>
        </w:trPr>
        <w:tc>
          <w:tcPr>
            <w:tcW w:w="4329" w:type="dxa"/>
            <w:tcBorders>
              <w:right w:val="single" w:sz="4" w:space="0" w:color="7F7F7F" w:themeColor="text1" w:themeTint="80"/>
            </w:tcBorders>
            <w:vAlign w:val="center"/>
          </w:tcPr>
          <w:p w14:paraId="7AAA747D" w14:textId="77777777" w:rsidR="001A3193" w:rsidRPr="00BE34BB" w:rsidRDefault="009F2DE9">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Author(s)</w:t>
            </w:r>
          </w:p>
        </w:tc>
        <w:tc>
          <w:tcPr>
            <w:tcW w:w="5251" w:type="dxa"/>
            <w:tcBorders>
              <w:left w:val="single" w:sz="4" w:space="0" w:color="7F7F7F" w:themeColor="text1" w:themeTint="80"/>
            </w:tcBorders>
            <w:vAlign w:val="center"/>
          </w:tcPr>
          <w:p w14:paraId="7843CD67" w14:textId="4CDF3AC4" w:rsidR="001A3193" w:rsidRPr="00535559" w:rsidRDefault="484D89E7" w:rsidP="6D1B48DB">
            <w:pPr>
              <w:pBdr>
                <w:top w:val="nil"/>
                <w:left w:val="nil"/>
                <w:bottom w:val="nil"/>
                <w:right w:val="nil"/>
                <w:between w:val="nil"/>
              </w:pBdr>
              <w:spacing w:after="120"/>
              <w:jc w:val="both"/>
              <w:rPr>
                <w:rFonts w:ascii="Times New Roman" w:eastAsia="Arial" w:hAnsi="Times New Roman" w:cs="Times New Roman"/>
                <w:color w:val="000000"/>
                <w:sz w:val="24"/>
                <w:szCs w:val="24"/>
                <w:lang w:val="es-ES"/>
              </w:rPr>
            </w:pPr>
            <w:r w:rsidRPr="6D1B48DB">
              <w:rPr>
                <w:rFonts w:ascii="Times New Roman" w:eastAsia="Arial" w:hAnsi="Times New Roman" w:cs="Times New Roman"/>
                <w:color w:val="000000" w:themeColor="text1"/>
                <w:sz w:val="24"/>
                <w:szCs w:val="24"/>
                <w:lang w:val="es-ES"/>
              </w:rPr>
              <w:t>Teresa Torres</w:t>
            </w:r>
            <w:r w:rsidR="402B7386" w:rsidRPr="6D1B48DB">
              <w:rPr>
                <w:rFonts w:ascii="Times New Roman" w:eastAsia="Arial" w:hAnsi="Times New Roman" w:cs="Times New Roman"/>
                <w:color w:val="000000" w:themeColor="text1"/>
                <w:sz w:val="24"/>
                <w:szCs w:val="24"/>
                <w:lang w:val="es-ES"/>
              </w:rPr>
              <w:t>-</w:t>
            </w:r>
            <w:r w:rsidRPr="6D1B48DB">
              <w:rPr>
                <w:rFonts w:ascii="Times New Roman" w:eastAsia="Arial" w:hAnsi="Times New Roman" w:cs="Times New Roman"/>
                <w:color w:val="000000" w:themeColor="text1"/>
                <w:sz w:val="24"/>
                <w:szCs w:val="24"/>
                <w:lang w:val="es-ES"/>
              </w:rPr>
              <w:t>Coronas</w:t>
            </w:r>
            <w:r w:rsidR="402B7386" w:rsidRPr="6D1B48DB">
              <w:rPr>
                <w:rFonts w:ascii="Times New Roman" w:eastAsia="Arial" w:hAnsi="Times New Roman" w:cs="Times New Roman"/>
                <w:color w:val="000000" w:themeColor="text1"/>
                <w:sz w:val="24"/>
                <w:szCs w:val="24"/>
                <w:lang w:val="es-ES"/>
              </w:rPr>
              <w:t xml:space="preserve"> </w:t>
            </w:r>
            <w:r w:rsidR="13B962AA" w:rsidRPr="6D1B48DB">
              <w:rPr>
                <w:rFonts w:ascii="Times New Roman" w:eastAsia="Arial" w:hAnsi="Times New Roman" w:cs="Times New Roman"/>
                <w:color w:val="000000" w:themeColor="text1"/>
                <w:sz w:val="24"/>
                <w:szCs w:val="24"/>
                <w:lang w:val="es-ES"/>
              </w:rPr>
              <w:t xml:space="preserve">and M. Arántzazu Vidal-Blasco </w:t>
            </w:r>
            <w:r w:rsidR="402B7386" w:rsidRPr="6D1B48DB">
              <w:rPr>
                <w:rFonts w:ascii="Times New Roman" w:eastAsia="Arial" w:hAnsi="Times New Roman" w:cs="Times New Roman"/>
                <w:color w:val="000000" w:themeColor="text1"/>
                <w:sz w:val="24"/>
                <w:szCs w:val="24"/>
                <w:lang w:val="es-ES"/>
              </w:rPr>
              <w:t>(URV)</w:t>
            </w:r>
          </w:p>
        </w:tc>
      </w:tr>
      <w:tr w:rsidR="001A3193" w:rsidRPr="003E5FFC" w14:paraId="3C700419" w14:textId="77777777" w:rsidTr="6D1B48DB">
        <w:trPr>
          <w:jc w:val="center"/>
        </w:trPr>
        <w:tc>
          <w:tcPr>
            <w:tcW w:w="4329" w:type="dxa"/>
            <w:tcBorders>
              <w:right w:val="single" w:sz="4" w:space="0" w:color="7F7F7F" w:themeColor="text1" w:themeTint="80"/>
            </w:tcBorders>
            <w:vAlign w:val="center"/>
          </w:tcPr>
          <w:p w14:paraId="198284CA" w14:textId="77777777" w:rsidR="001A3193" w:rsidRPr="00BE34BB" w:rsidRDefault="009F2DE9">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Contributors</w:t>
            </w:r>
          </w:p>
        </w:tc>
        <w:tc>
          <w:tcPr>
            <w:tcW w:w="5251" w:type="dxa"/>
            <w:tcBorders>
              <w:left w:val="single" w:sz="4" w:space="0" w:color="7F7F7F" w:themeColor="text1" w:themeTint="80"/>
            </w:tcBorders>
            <w:vAlign w:val="center"/>
          </w:tcPr>
          <w:p w14:paraId="3F2D0044" w14:textId="7CCEBFDD" w:rsidR="001A3193" w:rsidRPr="003E5FFC" w:rsidRDefault="127D0895" w:rsidP="6D1B48DB">
            <w:pPr>
              <w:pBdr>
                <w:top w:val="nil"/>
                <w:left w:val="nil"/>
                <w:bottom w:val="nil"/>
                <w:right w:val="nil"/>
                <w:between w:val="nil"/>
              </w:pBdr>
              <w:spacing w:after="120"/>
              <w:jc w:val="both"/>
              <w:rPr>
                <w:rFonts w:ascii="Times New Roman" w:eastAsia="Arial" w:hAnsi="Times New Roman" w:cs="Times New Roman"/>
                <w:color w:val="000000"/>
                <w:sz w:val="24"/>
                <w:szCs w:val="24"/>
                <w:lang w:val="fi-FI"/>
              </w:rPr>
            </w:pPr>
            <w:r w:rsidRPr="003E5FFC">
              <w:rPr>
                <w:rFonts w:ascii="Times New Roman" w:eastAsia="Arial" w:hAnsi="Times New Roman" w:cs="Times New Roman"/>
                <w:color w:val="000000" w:themeColor="text1"/>
                <w:sz w:val="24"/>
                <w:szCs w:val="24"/>
                <w:lang w:val="fi-FI"/>
              </w:rPr>
              <w:t>Despoina Schina</w:t>
            </w:r>
            <w:r w:rsidR="2042CCA5" w:rsidRPr="003E5FFC">
              <w:rPr>
                <w:rFonts w:ascii="Times New Roman" w:eastAsia="Arial" w:hAnsi="Times New Roman" w:cs="Times New Roman"/>
                <w:color w:val="000000" w:themeColor="text1"/>
                <w:sz w:val="24"/>
                <w:szCs w:val="24"/>
                <w:lang w:val="fi-FI"/>
              </w:rPr>
              <w:t>,</w:t>
            </w:r>
            <w:r w:rsidR="402B7386" w:rsidRPr="003E5FFC">
              <w:rPr>
                <w:rFonts w:ascii="Times New Roman" w:eastAsia="Arial" w:hAnsi="Times New Roman" w:cs="Times New Roman"/>
                <w:color w:val="000000" w:themeColor="text1"/>
                <w:sz w:val="24"/>
                <w:szCs w:val="24"/>
                <w:lang w:val="fi-FI"/>
              </w:rPr>
              <w:t xml:space="preserve"> </w:t>
            </w:r>
            <w:r w:rsidR="13B962AA" w:rsidRPr="003E5FFC">
              <w:rPr>
                <w:rFonts w:ascii="Times New Roman" w:eastAsia="Arial" w:hAnsi="Times New Roman" w:cs="Times New Roman"/>
                <w:color w:val="000000" w:themeColor="text1"/>
                <w:sz w:val="24"/>
                <w:szCs w:val="24"/>
                <w:lang w:val="fi-FI"/>
              </w:rPr>
              <w:t>Anna</w:t>
            </w:r>
            <w:r w:rsidR="3D37202D" w:rsidRPr="003E5FFC">
              <w:rPr>
                <w:rFonts w:ascii="Times New Roman" w:eastAsia="Arial" w:hAnsi="Times New Roman" w:cs="Times New Roman"/>
                <w:color w:val="000000" w:themeColor="text1"/>
                <w:sz w:val="24"/>
                <w:szCs w:val="24"/>
                <w:lang w:val="fi-FI"/>
              </w:rPr>
              <w:t xml:space="preserve"> </w:t>
            </w:r>
            <w:r w:rsidR="13B962AA" w:rsidRPr="003E5FFC">
              <w:rPr>
                <w:rFonts w:ascii="Times New Roman" w:eastAsia="Arial" w:hAnsi="Times New Roman" w:cs="Times New Roman"/>
                <w:color w:val="000000" w:themeColor="text1"/>
                <w:sz w:val="24"/>
                <w:szCs w:val="24"/>
                <w:lang w:val="fi-FI"/>
              </w:rPr>
              <w:t xml:space="preserve">Maria Mariani, </w:t>
            </w:r>
            <w:r w:rsidR="3BFF40EF" w:rsidRPr="003E5FFC">
              <w:rPr>
                <w:rFonts w:ascii="Times New Roman" w:eastAsia="Arial" w:hAnsi="Times New Roman" w:cs="Times New Roman"/>
                <w:color w:val="000000" w:themeColor="text1"/>
                <w:sz w:val="24"/>
                <w:szCs w:val="24"/>
                <w:lang w:val="fi-FI"/>
              </w:rPr>
              <w:t>Kaija</w:t>
            </w:r>
            <w:r w:rsidR="13B962AA" w:rsidRPr="003E5FFC">
              <w:rPr>
                <w:rFonts w:ascii="Times New Roman" w:eastAsia="Arial" w:hAnsi="Times New Roman" w:cs="Times New Roman"/>
                <w:color w:val="000000" w:themeColor="text1"/>
                <w:sz w:val="24"/>
                <w:szCs w:val="24"/>
                <w:lang w:val="fi-FI"/>
              </w:rPr>
              <w:t xml:space="preserve"> </w:t>
            </w:r>
            <w:r w:rsidR="3BFF40EF" w:rsidRPr="003E5FFC">
              <w:rPr>
                <w:rFonts w:ascii="Times New Roman" w:eastAsia="Arial" w:hAnsi="Times New Roman" w:cs="Times New Roman"/>
                <w:color w:val="000000" w:themeColor="text1"/>
                <w:sz w:val="24"/>
                <w:szCs w:val="24"/>
                <w:lang w:val="fi-FI"/>
              </w:rPr>
              <w:t>Peuna-Korpioja</w:t>
            </w:r>
          </w:p>
        </w:tc>
      </w:tr>
    </w:tbl>
    <w:p w14:paraId="305A134B" w14:textId="77777777" w:rsidR="001A3193" w:rsidRPr="003E5FFC" w:rsidRDefault="001A3193">
      <w:pPr>
        <w:pBdr>
          <w:top w:val="nil"/>
          <w:left w:val="nil"/>
          <w:bottom w:val="nil"/>
          <w:right w:val="nil"/>
          <w:between w:val="nil"/>
        </w:pBdr>
        <w:spacing w:after="120"/>
        <w:jc w:val="both"/>
        <w:rPr>
          <w:rFonts w:ascii="Times New Roman" w:eastAsia="Arial" w:hAnsi="Times New Roman" w:cs="Times New Roman"/>
          <w:color w:val="943634"/>
          <w:sz w:val="24"/>
          <w:szCs w:val="24"/>
          <w:lang w:val="fi-FI"/>
        </w:rPr>
      </w:pPr>
    </w:p>
    <w:p w14:paraId="0AA2E06B" w14:textId="77777777" w:rsidR="001A3193" w:rsidRPr="003E5FFC" w:rsidRDefault="001A3193">
      <w:pPr>
        <w:pBdr>
          <w:top w:val="nil"/>
          <w:left w:val="nil"/>
          <w:bottom w:val="nil"/>
          <w:right w:val="nil"/>
          <w:between w:val="nil"/>
        </w:pBdr>
        <w:spacing w:after="120"/>
        <w:jc w:val="both"/>
        <w:rPr>
          <w:rFonts w:ascii="Times New Roman" w:eastAsia="Arial" w:hAnsi="Times New Roman" w:cs="Times New Roman"/>
          <w:color w:val="943634"/>
          <w:sz w:val="24"/>
          <w:szCs w:val="24"/>
          <w:lang w:val="fi-FI"/>
        </w:rPr>
      </w:pPr>
    </w:p>
    <w:p w14:paraId="258816E1" w14:textId="77777777" w:rsidR="001A3193" w:rsidRPr="00BE34BB" w:rsidRDefault="009F2DE9">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DELIVERABLE REVIEW HISTORY</w:t>
      </w:r>
    </w:p>
    <w:tbl>
      <w:tblPr>
        <w:tblW w:w="9594" w:type="dxa"/>
        <w:jc w:val="center"/>
        <w:tblBorders>
          <w:top w:val="single" w:sz="4" w:space="0" w:color="7F7F7F"/>
          <w:left w:val="nil"/>
          <w:bottom w:val="single" w:sz="4" w:space="0" w:color="7F7F7F"/>
          <w:right w:val="nil"/>
          <w:insideH w:val="single" w:sz="4" w:space="0" w:color="7F7F7F"/>
          <w:insideV w:val="single" w:sz="4" w:space="0" w:color="7F7F7F"/>
        </w:tblBorders>
        <w:tblLayout w:type="fixed"/>
        <w:tblLook w:val="0000" w:firstRow="0" w:lastRow="0" w:firstColumn="0" w:lastColumn="0" w:noHBand="0" w:noVBand="0"/>
      </w:tblPr>
      <w:tblGrid>
        <w:gridCol w:w="987"/>
        <w:gridCol w:w="3124"/>
        <w:gridCol w:w="992"/>
        <w:gridCol w:w="1843"/>
        <w:gridCol w:w="2648"/>
      </w:tblGrid>
      <w:tr w:rsidR="001A3193" w:rsidRPr="00BE34BB" w14:paraId="7A785D29" w14:textId="77777777" w:rsidTr="6D1B48DB">
        <w:trPr>
          <w:jc w:val="center"/>
        </w:trPr>
        <w:tc>
          <w:tcPr>
            <w:tcW w:w="987" w:type="dxa"/>
            <w:shd w:val="clear" w:color="auto" w:fill="F2F2F2" w:themeFill="background1" w:themeFillShade="F2"/>
          </w:tcPr>
          <w:p w14:paraId="70E27D71" w14:textId="77777777" w:rsidR="001A3193" w:rsidRPr="00BE34BB" w:rsidRDefault="009F2DE9">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Version</w:t>
            </w:r>
          </w:p>
        </w:tc>
        <w:tc>
          <w:tcPr>
            <w:tcW w:w="3124" w:type="dxa"/>
            <w:shd w:val="clear" w:color="auto" w:fill="F2F2F2" w:themeFill="background1" w:themeFillShade="F2"/>
          </w:tcPr>
          <w:p w14:paraId="3BF351BC" w14:textId="77777777" w:rsidR="001A3193" w:rsidRPr="00BE34BB" w:rsidRDefault="009F2DE9">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Name/Partner</w:t>
            </w:r>
          </w:p>
        </w:tc>
        <w:tc>
          <w:tcPr>
            <w:tcW w:w="992" w:type="dxa"/>
            <w:shd w:val="clear" w:color="auto" w:fill="F2F2F2" w:themeFill="background1" w:themeFillShade="F2"/>
          </w:tcPr>
          <w:p w14:paraId="0093728A" w14:textId="77777777" w:rsidR="001A3193" w:rsidRPr="00BE34BB" w:rsidRDefault="009F2DE9">
            <w:pPr>
              <w:pBdr>
                <w:top w:val="nil"/>
                <w:left w:val="nil"/>
                <w:bottom w:val="nil"/>
                <w:right w:val="nil"/>
                <w:between w:val="nil"/>
              </w:pBdr>
              <w:spacing w:after="120"/>
              <w:jc w:val="center"/>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Status *</w:t>
            </w:r>
          </w:p>
        </w:tc>
        <w:tc>
          <w:tcPr>
            <w:tcW w:w="1843" w:type="dxa"/>
            <w:shd w:val="clear" w:color="auto" w:fill="F2F2F2" w:themeFill="background1" w:themeFillShade="F2"/>
          </w:tcPr>
          <w:p w14:paraId="339DD86C" w14:textId="77777777" w:rsidR="001A3193" w:rsidRPr="00BE34BB" w:rsidRDefault="009F2DE9">
            <w:pPr>
              <w:pBdr>
                <w:top w:val="nil"/>
                <w:left w:val="nil"/>
                <w:bottom w:val="nil"/>
                <w:right w:val="nil"/>
                <w:between w:val="nil"/>
              </w:pBdr>
              <w:spacing w:after="120"/>
              <w:jc w:val="center"/>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Date</w:t>
            </w:r>
          </w:p>
        </w:tc>
        <w:tc>
          <w:tcPr>
            <w:tcW w:w="2648" w:type="dxa"/>
            <w:shd w:val="clear" w:color="auto" w:fill="F2F2F2" w:themeFill="background1" w:themeFillShade="F2"/>
          </w:tcPr>
          <w:p w14:paraId="49847B3B" w14:textId="77777777" w:rsidR="001A3193" w:rsidRPr="00BE34BB" w:rsidRDefault="009F2DE9">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b/>
                <w:color w:val="000000"/>
                <w:sz w:val="24"/>
                <w:szCs w:val="24"/>
              </w:rPr>
              <w:t>Summary of changes</w:t>
            </w:r>
          </w:p>
        </w:tc>
      </w:tr>
      <w:tr w:rsidR="001A3193" w:rsidRPr="00BE34BB" w14:paraId="34A90629" w14:textId="77777777" w:rsidTr="6D1B48DB">
        <w:trPr>
          <w:jc w:val="center"/>
        </w:trPr>
        <w:tc>
          <w:tcPr>
            <w:tcW w:w="987" w:type="dxa"/>
          </w:tcPr>
          <w:p w14:paraId="769AE46E" w14:textId="7FAEA527" w:rsidR="001A3193" w:rsidRPr="00BE34BB" w:rsidRDefault="002343B7">
            <w:pPr>
              <w:pBdr>
                <w:top w:val="nil"/>
                <w:left w:val="nil"/>
                <w:bottom w:val="nil"/>
                <w:right w:val="nil"/>
                <w:between w:val="nil"/>
              </w:pBdr>
              <w:spacing w:after="1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v.1.</w:t>
            </w:r>
          </w:p>
        </w:tc>
        <w:tc>
          <w:tcPr>
            <w:tcW w:w="3124" w:type="dxa"/>
          </w:tcPr>
          <w:p w14:paraId="2F3A3797" w14:textId="33818472" w:rsidR="001A3193" w:rsidRPr="00BE34BB" w:rsidRDefault="002343B7" w:rsidP="004F36CC">
            <w:pPr>
              <w:pBdr>
                <w:top w:val="nil"/>
                <w:left w:val="nil"/>
                <w:bottom w:val="nil"/>
                <w:right w:val="nil"/>
                <w:between w:val="nil"/>
              </w:pBdr>
              <w:spacing w:after="1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r w:rsidRPr="002343B7">
              <w:rPr>
                <w:rFonts w:ascii="Times New Roman" w:eastAsia="Arial" w:hAnsi="Times New Roman" w:cs="Times New Roman"/>
                <w:color w:val="000000"/>
                <w:sz w:val="24"/>
                <w:szCs w:val="24"/>
              </w:rPr>
              <w:t>nna</w:t>
            </w:r>
            <w:r w:rsidR="004F36CC">
              <w:rPr>
                <w:rFonts w:ascii="Times New Roman" w:eastAsia="Arial" w:hAnsi="Times New Roman" w:cs="Times New Roman"/>
                <w:color w:val="000000"/>
                <w:sz w:val="24"/>
                <w:szCs w:val="24"/>
              </w:rPr>
              <w:t xml:space="preserve"> M</w:t>
            </w:r>
            <w:r w:rsidRPr="002343B7">
              <w:rPr>
                <w:rFonts w:ascii="Times New Roman" w:eastAsia="Arial" w:hAnsi="Times New Roman" w:cs="Times New Roman"/>
                <w:color w:val="000000"/>
                <w:sz w:val="24"/>
                <w:szCs w:val="24"/>
              </w:rPr>
              <w:t>aria</w:t>
            </w:r>
            <w:r>
              <w:rPr>
                <w:rFonts w:ascii="Times New Roman" w:eastAsia="Arial" w:hAnsi="Times New Roman" w:cs="Times New Roman"/>
                <w:color w:val="000000"/>
                <w:sz w:val="24"/>
                <w:szCs w:val="24"/>
              </w:rPr>
              <w:t xml:space="preserve"> M</w:t>
            </w:r>
            <w:r w:rsidRPr="002343B7">
              <w:rPr>
                <w:rFonts w:ascii="Times New Roman" w:eastAsia="Arial" w:hAnsi="Times New Roman" w:cs="Times New Roman"/>
                <w:color w:val="000000"/>
                <w:sz w:val="24"/>
                <w:szCs w:val="24"/>
              </w:rPr>
              <w:t>ariani</w:t>
            </w:r>
            <w:r>
              <w:rPr>
                <w:rFonts w:ascii="Times New Roman" w:eastAsia="Arial" w:hAnsi="Times New Roman" w:cs="Times New Roman"/>
                <w:color w:val="000000"/>
                <w:sz w:val="24"/>
                <w:szCs w:val="24"/>
              </w:rPr>
              <w:t xml:space="preserve"> / UNIMC</w:t>
            </w:r>
          </w:p>
        </w:tc>
        <w:tc>
          <w:tcPr>
            <w:tcW w:w="992" w:type="dxa"/>
          </w:tcPr>
          <w:p w14:paraId="6773576C" w14:textId="29F88CDB" w:rsidR="001A3193" w:rsidRPr="00BE34BB" w:rsidRDefault="00535559">
            <w:pPr>
              <w:pBdr>
                <w:top w:val="nil"/>
                <w:left w:val="nil"/>
                <w:bottom w:val="nil"/>
                <w:right w:val="nil"/>
                <w:between w:val="nil"/>
              </w:pBdr>
              <w:tabs>
                <w:tab w:val="left" w:pos="34"/>
              </w:tabs>
              <w:spacing w:after="12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1843" w:type="dxa"/>
          </w:tcPr>
          <w:p w14:paraId="4EEDB395" w14:textId="48F14AD9" w:rsidR="001A3193" w:rsidRPr="00BE34BB" w:rsidRDefault="002343B7">
            <w:pPr>
              <w:pBdr>
                <w:top w:val="nil"/>
                <w:left w:val="nil"/>
                <w:bottom w:val="nil"/>
                <w:right w:val="nil"/>
                <w:between w:val="nil"/>
              </w:pBdr>
              <w:tabs>
                <w:tab w:val="left" w:pos="34"/>
              </w:tabs>
              <w:spacing w:after="1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September 2023</w:t>
            </w:r>
          </w:p>
        </w:tc>
        <w:tc>
          <w:tcPr>
            <w:tcW w:w="2648" w:type="dxa"/>
          </w:tcPr>
          <w:p w14:paraId="100F43CF" w14:textId="1A99B398" w:rsidR="001A3193" w:rsidRPr="00BE34BB" w:rsidRDefault="002343B7" w:rsidP="00C97E6F">
            <w:pPr>
              <w:pBdr>
                <w:top w:val="nil"/>
                <w:left w:val="nil"/>
                <w:bottom w:val="nil"/>
                <w:right w:val="nil"/>
                <w:between w:val="nil"/>
              </w:pBdr>
              <w:tabs>
                <w:tab w:val="left" w:pos="34"/>
              </w:tabs>
              <w:spacing w:after="1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r w:rsidR="00C97E6F">
              <w:rPr>
                <w:rFonts w:ascii="Times New Roman" w:eastAsia="Arial" w:hAnsi="Times New Roman" w:cs="Times New Roman"/>
                <w:color w:val="000000"/>
                <w:sz w:val="24"/>
                <w:szCs w:val="24"/>
              </w:rPr>
              <w:t>ontent changes</w:t>
            </w:r>
          </w:p>
        </w:tc>
      </w:tr>
      <w:tr w:rsidR="002343B7" w:rsidRPr="002343B7" w14:paraId="1EA7CC87" w14:textId="77777777" w:rsidTr="6D1B48DB">
        <w:trPr>
          <w:jc w:val="center"/>
        </w:trPr>
        <w:tc>
          <w:tcPr>
            <w:tcW w:w="987" w:type="dxa"/>
          </w:tcPr>
          <w:p w14:paraId="535E21F1" w14:textId="7C671A77" w:rsidR="002343B7" w:rsidRPr="00BE34BB" w:rsidRDefault="002343B7" w:rsidP="002343B7">
            <w:pPr>
              <w:pBdr>
                <w:top w:val="nil"/>
                <w:left w:val="nil"/>
                <w:bottom w:val="nil"/>
                <w:right w:val="nil"/>
                <w:between w:val="nil"/>
              </w:pBdr>
              <w:spacing w:after="1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v.1</w:t>
            </w:r>
          </w:p>
        </w:tc>
        <w:tc>
          <w:tcPr>
            <w:tcW w:w="3124" w:type="dxa"/>
          </w:tcPr>
          <w:p w14:paraId="5D490C97" w14:textId="75A4BD97" w:rsidR="002343B7" w:rsidRPr="002343B7" w:rsidRDefault="002343B7" w:rsidP="002343B7">
            <w:pPr>
              <w:pBdr>
                <w:top w:val="nil"/>
                <w:left w:val="nil"/>
                <w:bottom w:val="nil"/>
                <w:right w:val="nil"/>
                <w:between w:val="nil"/>
              </w:pBdr>
              <w:spacing w:after="120"/>
              <w:jc w:val="both"/>
              <w:rPr>
                <w:rFonts w:ascii="Times New Roman" w:eastAsia="Arial" w:hAnsi="Times New Roman" w:cs="Times New Roman"/>
                <w:color w:val="000000"/>
                <w:sz w:val="24"/>
                <w:szCs w:val="24"/>
                <w:lang w:val="es-ES_tradnl"/>
              </w:rPr>
            </w:pPr>
            <w:r w:rsidRPr="002343B7">
              <w:rPr>
                <w:rFonts w:ascii="Times New Roman" w:eastAsia="Arial" w:hAnsi="Times New Roman" w:cs="Times New Roman"/>
                <w:color w:val="000000"/>
                <w:sz w:val="24"/>
                <w:szCs w:val="24"/>
                <w:lang w:val="es-ES_tradnl"/>
              </w:rPr>
              <w:t>Kaija Peuna-</w:t>
            </w:r>
            <w:r w:rsidR="00016694">
              <w:rPr>
                <w:rFonts w:ascii="Times New Roman" w:eastAsia="Arial" w:hAnsi="Times New Roman" w:cs="Times New Roman"/>
                <w:color w:val="000000"/>
                <w:sz w:val="24"/>
                <w:szCs w:val="24"/>
                <w:lang w:val="es-ES_tradnl"/>
              </w:rPr>
              <w:t>K</w:t>
            </w:r>
            <w:r w:rsidRPr="002343B7">
              <w:rPr>
                <w:rFonts w:ascii="Times New Roman" w:eastAsia="Arial" w:hAnsi="Times New Roman" w:cs="Times New Roman"/>
                <w:color w:val="000000"/>
                <w:sz w:val="24"/>
                <w:szCs w:val="24"/>
                <w:lang w:val="es-ES_tradnl"/>
              </w:rPr>
              <w:t>orpioja / JAM</w:t>
            </w:r>
            <w:r>
              <w:rPr>
                <w:rFonts w:ascii="Times New Roman" w:eastAsia="Arial" w:hAnsi="Times New Roman" w:cs="Times New Roman"/>
                <w:color w:val="000000"/>
                <w:sz w:val="24"/>
                <w:szCs w:val="24"/>
                <w:lang w:val="es-ES_tradnl"/>
              </w:rPr>
              <w:t>K</w:t>
            </w:r>
          </w:p>
        </w:tc>
        <w:tc>
          <w:tcPr>
            <w:tcW w:w="992" w:type="dxa"/>
          </w:tcPr>
          <w:p w14:paraId="5674E83A" w14:textId="3ADFE918" w:rsidR="002343B7" w:rsidRPr="002343B7" w:rsidRDefault="00535559" w:rsidP="002343B7">
            <w:pPr>
              <w:pBdr>
                <w:top w:val="nil"/>
                <w:left w:val="nil"/>
                <w:bottom w:val="nil"/>
                <w:right w:val="nil"/>
                <w:between w:val="nil"/>
              </w:pBdr>
              <w:tabs>
                <w:tab w:val="left" w:pos="34"/>
              </w:tabs>
              <w:spacing w:after="120"/>
              <w:jc w:val="center"/>
              <w:rPr>
                <w:rFonts w:ascii="Times New Roman" w:eastAsia="Arial" w:hAnsi="Times New Roman" w:cs="Times New Roman"/>
                <w:color w:val="000000"/>
                <w:sz w:val="24"/>
                <w:szCs w:val="24"/>
                <w:lang w:val="es-ES_tradnl"/>
              </w:rPr>
            </w:pPr>
            <w:r>
              <w:rPr>
                <w:rFonts w:ascii="Times New Roman" w:eastAsia="Arial" w:hAnsi="Times New Roman" w:cs="Times New Roman"/>
                <w:color w:val="000000"/>
                <w:sz w:val="24"/>
                <w:szCs w:val="24"/>
                <w:lang w:val="es-ES_tradnl"/>
              </w:rPr>
              <w:t>C</w:t>
            </w:r>
          </w:p>
        </w:tc>
        <w:tc>
          <w:tcPr>
            <w:tcW w:w="1843" w:type="dxa"/>
          </w:tcPr>
          <w:p w14:paraId="5DFDDE12" w14:textId="74916992" w:rsidR="002343B7" w:rsidRPr="002343B7" w:rsidRDefault="601E40F3" w:rsidP="6D1B48DB">
            <w:pPr>
              <w:pBdr>
                <w:top w:val="nil"/>
                <w:left w:val="nil"/>
                <w:bottom w:val="nil"/>
                <w:right w:val="nil"/>
                <w:between w:val="nil"/>
              </w:pBdr>
              <w:tabs>
                <w:tab w:val="left" w:pos="34"/>
              </w:tabs>
              <w:spacing w:after="120"/>
              <w:jc w:val="both"/>
              <w:rPr>
                <w:rFonts w:ascii="Times New Roman" w:eastAsia="Arial" w:hAnsi="Times New Roman" w:cs="Times New Roman"/>
                <w:color w:val="000000"/>
                <w:sz w:val="24"/>
                <w:szCs w:val="24"/>
                <w:lang w:val="es-ES"/>
              </w:rPr>
            </w:pPr>
            <w:r w:rsidRPr="6D1B48DB">
              <w:rPr>
                <w:rFonts w:ascii="Times New Roman" w:eastAsia="Arial" w:hAnsi="Times New Roman" w:cs="Times New Roman"/>
                <w:color w:val="000000" w:themeColor="text1"/>
                <w:sz w:val="24"/>
                <w:szCs w:val="24"/>
                <w:lang w:val="es-ES"/>
              </w:rPr>
              <w:t>September 2023</w:t>
            </w:r>
          </w:p>
        </w:tc>
        <w:tc>
          <w:tcPr>
            <w:tcW w:w="2648" w:type="dxa"/>
          </w:tcPr>
          <w:p w14:paraId="6F3D530B" w14:textId="2E9C950C" w:rsidR="002343B7" w:rsidRPr="002343B7" w:rsidRDefault="00C97E6F" w:rsidP="00C97E6F">
            <w:pPr>
              <w:pBdr>
                <w:top w:val="nil"/>
                <w:left w:val="nil"/>
                <w:bottom w:val="nil"/>
                <w:right w:val="nil"/>
                <w:between w:val="nil"/>
              </w:pBdr>
              <w:tabs>
                <w:tab w:val="left" w:pos="34"/>
              </w:tabs>
              <w:spacing w:after="120"/>
              <w:jc w:val="both"/>
              <w:rPr>
                <w:rFonts w:ascii="Times New Roman" w:eastAsia="Arial" w:hAnsi="Times New Roman" w:cs="Times New Roman"/>
                <w:color w:val="000000"/>
                <w:sz w:val="24"/>
                <w:szCs w:val="24"/>
                <w:lang w:val="es-ES_tradnl"/>
              </w:rPr>
            </w:pPr>
            <w:r>
              <w:rPr>
                <w:rFonts w:ascii="Times New Roman" w:eastAsia="Arial" w:hAnsi="Times New Roman" w:cs="Times New Roman"/>
                <w:color w:val="000000"/>
                <w:sz w:val="24"/>
                <w:szCs w:val="24"/>
              </w:rPr>
              <w:t>Content changes</w:t>
            </w:r>
          </w:p>
        </w:tc>
      </w:tr>
      <w:tr w:rsidR="002343B7" w:rsidRPr="00BE34BB" w14:paraId="00F2BF1A" w14:textId="77777777" w:rsidTr="6D1B48DB">
        <w:trPr>
          <w:jc w:val="center"/>
        </w:trPr>
        <w:tc>
          <w:tcPr>
            <w:tcW w:w="987" w:type="dxa"/>
          </w:tcPr>
          <w:p w14:paraId="265E1084" w14:textId="5420836B" w:rsidR="002343B7" w:rsidRPr="00BE34BB" w:rsidRDefault="002343B7" w:rsidP="002343B7">
            <w:pPr>
              <w:pBdr>
                <w:top w:val="nil"/>
                <w:left w:val="nil"/>
                <w:bottom w:val="nil"/>
                <w:right w:val="nil"/>
                <w:between w:val="nil"/>
              </w:pBdr>
              <w:spacing w:after="1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v.2</w:t>
            </w:r>
          </w:p>
        </w:tc>
        <w:tc>
          <w:tcPr>
            <w:tcW w:w="3124" w:type="dxa"/>
          </w:tcPr>
          <w:p w14:paraId="01AC57A5" w14:textId="56E7B9CA" w:rsidR="002343B7" w:rsidRPr="002343B7" w:rsidRDefault="601E40F3" w:rsidP="6D1B48DB">
            <w:pPr>
              <w:pBdr>
                <w:top w:val="nil"/>
                <w:left w:val="nil"/>
                <w:bottom w:val="nil"/>
                <w:right w:val="nil"/>
                <w:between w:val="nil"/>
              </w:pBdr>
              <w:spacing w:after="120"/>
              <w:jc w:val="both"/>
              <w:rPr>
                <w:rFonts w:ascii="Times New Roman" w:eastAsia="Arial" w:hAnsi="Times New Roman" w:cs="Times New Roman"/>
                <w:color w:val="000000"/>
                <w:sz w:val="24"/>
                <w:szCs w:val="24"/>
                <w:lang w:val="es-ES"/>
              </w:rPr>
            </w:pPr>
            <w:r w:rsidRPr="6D1B48DB">
              <w:rPr>
                <w:rFonts w:ascii="Times New Roman" w:eastAsia="Arial" w:hAnsi="Times New Roman" w:cs="Times New Roman"/>
                <w:color w:val="000000" w:themeColor="text1"/>
                <w:sz w:val="24"/>
                <w:szCs w:val="24"/>
                <w:lang w:val="es-ES"/>
              </w:rPr>
              <w:t>Despoina Schina / URV</w:t>
            </w:r>
          </w:p>
        </w:tc>
        <w:tc>
          <w:tcPr>
            <w:tcW w:w="992" w:type="dxa"/>
          </w:tcPr>
          <w:p w14:paraId="4BAB178D" w14:textId="4497DF86" w:rsidR="002343B7" w:rsidRPr="00BE34BB" w:rsidRDefault="00535559" w:rsidP="002343B7">
            <w:pPr>
              <w:pBdr>
                <w:top w:val="nil"/>
                <w:left w:val="nil"/>
                <w:bottom w:val="nil"/>
                <w:right w:val="nil"/>
                <w:between w:val="nil"/>
              </w:pBdr>
              <w:tabs>
                <w:tab w:val="left" w:pos="34"/>
              </w:tabs>
              <w:spacing w:after="12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w:t>
            </w:r>
          </w:p>
        </w:tc>
        <w:tc>
          <w:tcPr>
            <w:tcW w:w="1843" w:type="dxa"/>
          </w:tcPr>
          <w:p w14:paraId="7DB3686B" w14:textId="6E2601EE" w:rsidR="002343B7" w:rsidRPr="00BE34BB" w:rsidRDefault="002343B7" w:rsidP="002343B7">
            <w:pPr>
              <w:pBdr>
                <w:top w:val="nil"/>
                <w:left w:val="nil"/>
                <w:bottom w:val="nil"/>
                <w:right w:val="nil"/>
                <w:between w:val="nil"/>
              </w:pBdr>
              <w:tabs>
                <w:tab w:val="left" w:pos="34"/>
              </w:tabs>
              <w:spacing w:after="120"/>
              <w:jc w:val="both"/>
              <w:rPr>
                <w:rFonts w:ascii="Times New Roman" w:eastAsia="Arial" w:hAnsi="Times New Roman" w:cs="Times New Roman"/>
                <w:color w:val="000000"/>
                <w:sz w:val="24"/>
                <w:szCs w:val="24"/>
              </w:rPr>
            </w:pPr>
            <w:r w:rsidRPr="00BE34BB">
              <w:rPr>
                <w:rFonts w:ascii="Times New Roman" w:eastAsia="Arial" w:hAnsi="Times New Roman" w:cs="Times New Roman"/>
                <w:color w:val="000000"/>
                <w:sz w:val="24"/>
                <w:szCs w:val="24"/>
              </w:rPr>
              <w:t>September</w:t>
            </w:r>
            <w:r>
              <w:rPr>
                <w:rFonts w:ascii="Times New Roman" w:eastAsia="Arial" w:hAnsi="Times New Roman" w:cs="Times New Roman"/>
                <w:color w:val="000000"/>
                <w:sz w:val="24"/>
                <w:szCs w:val="24"/>
              </w:rPr>
              <w:t xml:space="preserve"> 2023</w:t>
            </w:r>
          </w:p>
        </w:tc>
        <w:tc>
          <w:tcPr>
            <w:tcW w:w="2648" w:type="dxa"/>
          </w:tcPr>
          <w:p w14:paraId="66B9CCCD" w14:textId="67678D10" w:rsidR="002343B7" w:rsidRPr="00BE34BB" w:rsidRDefault="00C97E6F" w:rsidP="00C97E6F">
            <w:pPr>
              <w:pBdr>
                <w:top w:val="nil"/>
                <w:left w:val="nil"/>
                <w:bottom w:val="nil"/>
                <w:right w:val="nil"/>
                <w:between w:val="nil"/>
              </w:pBdr>
              <w:tabs>
                <w:tab w:val="left" w:pos="34"/>
              </w:tabs>
              <w:spacing w:after="1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Content changes</w:t>
            </w:r>
          </w:p>
        </w:tc>
      </w:tr>
      <w:tr w:rsidR="002343B7" w:rsidRPr="00BE34BB" w14:paraId="7213C015" w14:textId="77777777" w:rsidTr="6D1B48DB">
        <w:trPr>
          <w:jc w:val="center"/>
        </w:trPr>
        <w:tc>
          <w:tcPr>
            <w:tcW w:w="987" w:type="dxa"/>
          </w:tcPr>
          <w:p w14:paraId="7B99E7C3" w14:textId="35162157" w:rsidR="002343B7" w:rsidRPr="00BE34BB" w:rsidRDefault="00535559" w:rsidP="002343B7">
            <w:pPr>
              <w:pBdr>
                <w:top w:val="nil"/>
                <w:left w:val="nil"/>
                <w:bottom w:val="nil"/>
                <w:right w:val="nil"/>
                <w:between w:val="nil"/>
              </w:pBdr>
              <w:spacing w:after="1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v.3</w:t>
            </w:r>
          </w:p>
        </w:tc>
        <w:tc>
          <w:tcPr>
            <w:tcW w:w="3124" w:type="dxa"/>
          </w:tcPr>
          <w:p w14:paraId="2B114989" w14:textId="358B637A" w:rsidR="002343B7" w:rsidRPr="00535559" w:rsidRDefault="00535559" w:rsidP="002343B7">
            <w:pPr>
              <w:pBdr>
                <w:top w:val="nil"/>
                <w:left w:val="nil"/>
                <w:bottom w:val="nil"/>
                <w:right w:val="nil"/>
                <w:between w:val="nil"/>
              </w:pBdr>
              <w:spacing w:after="120"/>
              <w:jc w:val="both"/>
              <w:rPr>
                <w:rFonts w:ascii="Times New Roman" w:eastAsia="Arial" w:hAnsi="Times New Roman" w:cs="Times New Roman"/>
                <w:color w:val="000000"/>
                <w:sz w:val="24"/>
                <w:szCs w:val="24"/>
                <w:lang w:val="es-ES_tradnl"/>
              </w:rPr>
            </w:pPr>
            <w:r w:rsidRPr="00535559">
              <w:rPr>
                <w:rFonts w:ascii="Times New Roman" w:eastAsia="Arial" w:hAnsi="Times New Roman" w:cs="Times New Roman"/>
                <w:color w:val="000000"/>
                <w:sz w:val="24"/>
                <w:szCs w:val="24"/>
                <w:lang w:val="es-ES_tradnl"/>
              </w:rPr>
              <w:t>Mario Arias Oliva</w:t>
            </w:r>
            <w:r w:rsidR="00961206">
              <w:rPr>
                <w:rFonts w:ascii="Times New Roman" w:eastAsia="Arial" w:hAnsi="Times New Roman" w:cs="Times New Roman"/>
                <w:color w:val="000000"/>
                <w:sz w:val="24"/>
                <w:szCs w:val="24"/>
                <w:lang w:val="es-ES_tradnl"/>
              </w:rPr>
              <w:t>,</w:t>
            </w:r>
            <w:r w:rsidRPr="00535559">
              <w:rPr>
                <w:rFonts w:ascii="Times New Roman" w:eastAsia="Arial" w:hAnsi="Times New Roman" w:cs="Times New Roman"/>
                <w:color w:val="000000"/>
                <w:sz w:val="24"/>
                <w:szCs w:val="24"/>
                <w:lang w:val="es-ES_tradnl"/>
              </w:rPr>
              <w:t xml:space="preserve">  Universi</w:t>
            </w:r>
            <w:r w:rsidR="00961206">
              <w:rPr>
                <w:rFonts w:ascii="Times New Roman" w:eastAsia="Arial" w:hAnsi="Times New Roman" w:cs="Times New Roman"/>
                <w:color w:val="000000"/>
                <w:sz w:val="24"/>
                <w:szCs w:val="24"/>
                <w:lang w:val="es-ES_tradnl"/>
              </w:rPr>
              <w:t>dad</w:t>
            </w:r>
            <w:r w:rsidRPr="00535559">
              <w:rPr>
                <w:rFonts w:ascii="Times New Roman" w:eastAsia="Arial" w:hAnsi="Times New Roman" w:cs="Times New Roman"/>
                <w:color w:val="000000"/>
                <w:sz w:val="24"/>
                <w:szCs w:val="24"/>
                <w:lang w:val="es-ES_tradnl"/>
              </w:rPr>
              <w:t xml:space="preserve"> Complutense de Madrid</w:t>
            </w:r>
            <w:r w:rsidR="00961206">
              <w:rPr>
                <w:rFonts w:ascii="Times New Roman" w:eastAsia="Arial" w:hAnsi="Times New Roman" w:cs="Times New Roman"/>
                <w:color w:val="000000"/>
                <w:sz w:val="24"/>
                <w:szCs w:val="24"/>
                <w:lang w:val="es-ES_tradnl"/>
              </w:rPr>
              <w:t xml:space="preserve"> / UCM</w:t>
            </w:r>
          </w:p>
          <w:p w14:paraId="5A5D2132" w14:textId="43464DA8" w:rsidR="00535559" w:rsidRPr="00535559" w:rsidRDefault="00535559" w:rsidP="00961206">
            <w:pPr>
              <w:pBdr>
                <w:top w:val="nil"/>
                <w:left w:val="nil"/>
                <w:bottom w:val="nil"/>
                <w:right w:val="nil"/>
                <w:between w:val="nil"/>
              </w:pBdr>
              <w:spacing w:after="120"/>
              <w:jc w:val="both"/>
              <w:rPr>
                <w:rFonts w:ascii="Times New Roman" w:eastAsia="Arial" w:hAnsi="Times New Roman" w:cs="Times New Roman"/>
                <w:color w:val="000000"/>
                <w:sz w:val="24"/>
                <w:szCs w:val="24"/>
                <w:lang w:val="es-ES_tradnl"/>
              </w:rPr>
            </w:pPr>
            <w:r>
              <w:rPr>
                <w:rFonts w:ascii="Times New Roman" w:eastAsia="Arial" w:hAnsi="Times New Roman" w:cs="Times New Roman"/>
                <w:color w:val="000000"/>
                <w:sz w:val="24"/>
                <w:szCs w:val="24"/>
                <w:lang w:val="es-ES_tradnl"/>
              </w:rPr>
              <w:t>Mar Souto Romero</w:t>
            </w:r>
            <w:r w:rsidR="00961206">
              <w:rPr>
                <w:rFonts w:ascii="Times New Roman" w:eastAsia="Arial" w:hAnsi="Times New Roman" w:cs="Times New Roman"/>
                <w:color w:val="000000"/>
                <w:sz w:val="24"/>
                <w:szCs w:val="24"/>
                <w:lang w:val="es-ES_tradnl"/>
              </w:rPr>
              <w:t>, Universidad Internacional de la Rioja / UNIR</w:t>
            </w:r>
            <w:r>
              <w:rPr>
                <w:rFonts w:ascii="Times New Roman" w:eastAsia="Arial" w:hAnsi="Times New Roman" w:cs="Times New Roman"/>
                <w:color w:val="000000"/>
                <w:sz w:val="24"/>
                <w:szCs w:val="24"/>
                <w:lang w:val="es-ES_tradnl"/>
              </w:rPr>
              <w:t xml:space="preserve"> </w:t>
            </w:r>
          </w:p>
        </w:tc>
        <w:tc>
          <w:tcPr>
            <w:tcW w:w="992" w:type="dxa"/>
          </w:tcPr>
          <w:p w14:paraId="41CF5C32" w14:textId="5DFBE536" w:rsidR="002343B7" w:rsidRPr="00BE34BB" w:rsidRDefault="00535559" w:rsidP="002343B7">
            <w:pPr>
              <w:pBdr>
                <w:top w:val="nil"/>
                <w:left w:val="nil"/>
                <w:bottom w:val="nil"/>
                <w:right w:val="nil"/>
                <w:between w:val="nil"/>
              </w:pBdr>
              <w:tabs>
                <w:tab w:val="left" w:pos="34"/>
              </w:tabs>
              <w:spacing w:after="120"/>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EXT</w:t>
            </w:r>
          </w:p>
        </w:tc>
        <w:tc>
          <w:tcPr>
            <w:tcW w:w="1843" w:type="dxa"/>
          </w:tcPr>
          <w:p w14:paraId="4B10CC9F" w14:textId="47AC62B3" w:rsidR="002343B7" w:rsidRPr="00BE34BB" w:rsidRDefault="00535559" w:rsidP="002343B7">
            <w:pPr>
              <w:pBdr>
                <w:top w:val="nil"/>
                <w:left w:val="nil"/>
                <w:bottom w:val="nil"/>
                <w:right w:val="nil"/>
                <w:between w:val="nil"/>
              </w:pBdr>
              <w:tabs>
                <w:tab w:val="left" w:pos="34"/>
              </w:tabs>
              <w:spacing w:after="1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October 2023</w:t>
            </w:r>
          </w:p>
        </w:tc>
        <w:tc>
          <w:tcPr>
            <w:tcW w:w="2648" w:type="dxa"/>
          </w:tcPr>
          <w:p w14:paraId="5E86BD29" w14:textId="20E2FBCB" w:rsidR="002343B7" w:rsidRPr="00BE34BB" w:rsidRDefault="00C97E6F" w:rsidP="002343B7">
            <w:pPr>
              <w:pBdr>
                <w:top w:val="nil"/>
                <w:left w:val="nil"/>
                <w:bottom w:val="nil"/>
                <w:right w:val="nil"/>
                <w:between w:val="nil"/>
              </w:pBdr>
              <w:tabs>
                <w:tab w:val="left" w:pos="34"/>
              </w:tabs>
              <w:spacing w:after="1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Suggestion for improvement</w:t>
            </w:r>
          </w:p>
        </w:tc>
      </w:tr>
    </w:tbl>
    <w:p w14:paraId="4DFB4A56" w14:textId="77777777" w:rsidR="001A3193" w:rsidRPr="00BE34BB" w:rsidRDefault="009F2DE9">
      <w:pPr>
        <w:pBdr>
          <w:top w:val="nil"/>
          <w:left w:val="nil"/>
          <w:bottom w:val="nil"/>
          <w:right w:val="nil"/>
          <w:between w:val="nil"/>
        </w:pBdr>
        <w:spacing w:after="120"/>
        <w:jc w:val="both"/>
        <w:rPr>
          <w:rFonts w:ascii="Times New Roman" w:eastAsia="Arial" w:hAnsi="Times New Roman" w:cs="Times New Roman"/>
          <w:color w:val="7F7F7F"/>
          <w:sz w:val="24"/>
          <w:szCs w:val="24"/>
        </w:rPr>
      </w:pPr>
      <w:r w:rsidRPr="00BE34BB">
        <w:rPr>
          <w:rFonts w:ascii="Times New Roman" w:eastAsia="Arial" w:hAnsi="Times New Roman" w:cs="Times New Roman"/>
          <w:b/>
          <w:color w:val="7F7F7F"/>
          <w:sz w:val="24"/>
          <w:szCs w:val="24"/>
        </w:rPr>
        <w:t>(*) A=Author; C=Contributor; REV= reviewer; EXT = external reviewer</w:t>
      </w:r>
    </w:p>
    <w:p w14:paraId="3C5F9D6F" w14:textId="77777777" w:rsidR="001A3193" w:rsidRPr="00BE34BB" w:rsidRDefault="001A3193">
      <w:pPr>
        <w:pBdr>
          <w:top w:val="nil"/>
          <w:left w:val="nil"/>
          <w:bottom w:val="nil"/>
          <w:right w:val="nil"/>
          <w:between w:val="nil"/>
        </w:pBdr>
        <w:spacing w:after="120"/>
        <w:jc w:val="both"/>
        <w:rPr>
          <w:rFonts w:ascii="Times New Roman" w:eastAsia="Arial" w:hAnsi="Times New Roman" w:cs="Times New Roman"/>
          <w:color w:val="000000"/>
          <w:sz w:val="24"/>
          <w:szCs w:val="24"/>
        </w:rPr>
      </w:pPr>
    </w:p>
    <w:p w14:paraId="3B277D26" w14:textId="0AFE8BC6" w:rsidR="00896C30" w:rsidRDefault="00896C30">
      <w:pPr>
        <w:rPr>
          <w:rFonts w:ascii="Arial" w:eastAsia="Arial" w:hAnsi="Arial" w:cs="Arial"/>
          <w:color w:val="000000"/>
        </w:rPr>
      </w:pPr>
      <w:r>
        <w:rPr>
          <w:rFonts w:ascii="Arial" w:eastAsia="Arial" w:hAnsi="Arial" w:cs="Arial"/>
          <w:color w:val="000000"/>
        </w:rPr>
        <w:br w:type="page"/>
      </w:r>
    </w:p>
    <w:p w14:paraId="6244E7EB" w14:textId="2D73A947" w:rsidR="001A3193" w:rsidRPr="008519F6" w:rsidRDefault="001A3193">
      <w:pPr>
        <w:pBdr>
          <w:top w:val="nil"/>
          <w:left w:val="nil"/>
          <w:bottom w:val="nil"/>
          <w:right w:val="nil"/>
          <w:between w:val="nil"/>
        </w:pBdr>
        <w:spacing w:after="120"/>
        <w:jc w:val="both"/>
        <w:rPr>
          <w:rFonts w:ascii="Times New Roman" w:eastAsia="Arial" w:hAnsi="Times New Roman" w:cs="Times New Roman"/>
          <w:b/>
          <w:color w:val="000000"/>
          <w:sz w:val="28"/>
        </w:rPr>
      </w:pPr>
    </w:p>
    <w:p w14:paraId="4931D73E" w14:textId="49C49650" w:rsidR="00896C30" w:rsidRPr="00016694" w:rsidRDefault="007B02E6">
      <w:pPr>
        <w:pBdr>
          <w:top w:val="nil"/>
          <w:left w:val="nil"/>
          <w:bottom w:val="nil"/>
          <w:right w:val="nil"/>
          <w:between w:val="nil"/>
        </w:pBdr>
        <w:spacing w:after="120"/>
        <w:jc w:val="both"/>
        <w:rPr>
          <w:rFonts w:ascii="Times New Roman" w:eastAsia="Arial" w:hAnsi="Times New Roman" w:cs="Times New Roman"/>
          <w:b/>
          <w:color w:val="000000"/>
          <w:sz w:val="28"/>
          <w:lang w:val="fi-FI"/>
        </w:rPr>
      </w:pPr>
      <w:r w:rsidRPr="00016694">
        <w:rPr>
          <w:rFonts w:ascii="Times New Roman" w:eastAsia="Arial" w:hAnsi="Times New Roman" w:cs="Times New Roman"/>
          <w:b/>
          <w:color w:val="000000"/>
          <w:sz w:val="28"/>
          <w:lang w:val="fi-FI"/>
        </w:rPr>
        <w:t xml:space="preserve">Mitä löydät tästä </w:t>
      </w:r>
      <w:r w:rsidR="00016694" w:rsidRPr="00016694">
        <w:rPr>
          <w:rFonts w:ascii="Times New Roman" w:eastAsia="Arial" w:hAnsi="Times New Roman" w:cs="Times New Roman"/>
          <w:b/>
          <w:color w:val="000000"/>
          <w:sz w:val="28"/>
          <w:lang w:val="fi-FI"/>
        </w:rPr>
        <w:t>oppaasta</w:t>
      </w:r>
      <w:r w:rsidR="008519F6" w:rsidRPr="00016694">
        <w:rPr>
          <w:rFonts w:ascii="Times New Roman" w:eastAsia="Arial" w:hAnsi="Times New Roman" w:cs="Times New Roman"/>
          <w:b/>
          <w:color w:val="000000"/>
          <w:sz w:val="28"/>
          <w:lang w:val="fi-FI"/>
        </w:rPr>
        <w:t>?</w:t>
      </w:r>
    </w:p>
    <w:p w14:paraId="06A22553" w14:textId="77777777" w:rsidR="008519F6" w:rsidRPr="00016694" w:rsidRDefault="008519F6" w:rsidP="00896C30">
      <w:pPr>
        <w:pBdr>
          <w:top w:val="nil"/>
          <w:left w:val="nil"/>
          <w:bottom w:val="nil"/>
          <w:right w:val="nil"/>
          <w:between w:val="nil"/>
        </w:pBdr>
        <w:jc w:val="both"/>
        <w:rPr>
          <w:rFonts w:ascii="Times New Roman" w:eastAsia="Arial" w:hAnsi="Times New Roman" w:cs="Times New Roman"/>
          <w:color w:val="000000"/>
          <w:sz w:val="24"/>
          <w:lang w:val="fi-FI"/>
        </w:rPr>
      </w:pPr>
    </w:p>
    <w:p w14:paraId="4EDF7A79" w14:textId="5B6C8CBF" w:rsidR="00820187" w:rsidRPr="00820187" w:rsidRDefault="00896C30" w:rsidP="00820187">
      <w:pPr>
        <w:rPr>
          <w:sz w:val="24"/>
          <w:szCs w:val="24"/>
          <w:lang w:val="fi-FI"/>
        </w:rPr>
      </w:pPr>
      <w:r w:rsidRPr="007D1D1F">
        <w:rPr>
          <w:rFonts w:ascii="Times New Roman" w:eastAsia="Arial" w:hAnsi="Times New Roman" w:cs="Times New Roman"/>
          <w:color w:val="000000"/>
          <w:sz w:val="24"/>
          <w:lang w:val="fi-FI"/>
        </w:rPr>
        <w:t>T</w:t>
      </w:r>
      <w:r w:rsidR="007B02E6" w:rsidRPr="007D1D1F">
        <w:rPr>
          <w:rFonts w:ascii="Times New Roman" w:eastAsia="Arial" w:hAnsi="Times New Roman" w:cs="Times New Roman"/>
          <w:color w:val="000000"/>
          <w:sz w:val="24"/>
          <w:lang w:val="fi-FI"/>
        </w:rPr>
        <w:t>ämä</w:t>
      </w:r>
      <w:r w:rsidR="005F21F2" w:rsidRPr="007D1D1F">
        <w:rPr>
          <w:rFonts w:ascii="Times New Roman" w:eastAsia="Arial" w:hAnsi="Times New Roman" w:cs="Times New Roman"/>
          <w:color w:val="000000"/>
          <w:sz w:val="24"/>
          <w:lang w:val="fi-FI"/>
        </w:rPr>
        <w:t xml:space="preserve"> on opas sido</w:t>
      </w:r>
      <w:r w:rsidR="00820187">
        <w:rPr>
          <w:rFonts w:ascii="Times New Roman" w:eastAsia="Arial" w:hAnsi="Times New Roman" w:cs="Times New Roman"/>
          <w:color w:val="000000"/>
          <w:sz w:val="24"/>
          <w:lang w:val="fi-FI"/>
        </w:rPr>
        <w:t>s</w:t>
      </w:r>
      <w:r w:rsidR="005F21F2" w:rsidRPr="007D1D1F">
        <w:rPr>
          <w:rFonts w:ascii="Times New Roman" w:eastAsia="Arial" w:hAnsi="Times New Roman" w:cs="Times New Roman"/>
          <w:color w:val="000000"/>
          <w:sz w:val="24"/>
          <w:lang w:val="fi-FI"/>
        </w:rPr>
        <w:t>ryhmien osallistumisesta erity</w:t>
      </w:r>
      <w:r w:rsidR="00820187">
        <w:rPr>
          <w:rFonts w:ascii="Times New Roman" w:eastAsia="Arial" w:hAnsi="Times New Roman" w:cs="Times New Roman"/>
          <w:color w:val="000000"/>
          <w:sz w:val="24"/>
          <w:lang w:val="fi-FI"/>
        </w:rPr>
        <w:t>i</w:t>
      </w:r>
      <w:r w:rsidR="005F21F2" w:rsidRPr="007D1D1F">
        <w:rPr>
          <w:rFonts w:ascii="Times New Roman" w:eastAsia="Arial" w:hAnsi="Times New Roman" w:cs="Times New Roman"/>
          <w:color w:val="000000"/>
          <w:sz w:val="24"/>
          <w:lang w:val="fi-FI"/>
        </w:rPr>
        <w:t>stä tukea tarvitsevien opisk</w:t>
      </w:r>
      <w:r w:rsidR="007D1D1F" w:rsidRPr="007D1D1F">
        <w:rPr>
          <w:rFonts w:ascii="Times New Roman" w:eastAsia="Arial" w:hAnsi="Times New Roman" w:cs="Times New Roman"/>
          <w:color w:val="000000"/>
          <w:sz w:val="24"/>
          <w:lang w:val="fi-FI"/>
        </w:rPr>
        <w:t>el</w:t>
      </w:r>
      <w:r w:rsidR="007D1D1F">
        <w:rPr>
          <w:rFonts w:ascii="Times New Roman" w:eastAsia="Arial" w:hAnsi="Times New Roman" w:cs="Times New Roman"/>
          <w:color w:val="000000"/>
          <w:sz w:val="24"/>
          <w:lang w:val="fi-FI"/>
        </w:rPr>
        <w:t xml:space="preserve">ijoiden työhön </w:t>
      </w:r>
      <w:r w:rsidR="00820187" w:rsidRPr="00820187">
        <w:rPr>
          <w:sz w:val="24"/>
          <w:szCs w:val="24"/>
          <w:lang w:val="fi-FI"/>
        </w:rPr>
        <w:t xml:space="preserve">integroituun oppimiseen. </w:t>
      </w:r>
      <w:r w:rsidR="00D34CAF">
        <w:rPr>
          <w:sz w:val="24"/>
          <w:szCs w:val="24"/>
          <w:lang w:val="fi-FI"/>
        </w:rPr>
        <w:t>Oppa</w:t>
      </w:r>
      <w:r w:rsidR="00820187" w:rsidRPr="00820187">
        <w:rPr>
          <w:sz w:val="24"/>
          <w:szCs w:val="24"/>
          <w:lang w:val="fi-FI"/>
        </w:rPr>
        <w:t xml:space="preserve">assa käytetään kolmea </w:t>
      </w:r>
      <w:r w:rsidR="00820187" w:rsidRPr="00820187">
        <w:rPr>
          <w:lang w:val="fi-FI"/>
        </w:rPr>
        <w:t>symbolia</w:t>
      </w:r>
      <w:r w:rsidR="00D34CAF">
        <w:rPr>
          <w:lang w:val="fi-FI"/>
        </w:rPr>
        <w:t>:</w:t>
      </w:r>
      <w:r w:rsidR="00820187" w:rsidRPr="00820187">
        <w:rPr>
          <w:lang w:val="fi-FI"/>
        </w:rPr>
        <w:t xml:space="preserve"> </w:t>
      </w:r>
    </w:p>
    <w:p w14:paraId="3B50CBA7" w14:textId="206919EA" w:rsidR="00896C30" w:rsidRPr="007D1D1F" w:rsidRDefault="00896C30" w:rsidP="00896C30">
      <w:pPr>
        <w:pBdr>
          <w:top w:val="nil"/>
          <w:left w:val="nil"/>
          <w:bottom w:val="nil"/>
          <w:right w:val="nil"/>
          <w:between w:val="nil"/>
        </w:pBdr>
        <w:jc w:val="both"/>
        <w:rPr>
          <w:rFonts w:ascii="Times New Roman" w:eastAsia="Arial" w:hAnsi="Times New Roman" w:cs="Times New Roman"/>
          <w:color w:val="000000"/>
          <w:sz w:val="24"/>
          <w:lang w:val="fi-FI"/>
        </w:rPr>
      </w:pPr>
      <w:r w:rsidRPr="008C268B">
        <w:rPr>
          <w:rFonts w:ascii="Times New Roman" w:hAnsi="Times New Roman" w:cs="Times New Roman"/>
          <w:noProof/>
          <w:color w:val="374258"/>
          <w:sz w:val="28"/>
          <w:szCs w:val="24"/>
          <w:shd w:val="clear" w:color="auto" w:fill="FFFFFF"/>
          <w:lang w:val="ca-ES" w:eastAsia="ca-ES"/>
        </w:rPr>
        <w:drawing>
          <wp:anchor distT="0" distB="0" distL="114300" distR="114300" simplePos="0" relativeHeight="251658245" behindDoc="0" locked="0" layoutInCell="1" allowOverlap="1" wp14:anchorId="78C4917F" wp14:editId="7B13E325">
            <wp:simplePos x="0" y="0"/>
            <wp:positionH relativeFrom="margin">
              <wp:align>left</wp:align>
            </wp:positionH>
            <wp:positionV relativeFrom="paragraph">
              <wp:posOffset>140970</wp:posOffset>
            </wp:positionV>
            <wp:extent cx="726440" cy="74676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6440" cy="746760"/>
                    </a:xfrm>
                    <a:prstGeom prst="rect">
                      <a:avLst/>
                    </a:prstGeom>
                  </pic:spPr>
                </pic:pic>
              </a:graphicData>
            </a:graphic>
          </wp:anchor>
        </w:drawing>
      </w:r>
    </w:p>
    <w:p w14:paraId="39CA7E75" w14:textId="6E5E330D" w:rsidR="00896C30" w:rsidRPr="00DD4C4B" w:rsidRDefault="00896C30" w:rsidP="00896C30">
      <w:pPr>
        <w:pBdr>
          <w:top w:val="nil"/>
          <w:left w:val="nil"/>
          <w:bottom w:val="nil"/>
          <w:right w:val="nil"/>
          <w:between w:val="nil"/>
        </w:pBdr>
        <w:jc w:val="both"/>
        <w:rPr>
          <w:rFonts w:ascii="Times New Roman" w:eastAsia="Arial" w:hAnsi="Times New Roman" w:cs="Times New Roman"/>
          <w:color w:val="000000"/>
          <w:sz w:val="24"/>
          <w:lang w:val="fi-FI"/>
        </w:rPr>
      </w:pPr>
      <w:r w:rsidRPr="00DD4C4B">
        <w:rPr>
          <w:rFonts w:ascii="Times New Roman" w:eastAsia="Arial" w:hAnsi="Times New Roman" w:cs="Times New Roman"/>
          <w:color w:val="000000"/>
          <w:sz w:val="24"/>
          <w:lang w:val="fi-FI"/>
        </w:rPr>
        <w:t>T</w:t>
      </w:r>
      <w:r w:rsidR="00F31901" w:rsidRPr="00DD4C4B">
        <w:rPr>
          <w:rFonts w:ascii="Times New Roman" w:eastAsia="Arial" w:hAnsi="Times New Roman" w:cs="Times New Roman"/>
          <w:color w:val="000000"/>
          <w:sz w:val="24"/>
          <w:lang w:val="fi-FI"/>
        </w:rPr>
        <w:t xml:space="preserve">ämä symboli </w:t>
      </w:r>
      <w:r w:rsidR="0049737C">
        <w:rPr>
          <w:rFonts w:ascii="Times New Roman" w:eastAsia="Arial" w:hAnsi="Times New Roman" w:cs="Times New Roman"/>
          <w:color w:val="000000"/>
          <w:sz w:val="24"/>
          <w:lang w:val="fi-FI"/>
        </w:rPr>
        <w:t>esittelee</w:t>
      </w:r>
      <w:r w:rsidR="00F31901" w:rsidRPr="00DD4C4B">
        <w:rPr>
          <w:rFonts w:ascii="Times New Roman" w:eastAsia="Arial" w:hAnsi="Times New Roman" w:cs="Times New Roman"/>
          <w:color w:val="000000"/>
          <w:sz w:val="24"/>
          <w:lang w:val="fi-FI"/>
        </w:rPr>
        <w:t xml:space="preserve"> vinkkejä, jotka voivat auttaa sinua ymmärtämään ja </w:t>
      </w:r>
      <w:r w:rsidR="00DD4C4B" w:rsidRPr="00DD4C4B">
        <w:rPr>
          <w:rFonts w:ascii="Times New Roman" w:eastAsia="Arial" w:hAnsi="Times New Roman" w:cs="Times New Roman"/>
          <w:color w:val="000000"/>
          <w:sz w:val="24"/>
          <w:lang w:val="fi-FI"/>
        </w:rPr>
        <w:t>soveltamaa</w:t>
      </w:r>
      <w:r w:rsidR="00DD4C4B">
        <w:rPr>
          <w:rFonts w:ascii="Times New Roman" w:eastAsia="Arial" w:hAnsi="Times New Roman" w:cs="Times New Roman"/>
          <w:color w:val="000000"/>
          <w:sz w:val="24"/>
          <w:lang w:val="fi-FI"/>
        </w:rPr>
        <w:t>n käsitteitä ja strategioita</w:t>
      </w:r>
      <w:r w:rsidRPr="00DD4C4B">
        <w:rPr>
          <w:rFonts w:ascii="Times New Roman" w:eastAsia="Arial" w:hAnsi="Times New Roman" w:cs="Times New Roman"/>
          <w:color w:val="000000"/>
          <w:sz w:val="24"/>
          <w:lang w:val="fi-FI"/>
        </w:rPr>
        <w:t xml:space="preserve">. </w:t>
      </w:r>
    </w:p>
    <w:p w14:paraId="46FCBEB6" w14:textId="77777777" w:rsidR="00896C30" w:rsidRPr="00DD4C4B" w:rsidRDefault="00896C30" w:rsidP="00896C30">
      <w:pPr>
        <w:pBdr>
          <w:top w:val="nil"/>
          <w:left w:val="nil"/>
          <w:bottom w:val="nil"/>
          <w:right w:val="nil"/>
          <w:between w:val="nil"/>
        </w:pBdr>
        <w:jc w:val="both"/>
        <w:rPr>
          <w:rFonts w:ascii="Times New Roman" w:eastAsia="Arial" w:hAnsi="Times New Roman" w:cs="Times New Roman"/>
          <w:color w:val="000000"/>
          <w:sz w:val="24"/>
          <w:lang w:val="fi-FI"/>
        </w:rPr>
      </w:pPr>
    </w:p>
    <w:p w14:paraId="054A418A" w14:textId="2CF177DA" w:rsidR="00896C30" w:rsidRPr="00DD4C4B" w:rsidRDefault="00896C30" w:rsidP="00896C30">
      <w:pPr>
        <w:pBdr>
          <w:top w:val="nil"/>
          <w:left w:val="nil"/>
          <w:bottom w:val="nil"/>
          <w:right w:val="nil"/>
          <w:between w:val="nil"/>
        </w:pBdr>
        <w:jc w:val="both"/>
        <w:rPr>
          <w:rFonts w:ascii="Times New Roman" w:eastAsia="Arial" w:hAnsi="Times New Roman" w:cs="Times New Roman"/>
          <w:color w:val="000000"/>
          <w:sz w:val="24"/>
          <w:lang w:val="fi-FI"/>
        </w:rPr>
      </w:pPr>
      <w:r w:rsidRPr="008C268B">
        <w:rPr>
          <w:rFonts w:eastAsia="Arial"/>
          <w:noProof/>
          <w:sz w:val="24"/>
          <w:szCs w:val="24"/>
          <w:lang w:val="ca-ES" w:eastAsia="ca-ES"/>
        </w:rPr>
        <w:drawing>
          <wp:anchor distT="0" distB="0" distL="114300" distR="114300" simplePos="0" relativeHeight="251658246" behindDoc="0" locked="0" layoutInCell="1" allowOverlap="1" wp14:anchorId="55D78CD1" wp14:editId="0D709BC3">
            <wp:simplePos x="0" y="0"/>
            <wp:positionH relativeFrom="column">
              <wp:posOffset>-18415</wp:posOffset>
            </wp:positionH>
            <wp:positionV relativeFrom="paragraph">
              <wp:posOffset>216535</wp:posOffset>
            </wp:positionV>
            <wp:extent cx="1282480" cy="565393"/>
            <wp:effectExtent l="0" t="0" r="0" b="635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2480" cy="565393"/>
                    </a:xfrm>
                    <a:prstGeom prst="rect">
                      <a:avLst/>
                    </a:prstGeom>
                  </pic:spPr>
                </pic:pic>
              </a:graphicData>
            </a:graphic>
          </wp:anchor>
        </w:drawing>
      </w:r>
    </w:p>
    <w:p w14:paraId="1DE0237E" w14:textId="1CE9A6E2" w:rsidR="00896C30" w:rsidRPr="004E333A" w:rsidRDefault="074A8946" w:rsidP="63D9B4AF">
      <w:pPr>
        <w:pBdr>
          <w:top w:val="nil"/>
          <w:left w:val="nil"/>
          <w:bottom w:val="nil"/>
          <w:right w:val="nil"/>
          <w:between w:val="nil"/>
        </w:pBdr>
        <w:ind w:left="2160"/>
        <w:jc w:val="both"/>
        <w:rPr>
          <w:rFonts w:ascii="Times New Roman" w:eastAsia="Arial" w:hAnsi="Times New Roman" w:cs="Times New Roman"/>
          <w:color w:val="000000"/>
          <w:sz w:val="24"/>
          <w:szCs w:val="24"/>
          <w:lang w:val="fi-FI"/>
        </w:rPr>
      </w:pPr>
      <w:r w:rsidRPr="004E333A">
        <w:rPr>
          <w:rFonts w:ascii="Times New Roman" w:eastAsia="Arial" w:hAnsi="Times New Roman" w:cs="Times New Roman"/>
          <w:color w:val="000000" w:themeColor="text1"/>
          <w:sz w:val="24"/>
          <w:szCs w:val="24"/>
          <w:lang w:val="fi-FI"/>
        </w:rPr>
        <w:t>T</w:t>
      </w:r>
      <w:r w:rsidR="12A3B005" w:rsidRPr="004E333A">
        <w:rPr>
          <w:rFonts w:ascii="Times New Roman" w:eastAsia="Arial" w:hAnsi="Times New Roman" w:cs="Times New Roman"/>
          <w:color w:val="000000" w:themeColor="text1"/>
          <w:sz w:val="24"/>
          <w:szCs w:val="24"/>
          <w:lang w:val="fi-FI"/>
        </w:rPr>
        <w:t xml:space="preserve">ämä symboli </w:t>
      </w:r>
      <w:r w:rsidR="6AB8E9A4" w:rsidRPr="004E333A">
        <w:rPr>
          <w:rFonts w:ascii="Times New Roman" w:eastAsia="Arial" w:hAnsi="Times New Roman" w:cs="Times New Roman"/>
          <w:color w:val="000000" w:themeColor="text1"/>
          <w:sz w:val="24"/>
          <w:szCs w:val="24"/>
          <w:lang w:val="fi-FI"/>
        </w:rPr>
        <w:t xml:space="preserve">tiivistää tarinoita todellisuudesta ja käytännön kokemuksestamme. </w:t>
      </w:r>
      <w:r w:rsidR="76D02763" w:rsidRPr="004E333A">
        <w:rPr>
          <w:rFonts w:ascii="Times New Roman" w:eastAsia="Arial" w:hAnsi="Times New Roman" w:cs="Times New Roman"/>
          <w:color w:val="000000" w:themeColor="text1"/>
          <w:sz w:val="24"/>
          <w:szCs w:val="24"/>
          <w:lang w:val="fi-FI"/>
        </w:rPr>
        <w:t xml:space="preserve">Olemme lisänneet nämä </w:t>
      </w:r>
      <w:r w:rsidR="203004A9" w:rsidRPr="004E333A">
        <w:rPr>
          <w:rFonts w:ascii="Times New Roman" w:eastAsia="Arial" w:hAnsi="Times New Roman" w:cs="Times New Roman"/>
          <w:color w:val="000000" w:themeColor="text1"/>
          <w:sz w:val="24"/>
          <w:szCs w:val="24"/>
          <w:lang w:val="fi-FI"/>
        </w:rPr>
        <w:t>esimerkit</w:t>
      </w:r>
      <w:r w:rsidR="76D02763" w:rsidRPr="004E333A">
        <w:rPr>
          <w:rFonts w:ascii="Times New Roman" w:eastAsia="Arial" w:hAnsi="Times New Roman" w:cs="Times New Roman"/>
          <w:color w:val="000000" w:themeColor="text1"/>
          <w:sz w:val="24"/>
          <w:szCs w:val="24"/>
          <w:lang w:val="fi-FI"/>
        </w:rPr>
        <w:t xml:space="preserve"> auttaaksemme sinua hahmottamaan oppaan sisäl</w:t>
      </w:r>
      <w:r w:rsidR="53F47E49" w:rsidRPr="004E333A">
        <w:rPr>
          <w:rFonts w:ascii="Times New Roman" w:eastAsia="Arial" w:hAnsi="Times New Roman" w:cs="Times New Roman"/>
          <w:color w:val="000000" w:themeColor="text1"/>
          <w:sz w:val="24"/>
          <w:szCs w:val="24"/>
          <w:lang w:val="fi-FI"/>
        </w:rPr>
        <w:t>töä</w:t>
      </w:r>
      <w:r w:rsidRPr="004E333A">
        <w:rPr>
          <w:rFonts w:ascii="Times New Roman" w:eastAsia="Arial" w:hAnsi="Times New Roman" w:cs="Times New Roman"/>
          <w:color w:val="000000" w:themeColor="text1"/>
          <w:sz w:val="24"/>
          <w:szCs w:val="24"/>
          <w:lang w:val="fi-FI"/>
        </w:rPr>
        <w:t xml:space="preserve">. </w:t>
      </w:r>
      <w:r w:rsidR="1DB10F63" w:rsidRPr="004E333A">
        <w:rPr>
          <w:rFonts w:ascii="Times New Roman" w:eastAsia="Arial" w:hAnsi="Times New Roman" w:cs="Times New Roman"/>
          <w:color w:val="000000" w:themeColor="text1"/>
          <w:sz w:val="24"/>
          <w:szCs w:val="24"/>
          <w:lang w:val="fi-FI"/>
        </w:rPr>
        <w:t xml:space="preserve"> </w:t>
      </w:r>
      <w:r w:rsidR="53F47E49" w:rsidRPr="004E333A">
        <w:rPr>
          <w:rFonts w:ascii="Times New Roman" w:eastAsia="Arial" w:hAnsi="Times New Roman" w:cs="Times New Roman"/>
          <w:color w:val="000000" w:themeColor="text1"/>
          <w:sz w:val="24"/>
          <w:szCs w:val="24"/>
          <w:lang w:val="fi-FI"/>
        </w:rPr>
        <w:t xml:space="preserve">Nimet ja paikat on muutettu. </w:t>
      </w:r>
    </w:p>
    <w:p w14:paraId="359C1597" w14:textId="77777777" w:rsidR="00896C30" w:rsidRPr="00A75144" w:rsidRDefault="00896C30" w:rsidP="00896C30">
      <w:pPr>
        <w:pBdr>
          <w:top w:val="nil"/>
          <w:left w:val="nil"/>
          <w:bottom w:val="nil"/>
          <w:right w:val="nil"/>
          <w:between w:val="nil"/>
        </w:pBdr>
        <w:jc w:val="both"/>
        <w:rPr>
          <w:rFonts w:ascii="Times New Roman" w:eastAsia="Arial" w:hAnsi="Times New Roman" w:cs="Times New Roman"/>
          <w:color w:val="000000"/>
          <w:sz w:val="24"/>
          <w:lang w:val="fi-FI"/>
        </w:rPr>
      </w:pPr>
    </w:p>
    <w:p w14:paraId="0409743A" w14:textId="623D0808" w:rsidR="00DB69AE" w:rsidRPr="00AF7812" w:rsidRDefault="00896C30" w:rsidP="1CE2869F">
      <w:pPr>
        <w:pBdr>
          <w:top w:val="nil"/>
          <w:left w:val="nil"/>
          <w:bottom w:val="nil"/>
          <w:right w:val="nil"/>
          <w:between w:val="nil"/>
        </w:pBdr>
        <w:jc w:val="both"/>
        <w:rPr>
          <w:rFonts w:ascii="Times New Roman" w:eastAsia="Arial" w:hAnsi="Times New Roman" w:cs="Times New Roman"/>
          <w:color w:val="000000"/>
          <w:sz w:val="24"/>
          <w:szCs w:val="24"/>
          <w:lang w:val="fi-FI"/>
        </w:rPr>
      </w:pPr>
      <w:r>
        <w:rPr>
          <w:noProof/>
        </w:rPr>
        <w:drawing>
          <wp:inline distT="0" distB="0" distL="0" distR="0" wp14:anchorId="1643822B" wp14:editId="568C0459">
            <wp:extent cx="596669" cy="488950"/>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669" cy="488950"/>
                    </a:xfrm>
                    <a:prstGeom prst="rect">
                      <a:avLst/>
                    </a:prstGeom>
                  </pic:spPr>
                </pic:pic>
              </a:graphicData>
            </a:graphic>
          </wp:inline>
        </w:drawing>
      </w:r>
      <w:r w:rsidRPr="1CE2869F">
        <w:rPr>
          <w:rFonts w:ascii="Times New Roman" w:eastAsia="Arial" w:hAnsi="Times New Roman" w:cs="Times New Roman"/>
          <w:color w:val="000000" w:themeColor="text1"/>
          <w:sz w:val="24"/>
          <w:szCs w:val="24"/>
          <w:lang w:val="fi-FI"/>
        </w:rPr>
        <w:t xml:space="preserve">    T</w:t>
      </w:r>
      <w:r w:rsidR="009B1422" w:rsidRPr="1CE2869F">
        <w:rPr>
          <w:rFonts w:ascii="Times New Roman" w:eastAsia="Arial" w:hAnsi="Times New Roman" w:cs="Times New Roman"/>
          <w:color w:val="000000" w:themeColor="text1"/>
          <w:sz w:val="24"/>
          <w:szCs w:val="24"/>
          <w:lang w:val="fi-FI"/>
        </w:rPr>
        <w:t>ämä kolmas sym</w:t>
      </w:r>
      <w:r w:rsidR="00AF7812" w:rsidRPr="1CE2869F">
        <w:rPr>
          <w:rFonts w:ascii="Times New Roman" w:eastAsia="Arial" w:hAnsi="Times New Roman" w:cs="Times New Roman"/>
          <w:color w:val="000000" w:themeColor="text1"/>
          <w:sz w:val="24"/>
          <w:szCs w:val="24"/>
          <w:lang w:val="fi-FI"/>
        </w:rPr>
        <w:t>boli</w:t>
      </w:r>
      <w:r w:rsidR="008B44F3" w:rsidRPr="1CE2869F">
        <w:rPr>
          <w:rFonts w:ascii="Times New Roman" w:eastAsia="Arial" w:hAnsi="Times New Roman" w:cs="Times New Roman"/>
          <w:color w:val="000000" w:themeColor="text1"/>
          <w:sz w:val="24"/>
          <w:szCs w:val="24"/>
          <w:lang w:val="fi-FI"/>
        </w:rPr>
        <w:t xml:space="preserve"> esitt</w:t>
      </w:r>
      <w:r w:rsidR="00DE2537" w:rsidRPr="1CE2869F">
        <w:rPr>
          <w:rFonts w:ascii="Times New Roman" w:eastAsia="Arial" w:hAnsi="Times New Roman" w:cs="Times New Roman"/>
          <w:color w:val="000000" w:themeColor="text1"/>
          <w:sz w:val="24"/>
          <w:szCs w:val="24"/>
          <w:lang w:val="fi-FI"/>
        </w:rPr>
        <w:t>e</w:t>
      </w:r>
      <w:r w:rsidR="008B44F3" w:rsidRPr="1CE2869F">
        <w:rPr>
          <w:rFonts w:ascii="Times New Roman" w:eastAsia="Arial" w:hAnsi="Times New Roman" w:cs="Times New Roman"/>
          <w:color w:val="000000" w:themeColor="text1"/>
          <w:sz w:val="24"/>
          <w:szCs w:val="24"/>
          <w:lang w:val="fi-FI"/>
        </w:rPr>
        <w:t>lee</w:t>
      </w:r>
      <w:r w:rsidR="00AF7812" w:rsidRPr="1CE2869F">
        <w:rPr>
          <w:rFonts w:ascii="Times New Roman" w:eastAsia="Arial" w:hAnsi="Times New Roman" w:cs="Times New Roman"/>
          <w:color w:val="000000" w:themeColor="text1"/>
          <w:sz w:val="24"/>
          <w:szCs w:val="24"/>
          <w:lang w:val="fi-FI"/>
        </w:rPr>
        <w:t xml:space="preserve"> kyselylomakkeita, joita voit vapaasti </w:t>
      </w:r>
      <w:r w:rsidR="00DE2537" w:rsidRPr="1CE2869F">
        <w:rPr>
          <w:rFonts w:ascii="Times New Roman" w:eastAsia="Arial" w:hAnsi="Times New Roman" w:cs="Times New Roman"/>
          <w:color w:val="000000" w:themeColor="text1"/>
          <w:sz w:val="24"/>
          <w:szCs w:val="24"/>
          <w:lang w:val="fi-FI"/>
        </w:rPr>
        <w:t>hyödyntää omiin</w:t>
      </w:r>
      <w:r w:rsidR="00AF7812" w:rsidRPr="1CE2869F">
        <w:rPr>
          <w:rFonts w:ascii="Times New Roman" w:eastAsia="Arial" w:hAnsi="Times New Roman" w:cs="Times New Roman"/>
          <w:color w:val="000000" w:themeColor="text1"/>
          <w:sz w:val="24"/>
          <w:szCs w:val="24"/>
          <w:lang w:val="fi-FI"/>
        </w:rPr>
        <w:t xml:space="preserve"> tarpeisii</w:t>
      </w:r>
      <w:r w:rsidR="00DE2537" w:rsidRPr="1CE2869F">
        <w:rPr>
          <w:rFonts w:ascii="Times New Roman" w:eastAsia="Arial" w:hAnsi="Times New Roman" w:cs="Times New Roman"/>
          <w:color w:val="000000" w:themeColor="text1"/>
          <w:sz w:val="24"/>
          <w:szCs w:val="24"/>
          <w:lang w:val="fi-FI"/>
        </w:rPr>
        <w:t>si</w:t>
      </w:r>
      <w:r w:rsidR="00707B36" w:rsidRPr="1CE2869F">
        <w:rPr>
          <w:rFonts w:ascii="Times New Roman" w:eastAsia="Arial" w:hAnsi="Times New Roman" w:cs="Times New Roman"/>
          <w:color w:val="000000" w:themeColor="text1"/>
          <w:sz w:val="24"/>
          <w:szCs w:val="24"/>
          <w:lang w:val="fi-FI"/>
        </w:rPr>
        <w:t xml:space="preserve"> viittaam</w:t>
      </w:r>
      <w:r w:rsidR="6167E4DA" w:rsidRPr="1CE2869F">
        <w:rPr>
          <w:rFonts w:ascii="Times New Roman" w:eastAsia="Arial" w:hAnsi="Times New Roman" w:cs="Times New Roman"/>
          <w:color w:val="000000" w:themeColor="text1"/>
          <w:sz w:val="24"/>
          <w:szCs w:val="24"/>
          <w:lang w:val="fi-FI"/>
        </w:rPr>
        <w:t>a</w:t>
      </w:r>
      <w:r w:rsidR="00707B36" w:rsidRPr="1CE2869F">
        <w:rPr>
          <w:rFonts w:ascii="Times New Roman" w:eastAsia="Arial" w:hAnsi="Times New Roman" w:cs="Times New Roman"/>
          <w:color w:val="000000" w:themeColor="text1"/>
          <w:sz w:val="24"/>
          <w:szCs w:val="24"/>
          <w:lang w:val="fi-FI"/>
        </w:rPr>
        <w:t>lla</w:t>
      </w:r>
      <w:r w:rsidR="00AF7812" w:rsidRPr="1CE2869F">
        <w:rPr>
          <w:rFonts w:ascii="Times New Roman" w:eastAsia="Arial" w:hAnsi="Times New Roman" w:cs="Times New Roman"/>
          <w:color w:val="000000" w:themeColor="text1"/>
          <w:sz w:val="24"/>
          <w:szCs w:val="24"/>
          <w:lang w:val="fi-FI"/>
        </w:rPr>
        <w:t xml:space="preserve"> lähteeseen:</w:t>
      </w:r>
      <w:r w:rsidR="00DB69AE" w:rsidRPr="1CE2869F">
        <w:rPr>
          <w:rFonts w:ascii="Times New Roman" w:eastAsia="Arial" w:hAnsi="Times New Roman" w:cs="Times New Roman"/>
          <w:color w:val="000000" w:themeColor="text1"/>
          <w:sz w:val="24"/>
          <w:szCs w:val="24"/>
          <w:lang w:val="fi-FI"/>
        </w:rPr>
        <w:t xml:space="preserve"> </w:t>
      </w:r>
    </w:p>
    <w:p w14:paraId="60909B40" w14:textId="3BE4A1E7" w:rsidR="00896C30" w:rsidRPr="00896C30" w:rsidRDefault="00D22E43" w:rsidP="002E01C2">
      <w:pPr>
        <w:pBdr>
          <w:top w:val="nil"/>
          <w:left w:val="nil"/>
          <w:bottom w:val="nil"/>
          <w:right w:val="nil"/>
          <w:between w:val="nil"/>
        </w:pBdr>
        <w:jc w:val="both"/>
        <w:rPr>
          <w:rFonts w:ascii="Times New Roman" w:eastAsia="Arial" w:hAnsi="Times New Roman" w:cs="Times New Roman"/>
          <w:color w:val="000000"/>
          <w:sz w:val="24"/>
        </w:rPr>
      </w:pPr>
      <w:r>
        <w:rPr>
          <w:rFonts w:ascii="Times New Roman" w:eastAsia="Arial" w:hAnsi="Times New Roman" w:cs="Times New Roman"/>
          <w:color w:val="000000"/>
          <w:sz w:val="24"/>
        </w:rPr>
        <w:t>In-Work Project</w:t>
      </w:r>
      <w:r w:rsidR="00DB69AE">
        <w:rPr>
          <w:rFonts w:ascii="Times New Roman" w:eastAsia="Arial" w:hAnsi="Times New Roman" w:cs="Times New Roman"/>
          <w:color w:val="000000"/>
          <w:sz w:val="24"/>
        </w:rPr>
        <w:t xml:space="preserve"> (2023). Methodological Guidelines for Stakeholders’ Engagement (D2.3). </w:t>
      </w:r>
      <w:r w:rsidR="002E01C2" w:rsidRPr="00DB69AE">
        <w:rPr>
          <w:rFonts w:ascii="Times New Roman" w:eastAsia="Arial" w:hAnsi="Times New Roman" w:cs="Times New Roman"/>
          <w:color w:val="000000"/>
          <w:sz w:val="24"/>
        </w:rPr>
        <w:t>Inclusive Communities at Work</w:t>
      </w:r>
      <w:r w:rsidR="002E01C2">
        <w:rPr>
          <w:rFonts w:ascii="Times New Roman" w:eastAsia="Arial" w:hAnsi="Times New Roman" w:cs="Times New Roman"/>
          <w:color w:val="000000"/>
          <w:sz w:val="24"/>
        </w:rPr>
        <w:t xml:space="preserve"> (</w:t>
      </w:r>
      <w:r w:rsidR="002E01C2" w:rsidRPr="002E01C2">
        <w:rPr>
          <w:rFonts w:ascii="Times New Roman" w:eastAsia="Arial" w:hAnsi="Times New Roman" w:cs="Times New Roman"/>
          <w:color w:val="000000"/>
          <w:sz w:val="24"/>
        </w:rPr>
        <w:t>2022-1-IT02-KA220-HED-000087184</w:t>
      </w:r>
      <w:r w:rsidR="002E01C2">
        <w:rPr>
          <w:rFonts w:ascii="Times New Roman" w:eastAsia="Arial" w:hAnsi="Times New Roman" w:cs="Times New Roman"/>
          <w:color w:val="000000"/>
          <w:sz w:val="24"/>
        </w:rPr>
        <w:t xml:space="preserve">). </w:t>
      </w:r>
      <w:r w:rsidR="00DB69AE">
        <w:rPr>
          <w:rFonts w:ascii="Times New Roman" w:eastAsia="Arial" w:hAnsi="Times New Roman" w:cs="Times New Roman"/>
          <w:color w:val="000000"/>
          <w:sz w:val="24"/>
        </w:rPr>
        <w:t xml:space="preserve">Retrieved from </w:t>
      </w:r>
      <w:r w:rsidR="00DB69AE" w:rsidRPr="00DB69AE">
        <w:rPr>
          <w:rFonts w:ascii="Times New Roman" w:eastAsia="Arial" w:hAnsi="Times New Roman" w:cs="Times New Roman"/>
          <w:color w:val="000000"/>
          <w:sz w:val="24"/>
        </w:rPr>
        <w:t>https://www.in-work-project.eu/</w:t>
      </w:r>
    </w:p>
    <w:p w14:paraId="0545DBFA" w14:textId="543B1C93" w:rsidR="00896C30" w:rsidRDefault="00896C30">
      <w:pPr>
        <w:pBdr>
          <w:top w:val="nil"/>
          <w:left w:val="nil"/>
          <w:bottom w:val="nil"/>
          <w:right w:val="nil"/>
          <w:between w:val="nil"/>
        </w:pBdr>
        <w:spacing w:before="120" w:after="120"/>
        <w:jc w:val="both"/>
        <w:rPr>
          <w:rFonts w:ascii="Arial" w:eastAsia="Arial" w:hAnsi="Arial" w:cs="Arial"/>
          <w:color w:val="000000"/>
        </w:rPr>
      </w:pPr>
    </w:p>
    <w:p w14:paraId="0CACB989" w14:textId="12C25C54" w:rsidR="00896C30" w:rsidRPr="0034358C" w:rsidRDefault="00AF7812">
      <w:pPr>
        <w:pBdr>
          <w:top w:val="nil"/>
          <w:left w:val="nil"/>
          <w:bottom w:val="nil"/>
          <w:right w:val="nil"/>
          <w:between w:val="nil"/>
        </w:pBdr>
        <w:spacing w:before="120" w:after="120"/>
        <w:jc w:val="both"/>
        <w:rPr>
          <w:rFonts w:ascii="Times New Roman" w:eastAsia="Arial" w:hAnsi="Times New Roman" w:cs="Times New Roman"/>
          <w:color w:val="943634"/>
          <w:sz w:val="24"/>
          <w:szCs w:val="24"/>
          <w:lang w:val="fi-FI"/>
        </w:rPr>
        <w:sectPr w:rsidR="00896C30" w:rsidRPr="0034358C" w:rsidSect="003275C4">
          <w:headerReference w:type="default" r:id="rId20"/>
          <w:footerReference w:type="default" r:id="rId21"/>
          <w:pgSz w:w="11906" w:h="16838"/>
          <w:pgMar w:top="1616" w:right="1287" w:bottom="1616" w:left="1259" w:header="709" w:footer="709" w:gutter="0"/>
          <w:pgNumType w:start="1"/>
          <w:cols w:space="708"/>
        </w:sectPr>
      </w:pPr>
      <w:r w:rsidRPr="0034358C">
        <w:rPr>
          <w:rFonts w:ascii="Times New Roman" w:eastAsia="Arial" w:hAnsi="Times New Roman" w:cs="Times New Roman"/>
          <w:color w:val="000000"/>
          <w:sz w:val="24"/>
          <w:szCs w:val="24"/>
          <w:lang w:val="fi-FI"/>
        </w:rPr>
        <w:t>Nau</w:t>
      </w:r>
      <w:r w:rsidR="00D9286C">
        <w:rPr>
          <w:rFonts w:ascii="Times New Roman" w:eastAsia="Arial" w:hAnsi="Times New Roman" w:cs="Times New Roman"/>
          <w:color w:val="000000"/>
          <w:sz w:val="24"/>
          <w:szCs w:val="24"/>
          <w:lang w:val="fi-FI"/>
        </w:rPr>
        <w:t>ti</w:t>
      </w:r>
      <w:r w:rsidRPr="0034358C">
        <w:rPr>
          <w:rFonts w:ascii="Times New Roman" w:eastAsia="Arial" w:hAnsi="Times New Roman" w:cs="Times New Roman"/>
          <w:color w:val="000000"/>
          <w:sz w:val="24"/>
          <w:szCs w:val="24"/>
          <w:lang w:val="fi-FI"/>
        </w:rPr>
        <w:t xml:space="preserve"> lukemisesta ja oppimisesta</w:t>
      </w:r>
      <w:r w:rsidR="00896C30" w:rsidRPr="0034358C">
        <w:rPr>
          <w:rFonts w:ascii="Times New Roman" w:eastAsia="Arial" w:hAnsi="Times New Roman" w:cs="Times New Roman"/>
          <w:color w:val="000000"/>
          <w:sz w:val="24"/>
          <w:szCs w:val="24"/>
          <w:lang w:val="fi-FI"/>
        </w:rPr>
        <w:t>!</w:t>
      </w:r>
    </w:p>
    <w:p w14:paraId="36B41FE0" w14:textId="13FC0BE2" w:rsidR="001A3193" w:rsidRPr="0034358C" w:rsidRDefault="00D9286C">
      <w:pPr>
        <w:pBdr>
          <w:top w:val="nil"/>
          <w:left w:val="nil"/>
          <w:bottom w:val="nil"/>
          <w:right w:val="nil"/>
          <w:between w:val="nil"/>
        </w:pBdr>
        <w:spacing w:before="280" w:after="120"/>
        <w:jc w:val="center"/>
        <w:rPr>
          <w:rFonts w:ascii="Times New Roman" w:eastAsia="Arial" w:hAnsi="Times New Roman" w:cs="Times New Roman"/>
          <w:color w:val="943634"/>
          <w:sz w:val="24"/>
          <w:szCs w:val="24"/>
          <w:lang w:val="fi-FI"/>
        </w:rPr>
      </w:pPr>
      <w:bookmarkStart w:id="0" w:name="_heading=h.gjdgxs" w:colFirst="0" w:colLast="0"/>
      <w:bookmarkEnd w:id="0"/>
      <w:r>
        <w:rPr>
          <w:rFonts w:ascii="Times New Roman" w:eastAsia="Arial" w:hAnsi="Times New Roman" w:cs="Times New Roman"/>
          <w:b/>
          <w:color w:val="943634"/>
          <w:sz w:val="24"/>
          <w:szCs w:val="24"/>
          <w:lang w:val="fi-FI"/>
        </w:rPr>
        <w:t>Sisällysluettelo</w:t>
      </w:r>
    </w:p>
    <w:bookmarkStart w:id="1" w:name="_Hlk130503104" w:displacedByCustomXml="next"/>
    <w:sdt>
      <w:sdtPr>
        <w:id w:val="615800514"/>
        <w:docPartObj>
          <w:docPartGallery w:val="Table of Contents"/>
          <w:docPartUnique/>
        </w:docPartObj>
      </w:sdtPr>
      <w:sdtContent>
        <w:p w14:paraId="06C7F7D3" w14:textId="77777777" w:rsidR="00E45BD3" w:rsidRPr="00B03BB3" w:rsidRDefault="00E45BD3" w:rsidP="007F7F74">
          <w:pPr>
            <w:pStyle w:val="TOC1"/>
          </w:pPr>
        </w:p>
        <w:p w14:paraId="20AB22BD" w14:textId="5C3AD219" w:rsidR="00B433E1" w:rsidRPr="00B03BB3" w:rsidRDefault="0055508E" w:rsidP="007F7F74">
          <w:pPr>
            <w:pStyle w:val="TOC1"/>
            <w:rPr>
              <w:noProof/>
              <w:kern w:val="2"/>
              <w:lang w:val="en-US" w:eastAsia="en-US"/>
              <w14:ligatures w14:val="standardContextual"/>
            </w:rPr>
          </w:pPr>
          <w:r w:rsidRPr="00152ABE">
            <w:fldChar w:fldCharType="begin"/>
          </w:r>
          <w:r w:rsidRPr="00B03BB3">
            <w:instrText>TOC \h \u \z</w:instrText>
          </w:r>
          <w:r w:rsidRPr="00152ABE">
            <w:fldChar w:fldCharType="separate"/>
          </w:r>
          <w:hyperlink w:anchor="_Toc147215117" w:history="1">
            <w:r w:rsidR="00B433E1" w:rsidRPr="00D22E43">
              <w:rPr>
                <w:rStyle w:val="Hyperlink"/>
                <w:rFonts w:ascii="Times New Roman" w:hAnsi="Times New Roman" w:cs="Times New Roman"/>
                <w:noProof/>
                <w:sz w:val="24"/>
                <w:szCs w:val="24"/>
              </w:rPr>
              <w:t>1. Proje</w:t>
            </w:r>
            <w:r w:rsidR="00D9286C">
              <w:rPr>
                <w:rStyle w:val="Hyperlink"/>
                <w:rFonts w:ascii="Times New Roman" w:hAnsi="Times New Roman" w:cs="Times New Roman"/>
                <w:noProof/>
                <w:sz w:val="24"/>
                <w:szCs w:val="24"/>
              </w:rPr>
              <w:t>ktin kuvaus</w:t>
            </w:r>
            <w:r w:rsidR="00B433E1" w:rsidRPr="00D22E43">
              <w:rPr>
                <w:rStyle w:val="Hyperlink"/>
                <w:rFonts w:ascii="Times New Roman" w:hAnsi="Times New Roman" w:cs="Times New Roman"/>
                <w:noProof/>
                <w:sz w:val="24"/>
                <w:szCs w:val="24"/>
              </w:rPr>
              <w:t xml:space="preserve"> </w:t>
            </w:r>
            <w:r w:rsidR="00AB732D">
              <w:rPr>
                <w:rStyle w:val="Hyperlink"/>
                <w:rFonts w:ascii="Times New Roman" w:hAnsi="Times New Roman" w:cs="Times New Roman"/>
                <w:noProof/>
                <w:sz w:val="24"/>
                <w:szCs w:val="24"/>
              </w:rPr>
              <w:t>–</w:t>
            </w:r>
            <w:r w:rsidR="00B433E1" w:rsidRPr="00D22E43">
              <w:rPr>
                <w:rStyle w:val="Hyperlink"/>
                <w:rFonts w:ascii="Times New Roman" w:hAnsi="Times New Roman" w:cs="Times New Roman"/>
                <w:noProof/>
                <w:sz w:val="24"/>
                <w:szCs w:val="24"/>
              </w:rPr>
              <w:t xml:space="preserve"> </w:t>
            </w:r>
            <w:r w:rsidR="00AB732D">
              <w:rPr>
                <w:rStyle w:val="Hyperlink"/>
                <w:rFonts w:ascii="Times New Roman" w:hAnsi="Times New Roman" w:cs="Times New Roman"/>
                <w:noProof/>
                <w:sz w:val="24"/>
                <w:szCs w:val="24"/>
              </w:rPr>
              <w:t>Osallistavat työyhteisöt</w:t>
            </w:r>
            <w:r w:rsidR="00B433E1" w:rsidRPr="00D22E43">
              <w:rPr>
                <w:rStyle w:val="Hyperlink"/>
                <w:rFonts w:ascii="Times New Roman" w:hAnsi="Times New Roman" w:cs="Times New Roman"/>
                <w:noProof/>
                <w:sz w:val="24"/>
                <w:szCs w:val="24"/>
              </w:rPr>
              <w:t xml:space="preserve"> (IN-WORK)</w:t>
            </w:r>
            <w:r w:rsidR="00B433E1" w:rsidRPr="00B03BB3">
              <w:rPr>
                <w:noProof/>
                <w:webHidden/>
              </w:rPr>
              <w:tab/>
            </w:r>
            <w:r w:rsidR="00B433E1" w:rsidRPr="00B03BB3">
              <w:rPr>
                <w:noProof/>
                <w:webHidden/>
              </w:rPr>
              <w:fldChar w:fldCharType="begin"/>
            </w:r>
            <w:r w:rsidR="00B433E1" w:rsidRPr="00B03BB3">
              <w:rPr>
                <w:noProof/>
                <w:webHidden/>
              </w:rPr>
              <w:instrText xml:space="preserve"> PAGEREF _Toc147215117 \h </w:instrText>
            </w:r>
            <w:r w:rsidR="00B433E1" w:rsidRPr="00B03BB3">
              <w:rPr>
                <w:noProof/>
                <w:webHidden/>
              </w:rPr>
            </w:r>
            <w:r w:rsidR="00B433E1" w:rsidRPr="00B03BB3">
              <w:rPr>
                <w:noProof/>
                <w:webHidden/>
              </w:rPr>
              <w:fldChar w:fldCharType="separate"/>
            </w:r>
            <w:r w:rsidR="008E379A">
              <w:rPr>
                <w:noProof/>
                <w:webHidden/>
              </w:rPr>
              <w:t>6</w:t>
            </w:r>
            <w:r w:rsidR="00B433E1" w:rsidRPr="00B03BB3">
              <w:rPr>
                <w:noProof/>
                <w:webHidden/>
              </w:rPr>
              <w:fldChar w:fldCharType="end"/>
            </w:r>
          </w:hyperlink>
        </w:p>
        <w:p w14:paraId="6060799D" w14:textId="623D5104" w:rsidR="00B433E1" w:rsidRPr="00B03BB3" w:rsidRDefault="00B433E1" w:rsidP="007F7F74">
          <w:pPr>
            <w:pStyle w:val="TOC1"/>
            <w:rPr>
              <w:noProof/>
              <w:kern w:val="2"/>
              <w:lang w:val="en-US" w:eastAsia="en-US"/>
              <w14:ligatures w14:val="standardContextual"/>
            </w:rPr>
          </w:pPr>
          <w:hyperlink w:anchor="_Toc147215118" w:history="1">
            <w:r w:rsidRPr="00152ABE">
              <w:rPr>
                <w:rStyle w:val="Hyperlink"/>
                <w:rFonts w:ascii="Times New Roman" w:hAnsi="Times New Roman" w:cs="Times New Roman"/>
                <w:noProof/>
                <w:sz w:val="24"/>
                <w:szCs w:val="24"/>
              </w:rPr>
              <w:t xml:space="preserve">2. </w:t>
            </w:r>
            <w:r w:rsidR="00AB732D">
              <w:rPr>
                <w:rStyle w:val="Hyperlink"/>
                <w:rFonts w:ascii="Times New Roman" w:hAnsi="Times New Roman" w:cs="Times New Roman"/>
                <w:noProof/>
                <w:sz w:val="24"/>
                <w:szCs w:val="24"/>
              </w:rPr>
              <w:t>Johdanto</w:t>
            </w:r>
            <w:r w:rsidRPr="00152ABE">
              <w:rPr>
                <w:rStyle w:val="Hyperlink"/>
                <w:rFonts w:ascii="Times New Roman" w:hAnsi="Times New Roman" w:cs="Times New Roman"/>
                <w:noProof/>
                <w:sz w:val="24"/>
                <w:szCs w:val="24"/>
              </w:rPr>
              <w:t xml:space="preserve">: </w:t>
            </w:r>
            <w:r w:rsidR="00AB732D">
              <w:rPr>
                <w:rStyle w:val="Hyperlink"/>
                <w:rFonts w:ascii="Times New Roman" w:hAnsi="Times New Roman" w:cs="Times New Roman"/>
                <w:noProof/>
                <w:sz w:val="24"/>
                <w:szCs w:val="24"/>
              </w:rPr>
              <w:t>Sidosryhmien osallistuminen ja oppaan tavoitteet</w:t>
            </w:r>
            <w:r w:rsidRPr="00B03BB3">
              <w:rPr>
                <w:noProof/>
                <w:webHidden/>
              </w:rPr>
              <w:tab/>
            </w:r>
            <w:r w:rsidRPr="00B03BB3">
              <w:rPr>
                <w:noProof/>
                <w:webHidden/>
              </w:rPr>
              <w:fldChar w:fldCharType="begin"/>
            </w:r>
            <w:r w:rsidRPr="00B03BB3">
              <w:rPr>
                <w:noProof/>
                <w:webHidden/>
              </w:rPr>
              <w:instrText xml:space="preserve"> PAGEREF _Toc147215118 \h </w:instrText>
            </w:r>
            <w:r w:rsidRPr="00B03BB3">
              <w:rPr>
                <w:noProof/>
                <w:webHidden/>
              </w:rPr>
            </w:r>
            <w:r w:rsidRPr="00B03BB3">
              <w:rPr>
                <w:noProof/>
                <w:webHidden/>
              </w:rPr>
              <w:fldChar w:fldCharType="separate"/>
            </w:r>
            <w:r w:rsidR="008E379A">
              <w:rPr>
                <w:noProof/>
                <w:webHidden/>
              </w:rPr>
              <w:t>7</w:t>
            </w:r>
            <w:r w:rsidRPr="00B03BB3">
              <w:rPr>
                <w:noProof/>
                <w:webHidden/>
              </w:rPr>
              <w:fldChar w:fldCharType="end"/>
            </w:r>
          </w:hyperlink>
        </w:p>
        <w:p w14:paraId="70265B6B" w14:textId="39DD7FC9" w:rsidR="00B433E1" w:rsidRPr="00B03BB3" w:rsidRDefault="00B433E1" w:rsidP="007F7F74">
          <w:pPr>
            <w:pStyle w:val="TOC1"/>
            <w:rPr>
              <w:noProof/>
              <w:kern w:val="2"/>
              <w:lang w:val="en-US" w:eastAsia="en-US"/>
              <w14:ligatures w14:val="standardContextual"/>
            </w:rPr>
          </w:pPr>
          <w:hyperlink w:anchor="_Toc147215119" w:history="1">
            <w:r w:rsidRPr="00152ABE">
              <w:rPr>
                <w:rStyle w:val="Hyperlink"/>
                <w:rFonts w:ascii="Times New Roman" w:hAnsi="Times New Roman" w:cs="Times New Roman"/>
                <w:noProof/>
                <w:sz w:val="24"/>
                <w:szCs w:val="24"/>
              </w:rPr>
              <w:t>3. S</w:t>
            </w:r>
            <w:r w:rsidR="00CB1E9C">
              <w:rPr>
                <w:rStyle w:val="Hyperlink"/>
                <w:rFonts w:ascii="Times New Roman" w:hAnsi="Times New Roman" w:cs="Times New Roman"/>
                <w:noProof/>
                <w:sz w:val="24"/>
                <w:szCs w:val="24"/>
              </w:rPr>
              <w:t>idosryhmien tunnistaminen</w:t>
            </w:r>
            <w:r w:rsidRPr="00152ABE">
              <w:rPr>
                <w:rStyle w:val="Hyperlink"/>
                <w:rFonts w:ascii="Times New Roman" w:hAnsi="Times New Roman" w:cs="Times New Roman"/>
                <w:noProof/>
                <w:sz w:val="24"/>
                <w:szCs w:val="24"/>
              </w:rPr>
              <w:t>, ro</w:t>
            </w:r>
            <w:r w:rsidR="00CB1E9C">
              <w:rPr>
                <w:rStyle w:val="Hyperlink"/>
                <w:rFonts w:ascii="Times New Roman" w:hAnsi="Times New Roman" w:cs="Times New Roman"/>
                <w:noProof/>
                <w:sz w:val="24"/>
                <w:szCs w:val="24"/>
              </w:rPr>
              <w:t>olit ja osallistumis</w:t>
            </w:r>
            <w:r w:rsidR="00492403">
              <w:rPr>
                <w:rStyle w:val="Hyperlink"/>
                <w:rFonts w:ascii="Times New Roman" w:hAnsi="Times New Roman" w:cs="Times New Roman"/>
                <w:noProof/>
                <w:sz w:val="24"/>
                <w:szCs w:val="24"/>
              </w:rPr>
              <w:t>strategiat</w:t>
            </w:r>
            <w:r w:rsidRPr="00B03BB3">
              <w:rPr>
                <w:noProof/>
                <w:webHidden/>
              </w:rPr>
              <w:tab/>
            </w:r>
            <w:r w:rsidRPr="00B03BB3">
              <w:rPr>
                <w:noProof/>
                <w:webHidden/>
              </w:rPr>
              <w:fldChar w:fldCharType="begin"/>
            </w:r>
            <w:r w:rsidRPr="00B03BB3">
              <w:rPr>
                <w:noProof/>
                <w:webHidden/>
              </w:rPr>
              <w:instrText xml:space="preserve"> PAGEREF _Toc147215119 \h </w:instrText>
            </w:r>
            <w:r w:rsidRPr="00B03BB3">
              <w:rPr>
                <w:noProof/>
                <w:webHidden/>
              </w:rPr>
            </w:r>
            <w:r w:rsidRPr="00B03BB3">
              <w:rPr>
                <w:noProof/>
                <w:webHidden/>
              </w:rPr>
              <w:fldChar w:fldCharType="separate"/>
            </w:r>
            <w:r w:rsidR="008E379A">
              <w:rPr>
                <w:noProof/>
                <w:webHidden/>
              </w:rPr>
              <w:t>11</w:t>
            </w:r>
            <w:r w:rsidRPr="00B03BB3">
              <w:rPr>
                <w:noProof/>
                <w:webHidden/>
              </w:rPr>
              <w:fldChar w:fldCharType="end"/>
            </w:r>
          </w:hyperlink>
        </w:p>
        <w:p w14:paraId="0A8DFA7B" w14:textId="3604C919" w:rsidR="00B433E1" w:rsidRPr="00152ABE" w:rsidRDefault="00B433E1" w:rsidP="004E326E">
          <w:pPr>
            <w:pStyle w:val="TOC2"/>
            <w:rPr>
              <w:noProof/>
              <w:kern w:val="2"/>
              <w:lang w:val="en-US" w:eastAsia="en-US"/>
              <w14:ligatures w14:val="standardContextual"/>
            </w:rPr>
          </w:pPr>
          <w:hyperlink w:anchor="_Toc147215120" w:history="1">
            <w:r w:rsidRPr="00152ABE">
              <w:rPr>
                <w:rStyle w:val="Hyperlink"/>
                <w:rFonts w:ascii="Times New Roman" w:eastAsia="Arial" w:hAnsi="Times New Roman" w:cs="Times New Roman"/>
                <w:noProof/>
                <w:sz w:val="24"/>
                <w:szCs w:val="24"/>
              </w:rPr>
              <w:t xml:space="preserve">3.1. </w:t>
            </w:r>
            <w:r w:rsidR="00492403">
              <w:rPr>
                <w:rStyle w:val="Hyperlink"/>
                <w:rFonts w:ascii="Times New Roman" w:eastAsia="Arial" w:hAnsi="Times New Roman" w:cs="Times New Roman"/>
                <w:noProof/>
                <w:sz w:val="24"/>
                <w:szCs w:val="24"/>
              </w:rPr>
              <w:t>Tärkeimmät sidosryhmät</w:t>
            </w:r>
            <w:r w:rsidRPr="00152ABE">
              <w:rPr>
                <w:noProof/>
                <w:webHidden/>
              </w:rPr>
              <w:tab/>
            </w:r>
            <w:r w:rsidRPr="00152ABE">
              <w:rPr>
                <w:noProof/>
                <w:webHidden/>
              </w:rPr>
              <w:fldChar w:fldCharType="begin"/>
            </w:r>
            <w:r w:rsidRPr="00152ABE">
              <w:rPr>
                <w:noProof/>
                <w:webHidden/>
              </w:rPr>
              <w:instrText xml:space="preserve"> PAGEREF _Toc147215120 \h </w:instrText>
            </w:r>
            <w:r w:rsidRPr="00152ABE">
              <w:rPr>
                <w:noProof/>
                <w:webHidden/>
              </w:rPr>
            </w:r>
            <w:r w:rsidRPr="00152ABE">
              <w:rPr>
                <w:noProof/>
                <w:webHidden/>
              </w:rPr>
              <w:fldChar w:fldCharType="separate"/>
            </w:r>
            <w:r w:rsidR="008E379A">
              <w:rPr>
                <w:noProof/>
                <w:webHidden/>
              </w:rPr>
              <w:t>11</w:t>
            </w:r>
            <w:r w:rsidRPr="00152ABE">
              <w:rPr>
                <w:noProof/>
                <w:webHidden/>
              </w:rPr>
              <w:fldChar w:fldCharType="end"/>
            </w:r>
          </w:hyperlink>
        </w:p>
        <w:p w14:paraId="03CEF5A9" w14:textId="2BF8F683" w:rsidR="00B433E1" w:rsidRPr="00152ABE" w:rsidRDefault="00B433E1" w:rsidP="004E326E">
          <w:pPr>
            <w:pStyle w:val="TOC2"/>
            <w:rPr>
              <w:noProof/>
              <w:kern w:val="2"/>
              <w:lang w:val="en-US" w:eastAsia="en-US"/>
              <w14:ligatures w14:val="standardContextual"/>
            </w:rPr>
          </w:pPr>
          <w:hyperlink w:anchor="_Toc147215121" w:history="1">
            <w:r w:rsidRPr="00152ABE">
              <w:rPr>
                <w:rStyle w:val="Hyperlink"/>
                <w:rFonts w:ascii="Times New Roman" w:eastAsia="Arial" w:hAnsi="Times New Roman" w:cs="Times New Roman"/>
                <w:noProof/>
                <w:sz w:val="24"/>
                <w:szCs w:val="24"/>
              </w:rPr>
              <w:t xml:space="preserve">3.2. </w:t>
            </w:r>
            <w:r w:rsidR="00492403">
              <w:rPr>
                <w:rStyle w:val="Hyperlink"/>
                <w:rFonts w:ascii="Times New Roman" w:eastAsia="Arial" w:hAnsi="Times New Roman" w:cs="Times New Roman"/>
                <w:noProof/>
                <w:sz w:val="24"/>
                <w:szCs w:val="24"/>
              </w:rPr>
              <w:t>Sidosryhmien roolit ja vastuut</w:t>
            </w:r>
            <w:r w:rsidRPr="00152ABE">
              <w:rPr>
                <w:noProof/>
                <w:webHidden/>
              </w:rPr>
              <w:tab/>
            </w:r>
            <w:r w:rsidRPr="00152ABE">
              <w:rPr>
                <w:noProof/>
                <w:webHidden/>
              </w:rPr>
              <w:fldChar w:fldCharType="begin"/>
            </w:r>
            <w:r w:rsidRPr="00152ABE">
              <w:rPr>
                <w:noProof/>
                <w:webHidden/>
              </w:rPr>
              <w:instrText xml:space="preserve"> PAGEREF _Toc147215121 \h </w:instrText>
            </w:r>
            <w:r w:rsidRPr="00152ABE">
              <w:rPr>
                <w:noProof/>
                <w:webHidden/>
              </w:rPr>
            </w:r>
            <w:r w:rsidRPr="00152ABE">
              <w:rPr>
                <w:noProof/>
                <w:webHidden/>
              </w:rPr>
              <w:fldChar w:fldCharType="separate"/>
            </w:r>
            <w:r w:rsidR="008E379A">
              <w:rPr>
                <w:noProof/>
                <w:webHidden/>
              </w:rPr>
              <w:t>13</w:t>
            </w:r>
            <w:r w:rsidRPr="00152ABE">
              <w:rPr>
                <w:noProof/>
                <w:webHidden/>
              </w:rPr>
              <w:fldChar w:fldCharType="end"/>
            </w:r>
          </w:hyperlink>
        </w:p>
        <w:p w14:paraId="35B317FB" w14:textId="0DCE04F1" w:rsidR="00B433E1" w:rsidRPr="00152ABE" w:rsidRDefault="00B433E1" w:rsidP="004E326E">
          <w:pPr>
            <w:pStyle w:val="TOC2"/>
            <w:rPr>
              <w:noProof/>
              <w:kern w:val="2"/>
              <w:lang w:val="en-US" w:eastAsia="en-US"/>
              <w14:ligatures w14:val="standardContextual"/>
            </w:rPr>
          </w:pPr>
          <w:hyperlink w:anchor="_Toc147215122" w:history="1">
            <w:r w:rsidRPr="00152ABE">
              <w:rPr>
                <w:rStyle w:val="Hyperlink"/>
                <w:rFonts w:ascii="Times New Roman" w:eastAsia="Arial" w:hAnsi="Times New Roman" w:cs="Times New Roman"/>
                <w:noProof/>
                <w:sz w:val="24"/>
                <w:szCs w:val="24"/>
              </w:rPr>
              <w:t xml:space="preserve">2.3. </w:t>
            </w:r>
            <w:r w:rsidR="00467555">
              <w:rPr>
                <w:rStyle w:val="Hyperlink"/>
                <w:rFonts w:ascii="Times New Roman" w:eastAsia="Arial" w:hAnsi="Times New Roman" w:cs="Times New Roman"/>
                <w:noProof/>
                <w:sz w:val="24"/>
                <w:szCs w:val="24"/>
              </w:rPr>
              <w:t>Sidosryhmien osallistumisen strategiat</w:t>
            </w:r>
            <w:r w:rsidRPr="00152ABE">
              <w:rPr>
                <w:noProof/>
                <w:webHidden/>
              </w:rPr>
              <w:tab/>
            </w:r>
            <w:r w:rsidRPr="00152ABE">
              <w:rPr>
                <w:noProof/>
                <w:webHidden/>
              </w:rPr>
              <w:fldChar w:fldCharType="begin"/>
            </w:r>
            <w:r w:rsidRPr="00152ABE">
              <w:rPr>
                <w:noProof/>
                <w:webHidden/>
              </w:rPr>
              <w:instrText xml:space="preserve"> PAGEREF _Toc147215122 \h </w:instrText>
            </w:r>
            <w:r w:rsidRPr="00152ABE">
              <w:rPr>
                <w:noProof/>
                <w:webHidden/>
              </w:rPr>
            </w:r>
            <w:r w:rsidRPr="00152ABE">
              <w:rPr>
                <w:noProof/>
                <w:webHidden/>
              </w:rPr>
              <w:fldChar w:fldCharType="separate"/>
            </w:r>
            <w:r w:rsidR="008E379A">
              <w:rPr>
                <w:noProof/>
                <w:webHidden/>
              </w:rPr>
              <w:t>16</w:t>
            </w:r>
            <w:r w:rsidRPr="00152ABE">
              <w:rPr>
                <w:noProof/>
                <w:webHidden/>
              </w:rPr>
              <w:fldChar w:fldCharType="end"/>
            </w:r>
          </w:hyperlink>
        </w:p>
        <w:p w14:paraId="32ABCBE1" w14:textId="1016BBED" w:rsidR="00B433E1" w:rsidRPr="00B03BB3" w:rsidRDefault="00B433E1" w:rsidP="007F7F74">
          <w:pPr>
            <w:pStyle w:val="TOC1"/>
            <w:rPr>
              <w:noProof/>
              <w:kern w:val="2"/>
              <w:lang w:val="en-US" w:eastAsia="en-US"/>
              <w14:ligatures w14:val="standardContextual"/>
            </w:rPr>
          </w:pPr>
          <w:hyperlink w:anchor="_Toc147215123" w:history="1">
            <w:r w:rsidRPr="00152ABE">
              <w:rPr>
                <w:rStyle w:val="Hyperlink"/>
                <w:rFonts w:ascii="Times New Roman" w:hAnsi="Times New Roman" w:cs="Times New Roman"/>
                <w:noProof/>
                <w:sz w:val="24"/>
                <w:szCs w:val="24"/>
              </w:rPr>
              <w:t xml:space="preserve">3. </w:t>
            </w:r>
            <w:r w:rsidR="00B74299">
              <w:rPr>
                <w:rStyle w:val="Hyperlink"/>
                <w:rFonts w:ascii="Times New Roman" w:hAnsi="Times New Roman" w:cs="Times New Roman"/>
                <w:noProof/>
                <w:sz w:val="24"/>
                <w:szCs w:val="24"/>
              </w:rPr>
              <w:t>Sitoutuminen</w:t>
            </w:r>
            <w:r w:rsidR="00BD4D03">
              <w:rPr>
                <w:rStyle w:val="Hyperlink"/>
                <w:rFonts w:ascii="Times New Roman" w:hAnsi="Times New Roman" w:cs="Times New Roman"/>
                <w:noProof/>
                <w:sz w:val="24"/>
                <w:szCs w:val="24"/>
              </w:rPr>
              <w:t xml:space="preserve"> WIL-toiminnan suunnittelun avulla</w:t>
            </w:r>
            <w:r w:rsidRPr="00B03BB3">
              <w:rPr>
                <w:noProof/>
                <w:webHidden/>
              </w:rPr>
              <w:tab/>
            </w:r>
            <w:r w:rsidRPr="00B03BB3">
              <w:rPr>
                <w:noProof/>
                <w:webHidden/>
              </w:rPr>
              <w:fldChar w:fldCharType="begin"/>
            </w:r>
            <w:r w:rsidRPr="00B03BB3">
              <w:rPr>
                <w:noProof/>
                <w:webHidden/>
              </w:rPr>
              <w:instrText xml:space="preserve"> PAGEREF _Toc147215123 \h </w:instrText>
            </w:r>
            <w:r w:rsidRPr="00B03BB3">
              <w:rPr>
                <w:noProof/>
                <w:webHidden/>
              </w:rPr>
            </w:r>
            <w:r w:rsidRPr="00B03BB3">
              <w:rPr>
                <w:noProof/>
                <w:webHidden/>
              </w:rPr>
              <w:fldChar w:fldCharType="separate"/>
            </w:r>
            <w:r w:rsidR="008E379A">
              <w:rPr>
                <w:noProof/>
                <w:webHidden/>
              </w:rPr>
              <w:t>19</w:t>
            </w:r>
            <w:r w:rsidRPr="00B03BB3">
              <w:rPr>
                <w:noProof/>
                <w:webHidden/>
              </w:rPr>
              <w:fldChar w:fldCharType="end"/>
            </w:r>
          </w:hyperlink>
        </w:p>
        <w:p w14:paraId="03B94C76" w14:textId="17AEF6C6" w:rsidR="00B433E1" w:rsidRPr="00152ABE" w:rsidRDefault="00B433E1" w:rsidP="004E326E">
          <w:pPr>
            <w:pStyle w:val="TOC2"/>
            <w:rPr>
              <w:noProof/>
              <w:kern w:val="2"/>
              <w:lang w:val="en-US" w:eastAsia="en-US"/>
              <w14:ligatures w14:val="standardContextual"/>
            </w:rPr>
          </w:pPr>
          <w:hyperlink w:anchor="_Toc147215124" w:history="1">
            <w:r w:rsidRPr="00152ABE">
              <w:rPr>
                <w:rStyle w:val="Hyperlink"/>
                <w:rFonts w:ascii="Times New Roman" w:eastAsia="Arial" w:hAnsi="Times New Roman" w:cs="Times New Roman"/>
                <w:noProof/>
                <w:sz w:val="24"/>
                <w:szCs w:val="24"/>
              </w:rPr>
              <w:t xml:space="preserve">3.1. </w:t>
            </w:r>
            <w:r w:rsidR="004D4CE2">
              <w:rPr>
                <w:rStyle w:val="Hyperlink"/>
                <w:rFonts w:ascii="Times New Roman" w:eastAsia="Arial" w:hAnsi="Times New Roman" w:cs="Times New Roman"/>
                <w:noProof/>
                <w:sz w:val="24"/>
                <w:szCs w:val="24"/>
              </w:rPr>
              <w:t>Suunnitteluprosessin vaiheet</w:t>
            </w:r>
            <w:r w:rsidRPr="00152ABE">
              <w:rPr>
                <w:noProof/>
                <w:webHidden/>
              </w:rPr>
              <w:tab/>
            </w:r>
            <w:r w:rsidRPr="00152ABE">
              <w:rPr>
                <w:noProof/>
                <w:webHidden/>
              </w:rPr>
              <w:fldChar w:fldCharType="begin"/>
            </w:r>
            <w:r w:rsidRPr="00152ABE">
              <w:rPr>
                <w:noProof/>
                <w:webHidden/>
              </w:rPr>
              <w:instrText xml:space="preserve"> PAGEREF _Toc147215124 \h </w:instrText>
            </w:r>
            <w:r w:rsidRPr="00152ABE">
              <w:rPr>
                <w:noProof/>
                <w:webHidden/>
              </w:rPr>
            </w:r>
            <w:r w:rsidRPr="00152ABE">
              <w:rPr>
                <w:noProof/>
                <w:webHidden/>
              </w:rPr>
              <w:fldChar w:fldCharType="separate"/>
            </w:r>
            <w:r w:rsidR="008E379A">
              <w:rPr>
                <w:noProof/>
                <w:webHidden/>
              </w:rPr>
              <w:t>19</w:t>
            </w:r>
            <w:r w:rsidRPr="00152ABE">
              <w:rPr>
                <w:noProof/>
                <w:webHidden/>
              </w:rPr>
              <w:fldChar w:fldCharType="end"/>
            </w:r>
          </w:hyperlink>
        </w:p>
        <w:p w14:paraId="76B6F68C" w14:textId="784477D0" w:rsidR="00B433E1" w:rsidRPr="00152ABE" w:rsidRDefault="00B433E1" w:rsidP="004E326E">
          <w:pPr>
            <w:pStyle w:val="TOC2"/>
            <w:rPr>
              <w:noProof/>
              <w:kern w:val="2"/>
              <w:lang w:val="en-US" w:eastAsia="en-US"/>
              <w14:ligatures w14:val="standardContextual"/>
            </w:rPr>
          </w:pPr>
          <w:hyperlink w:anchor="_Toc147215125" w:history="1">
            <w:r w:rsidRPr="00152ABE">
              <w:rPr>
                <w:rStyle w:val="Hyperlink"/>
                <w:rFonts w:ascii="Times New Roman" w:eastAsia="Arial" w:hAnsi="Times New Roman" w:cs="Times New Roman"/>
                <w:noProof/>
                <w:sz w:val="24"/>
                <w:szCs w:val="24"/>
              </w:rPr>
              <w:t xml:space="preserve">3.2. </w:t>
            </w:r>
            <w:r w:rsidR="004D4CE2">
              <w:rPr>
                <w:rStyle w:val="Hyperlink"/>
                <w:rFonts w:ascii="Times New Roman" w:eastAsia="Arial" w:hAnsi="Times New Roman" w:cs="Times New Roman"/>
                <w:noProof/>
                <w:sz w:val="24"/>
                <w:szCs w:val="24"/>
              </w:rPr>
              <w:t>Toiminnan suunnittelu ja organisointi</w:t>
            </w:r>
            <w:r w:rsidRPr="00152ABE">
              <w:rPr>
                <w:noProof/>
                <w:webHidden/>
              </w:rPr>
              <w:tab/>
            </w:r>
            <w:r w:rsidRPr="00152ABE">
              <w:rPr>
                <w:noProof/>
                <w:webHidden/>
              </w:rPr>
              <w:fldChar w:fldCharType="begin"/>
            </w:r>
            <w:r w:rsidRPr="00152ABE">
              <w:rPr>
                <w:noProof/>
                <w:webHidden/>
              </w:rPr>
              <w:instrText xml:space="preserve"> PAGEREF _Toc147215125 \h </w:instrText>
            </w:r>
            <w:r w:rsidRPr="00152ABE">
              <w:rPr>
                <w:noProof/>
                <w:webHidden/>
              </w:rPr>
            </w:r>
            <w:r w:rsidRPr="00152ABE">
              <w:rPr>
                <w:noProof/>
                <w:webHidden/>
              </w:rPr>
              <w:fldChar w:fldCharType="separate"/>
            </w:r>
            <w:r w:rsidR="008E379A">
              <w:rPr>
                <w:noProof/>
                <w:webHidden/>
              </w:rPr>
              <w:t>21</w:t>
            </w:r>
            <w:r w:rsidRPr="00152ABE">
              <w:rPr>
                <w:noProof/>
                <w:webHidden/>
              </w:rPr>
              <w:fldChar w:fldCharType="end"/>
            </w:r>
          </w:hyperlink>
        </w:p>
        <w:p w14:paraId="641D5517" w14:textId="09D133DC" w:rsidR="00B433E1" w:rsidRPr="00152ABE" w:rsidRDefault="00B433E1" w:rsidP="004E326E">
          <w:pPr>
            <w:pStyle w:val="TOC2"/>
            <w:rPr>
              <w:noProof/>
              <w:kern w:val="2"/>
              <w:lang w:val="en-US" w:eastAsia="en-US"/>
              <w14:ligatures w14:val="standardContextual"/>
            </w:rPr>
          </w:pPr>
          <w:hyperlink w:anchor="_Toc147215126" w:history="1">
            <w:r w:rsidRPr="00152ABE">
              <w:rPr>
                <w:rStyle w:val="Hyperlink"/>
                <w:rFonts w:ascii="Times New Roman" w:eastAsia="Arial" w:hAnsi="Times New Roman" w:cs="Times New Roman"/>
                <w:noProof/>
                <w:sz w:val="24"/>
                <w:szCs w:val="24"/>
              </w:rPr>
              <w:t xml:space="preserve">3.3. </w:t>
            </w:r>
            <w:r w:rsidR="00741C61">
              <w:rPr>
                <w:rStyle w:val="Hyperlink"/>
                <w:rFonts w:ascii="Times New Roman" w:eastAsia="Arial" w:hAnsi="Times New Roman" w:cs="Times New Roman"/>
                <w:noProof/>
                <w:sz w:val="24"/>
                <w:szCs w:val="24"/>
              </w:rPr>
              <w:t>Mukautuminen opiskelijoiden erityistarpeisiin</w:t>
            </w:r>
            <w:r w:rsidRPr="00152ABE">
              <w:rPr>
                <w:noProof/>
                <w:webHidden/>
              </w:rPr>
              <w:tab/>
            </w:r>
            <w:r w:rsidRPr="00152ABE">
              <w:rPr>
                <w:noProof/>
                <w:webHidden/>
              </w:rPr>
              <w:fldChar w:fldCharType="begin"/>
            </w:r>
            <w:r w:rsidRPr="00152ABE">
              <w:rPr>
                <w:noProof/>
                <w:webHidden/>
              </w:rPr>
              <w:instrText xml:space="preserve"> PAGEREF _Toc147215126 \h </w:instrText>
            </w:r>
            <w:r w:rsidRPr="00152ABE">
              <w:rPr>
                <w:noProof/>
                <w:webHidden/>
              </w:rPr>
            </w:r>
            <w:r w:rsidRPr="00152ABE">
              <w:rPr>
                <w:noProof/>
                <w:webHidden/>
              </w:rPr>
              <w:fldChar w:fldCharType="separate"/>
            </w:r>
            <w:r w:rsidR="008E379A">
              <w:rPr>
                <w:noProof/>
                <w:webHidden/>
              </w:rPr>
              <w:t>24</w:t>
            </w:r>
            <w:r w:rsidRPr="00152ABE">
              <w:rPr>
                <w:noProof/>
                <w:webHidden/>
              </w:rPr>
              <w:fldChar w:fldCharType="end"/>
            </w:r>
          </w:hyperlink>
        </w:p>
        <w:p w14:paraId="5456337D" w14:textId="530BA98E" w:rsidR="00B433E1" w:rsidRPr="00B03BB3" w:rsidRDefault="00B433E1" w:rsidP="007F7F74">
          <w:pPr>
            <w:pStyle w:val="TOC1"/>
            <w:rPr>
              <w:noProof/>
              <w:kern w:val="2"/>
              <w:lang w:val="en-US" w:eastAsia="en-US"/>
              <w14:ligatures w14:val="standardContextual"/>
            </w:rPr>
          </w:pPr>
          <w:hyperlink w:anchor="_Toc147215127" w:history="1">
            <w:r w:rsidRPr="00152ABE">
              <w:rPr>
                <w:rStyle w:val="Hyperlink"/>
                <w:rFonts w:ascii="Times New Roman" w:hAnsi="Times New Roman" w:cs="Times New Roman"/>
                <w:noProof/>
                <w:sz w:val="24"/>
                <w:szCs w:val="24"/>
              </w:rPr>
              <w:t xml:space="preserve">4. </w:t>
            </w:r>
            <w:r w:rsidR="001D7ED7">
              <w:rPr>
                <w:rStyle w:val="Hyperlink"/>
                <w:rFonts w:ascii="Times New Roman" w:hAnsi="Times New Roman" w:cs="Times New Roman"/>
                <w:noProof/>
                <w:sz w:val="24"/>
                <w:szCs w:val="24"/>
              </w:rPr>
              <w:t>Yhteisen kehitt</w:t>
            </w:r>
            <w:r w:rsidR="003A2060">
              <w:rPr>
                <w:rStyle w:val="Hyperlink"/>
                <w:rFonts w:ascii="Times New Roman" w:hAnsi="Times New Roman" w:cs="Times New Roman"/>
                <w:noProof/>
                <w:sz w:val="24"/>
                <w:szCs w:val="24"/>
              </w:rPr>
              <w:t>ä</w:t>
            </w:r>
            <w:r w:rsidR="001D7ED7">
              <w:rPr>
                <w:rStyle w:val="Hyperlink"/>
                <w:rFonts w:ascii="Times New Roman" w:hAnsi="Times New Roman" w:cs="Times New Roman"/>
                <w:noProof/>
                <w:sz w:val="24"/>
                <w:szCs w:val="24"/>
              </w:rPr>
              <w:t>misen edistäminen</w:t>
            </w:r>
            <w:r w:rsidRPr="00B03BB3">
              <w:rPr>
                <w:noProof/>
                <w:webHidden/>
              </w:rPr>
              <w:tab/>
            </w:r>
            <w:r w:rsidRPr="00B03BB3">
              <w:rPr>
                <w:noProof/>
                <w:webHidden/>
              </w:rPr>
              <w:fldChar w:fldCharType="begin"/>
            </w:r>
            <w:r w:rsidRPr="00B03BB3">
              <w:rPr>
                <w:noProof/>
                <w:webHidden/>
              </w:rPr>
              <w:instrText xml:space="preserve"> PAGEREF _Toc147215127 \h </w:instrText>
            </w:r>
            <w:r w:rsidRPr="00B03BB3">
              <w:rPr>
                <w:noProof/>
                <w:webHidden/>
              </w:rPr>
            </w:r>
            <w:r w:rsidRPr="00B03BB3">
              <w:rPr>
                <w:noProof/>
                <w:webHidden/>
              </w:rPr>
              <w:fldChar w:fldCharType="separate"/>
            </w:r>
            <w:r w:rsidR="008E379A">
              <w:rPr>
                <w:noProof/>
                <w:webHidden/>
              </w:rPr>
              <w:t>28</w:t>
            </w:r>
            <w:r w:rsidRPr="00B03BB3">
              <w:rPr>
                <w:noProof/>
                <w:webHidden/>
              </w:rPr>
              <w:fldChar w:fldCharType="end"/>
            </w:r>
          </w:hyperlink>
        </w:p>
        <w:p w14:paraId="0A021DFA" w14:textId="3BE75E4D" w:rsidR="00B433E1" w:rsidRPr="00152ABE" w:rsidRDefault="00B433E1" w:rsidP="004E326E">
          <w:pPr>
            <w:pStyle w:val="TOC2"/>
            <w:rPr>
              <w:noProof/>
              <w:kern w:val="2"/>
              <w:lang w:val="en-US" w:eastAsia="en-US"/>
              <w14:ligatures w14:val="standardContextual"/>
            </w:rPr>
          </w:pPr>
          <w:hyperlink w:anchor="_Toc147215128" w:history="1">
            <w:r w:rsidRPr="00152ABE">
              <w:rPr>
                <w:rStyle w:val="Hyperlink"/>
                <w:rFonts w:ascii="Times New Roman" w:hAnsi="Times New Roman" w:cs="Times New Roman"/>
                <w:noProof/>
                <w:sz w:val="24"/>
                <w:szCs w:val="24"/>
              </w:rPr>
              <w:t xml:space="preserve">4.1. </w:t>
            </w:r>
            <w:r w:rsidR="001D7ED7">
              <w:rPr>
                <w:rStyle w:val="Hyperlink"/>
                <w:rFonts w:ascii="Times New Roman" w:hAnsi="Times New Roman" w:cs="Times New Roman"/>
                <w:noProof/>
                <w:sz w:val="24"/>
                <w:szCs w:val="24"/>
              </w:rPr>
              <w:t>Yhteistyö mukana olevien organisaatioiden kanssa</w:t>
            </w:r>
            <w:r w:rsidRPr="00152ABE">
              <w:rPr>
                <w:noProof/>
                <w:webHidden/>
              </w:rPr>
              <w:tab/>
            </w:r>
            <w:r w:rsidRPr="00152ABE">
              <w:rPr>
                <w:noProof/>
                <w:webHidden/>
              </w:rPr>
              <w:fldChar w:fldCharType="begin"/>
            </w:r>
            <w:r w:rsidRPr="00152ABE">
              <w:rPr>
                <w:noProof/>
                <w:webHidden/>
              </w:rPr>
              <w:instrText xml:space="preserve"> PAGEREF _Toc147215128 \h </w:instrText>
            </w:r>
            <w:r w:rsidRPr="00152ABE">
              <w:rPr>
                <w:noProof/>
                <w:webHidden/>
              </w:rPr>
            </w:r>
            <w:r w:rsidRPr="00152ABE">
              <w:rPr>
                <w:noProof/>
                <w:webHidden/>
              </w:rPr>
              <w:fldChar w:fldCharType="separate"/>
            </w:r>
            <w:r w:rsidR="008E379A">
              <w:rPr>
                <w:noProof/>
                <w:webHidden/>
              </w:rPr>
              <w:t>28</w:t>
            </w:r>
            <w:r w:rsidRPr="00152ABE">
              <w:rPr>
                <w:noProof/>
                <w:webHidden/>
              </w:rPr>
              <w:fldChar w:fldCharType="end"/>
            </w:r>
          </w:hyperlink>
        </w:p>
        <w:p w14:paraId="0E44B1F3" w14:textId="72A8925B" w:rsidR="00B433E1" w:rsidRPr="00152ABE" w:rsidRDefault="00B433E1" w:rsidP="004E326E">
          <w:pPr>
            <w:pStyle w:val="TOC2"/>
            <w:rPr>
              <w:noProof/>
              <w:kern w:val="2"/>
              <w:lang w:val="en-US" w:eastAsia="en-US"/>
              <w14:ligatures w14:val="standardContextual"/>
            </w:rPr>
          </w:pPr>
          <w:hyperlink w:anchor="_Toc147215129" w:history="1">
            <w:r w:rsidRPr="00152ABE">
              <w:rPr>
                <w:rStyle w:val="Hyperlink"/>
                <w:rFonts w:ascii="Times New Roman" w:hAnsi="Times New Roman" w:cs="Times New Roman"/>
                <w:noProof/>
                <w:sz w:val="24"/>
                <w:szCs w:val="24"/>
              </w:rPr>
              <w:t xml:space="preserve">4.2. </w:t>
            </w:r>
            <w:r w:rsidR="003A2060">
              <w:rPr>
                <w:rStyle w:val="Hyperlink"/>
                <w:rFonts w:ascii="Times New Roman" w:hAnsi="Times New Roman" w:cs="Times New Roman"/>
                <w:noProof/>
                <w:sz w:val="24"/>
                <w:szCs w:val="24"/>
              </w:rPr>
              <w:t>Henkilöstön koulutus ja kehittäminen</w:t>
            </w:r>
            <w:r w:rsidRPr="00152ABE">
              <w:rPr>
                <w:noProof/>
                <w:webHidden/>
              </w:rPr>
              <w:tab/>
            </w:r>
            <w:r w:rsidRPr="00152ABE">
              <w:rPr>
                <w:noProof/>
                <w:webHidden/>
              </w:rPr>
              <w:fldChar w:fldCharType="begin"/>
            </w:r>
            <w:r w:rsidRPr="00152ABE">
              <w:rPr>
                <w:noProof/>
                <w:webHidden/>
              </w:rPr>
              <w:instrText xml:space="preserve"> PAGEREF _Toc147215129 \h </w:instrText>
            </w:r>
            <w:r w:rsidRPr="00152ABE">
              <w:rPr>
                <w:noProof/>
                <w:webHidden/>
              </w:rPr>
            </w:r>
            <w:r w:rsidRPr="00152ABE">
              <w:rPr>
                <w:noProof/>
                <w:webHidden/>
              </w:rPr>
              <w:fldChar w:fldCharType="separate"/>
            </w:r>
            <w:r w:rsidR="008E379A">
              <w:rPr>
                <w:noProof/>
                <w:webHidden/>
              </w:rPr>
              <w:t>29</w:t>
            </w:r>
            <w:r w:rsidRPr="00152ABE">
              <w:rPr>
                <w:noProof/>
                <w:webHidden/>
              </w:rPr>
              <w:fldChar w:fldCharType="end"/>
            </w:r>
          </w:hyperlink>
        </w:p>
        <w:p w14:paraId="7C6B7E9B" w14:textId="113FA991" w:rsidR="00B433E1" w:rsidRPr="00152ABE" w:rsidRDefault="00B433E1" w:rsidP="004E326E">
          <w:pPr>
            <w:pStyle w:val="TOC2"/>
            <w:rPr>
              <w:noProof/>
              <w:kern w:val="2"/>
              <w:lang w:val="en-US" w:eastAsia="en-US"/>
              <w14:ligatures w14:val="standardContextual"/>
            </w:rPr>
          </w:pPr>
          <w:hyperlink w:anchor="_Toc147215130" w:history="1">
            <w:r w:rsidRPr="00152ABE">
              <w:rPr>
                <w:rStyle w:val="Hyperlink"/>
                <w:rFonts w:ascii="Times New Roman" w:hAnsi="Times New Roman" w:cs="Times New Roman"/>
                <w:noProof/>
                <w:sz w:val="24"/>
                <w:szCs w:val="24"/>
              </w:rPr>
              <w:t xml:space="preserve">4.3. </w:t>
            </w:r>
            <w:r w:rsidR="003A2060">
              <w:rPr>
                <w:rStyle w:val="Hyperlink"/>
                <w:rFonts w:ascii="Times New Roman" w:hAnsi="Times New Roman" w:cs="Times New Roman"/>
                <w:noProof/>
                <w:sz w:val="24"/>
                <w:szCs w:val="24"/>
              </w:rPr>
              <w:t>Tukiverkostojen luominen</w:t>
            </w:r>
            <w:r w:rsidRPr="00152ABE">
              <w:rPr>
                <w:noProof/>
                <w:webHidden/>
              </w:rPr>
              <w:tab/>
            </w:r>
            <w:r w:rsidRPr="00152ABE">
              <w:rPr>
                <w:noProof/>
                <w:webHidden/>
              </w:rPr>
              <w:fldChar w:fldCharType="begin"/>
            </w:r>
            <w:r w:rsidRPr="00152ABE">
              <w:rPr>
                <w:noProof/>
                <w:webHidden/>
              </w:rPr>
              <w:instrText xml:space="preserve"> PAGEREF _Toc147215130 \h </w:instrText>
            </w:r>
            <w:r w:rsidRPr="00152ABE">
              <w:rPr>
                <w:noProof/>
                <w:webHidden/>
              </w:rPr>
            </w:r>
            <w:r w:rsidRPr="00152ABE">
              <w:rPr>
                <w:noProof/>
                <w:webHidden/>
              </w:rPr>
              <w:fldChar w:fldCharType="separate"/>
            </w:r>
            <w:r w:rsidR="008E379A">
              <w:rPr>
                <w:noProof/>
                <w:webHidden/>
              </w:rPr>
              <w:t>29</w:t>
            </w:r>
            <w:r w:rsidRPr="00152ABE">
              <w:rPr>
                <w:noProof/>
                <w:webHidden/>
              </w:rPr>
              <w:fldChar w:fldCharType="end"/>
            </w:r>
          </w:hyperlink>
        </w:p>
        <w:p w14:paraId="42E4FD84" w14:textId="61F17F87" w:rsidR="00B433E1" w:rsidRPr="00B03BB3" w:rsidRDefault="00B433E1" w:rsidP="007F7F74">
          <w:pPr>
            <w:pStyle w:val="TOC1"/>
            <w:rPr>
              <w:noProof/>
              <w:kern w:val="2"/>
              <w:lang w:val="en-US" w:eastAsia="en-US"/>
              <w14:ligatures w14:val="standardContextual"/>
            </w:rPr>
          </w:pPr>
          <w:hyperlink w:anchor="_Toc147215131" w:history="1">
            <w:r w:rsidRPr="00152ABE">
              <w:rPr>
                <w:rStyle w:val="Hyperlink"/>
                <w:rFonts w:ascii="Times New Roman" w:hAnsi="Times New Roman" w:cs="Times New Roman"/>
                <w:noProof/>
                <w:sz w:val="24"/>
                <w:szCs w:val="24"/>
              </w:rPr>
              <w:t xml:space="preserve">5. </w:t>
            </w:r>
            <w:r w:rsidR="003A2060">
              <w:rPr>
                <w:rStyle w:val="Hyperlink"/>
                <w:rFonts w:ascii="Times New Roman" w:hAnsi="Times New Roman" w:cs="Times New Roman"/>
                <w:noProof/>
                <w:sz w:val="24"/>
                <w:szCs w:val="24"/>
              </w:rPr>
              <w:t>WIL:n tuoma lisäarvo sidosryhmille</w:t>
            </w:r>
            <w:r w:rsidRPr="00B03BB3">
              <w:rPr>
                <w:noProof/>
                <w:webHidden/>
              </w:rPr>
              <w:tab/>
            </w:r>
            <w:r w:rsidRPr="00B03BB3">
              <w:rPr>
                <w:noProof/>
                <w:webHidden/>
              </w:rPr>
              <w:fldChar w:fldCharType="begin"/>
            </w:r>
            <w:r w:rsidRPr="00B03BB3">
              <w:rPr>
                <w:noProof/>
                <w:webHidden/>
              </w:rPr>
              <w:instrText xml:space="preserve"> PAGEREF _Toc147215131 \h </w:instrText>
            </w:r>
            <w:r w:rsidRPr="00B03BB3">
              <w:rPr>
                <w:noProof/>
                <w:webHidden/>
              </w:rPr>
            </w:r>
            <w:r w:rsidRPr="00B03BB3">
              <w:rPr>
                <w:noProof/>
                <w:webHidden/>
              </w:rPr>
              <w:fldChar w:fldCharType="separate"/>
            </w:r>
            <w:r w:rsidR="008E379A">
              <w:rPr>
                <w:noProof/>
                <w:webHidden/>
              </w:rPr>
              <w:t>32</w:t>
            </w:r>
            <w:r w:rsidRPr="00B03BB3">
              <w:rPr>
                <w:noProof/>
                <w:webHidden/>
              </w:rPr>
              <w:fldChar w:fldCharType="end"/>
            </w:r>
          </w:hyperlink>
        </w:p>
        <w:p w14:paraId="65DE7882" w14:textId="3A4362BC" w:rsidR="00B433E1" w:rsidRPr="00152ABE" w:rsidRDefault="00B433E1" w:rsidP="004E326E">
          <w:pPr>
            <w:pStyle w:val="TOC2"/>
            <w:rPr>
              <w:noProof/>
              <w:kern w:val="2"/>
              <w:lang w:val="en-US" w:eastAsia="en-US"/>
              <w14:ligatures w14:val="standardContextual"/>
            </w:rPr>
          </w:pPr>
          <w:hyperlink w:anchor="_Toc147215132" w:history="1">
            <w:r w:rsidRPr="00152ABE">
              <w:rPr>
                <w:rStyle w:val="Hyperlink"/>
                <w:rFonts w:ascii="Times New Roman" w:eastAsia="Arial" w:hAnsi="Times New Roman" w:cs="Times New Roman"/>
                <w:noProof/>
                <w:sz w:val="24"/>
                <w:szCs w:val="24"/>
              </w:rPr>
              <w:t xml:space="preserve">5.1. </w:t>
            </w:r>
            <w:r w:rsidR="000F670E">
              <w:rPr>
                <w:rStyle w:val="Hyperlink"/>
                <w:rFonts w:ascii="Times New Roman" w:eastAsia="Arial" w:hAnsi="Times New Roman" w:cs="Times New Roman"/>
                <w:noProof/>
                <w:sz w:val="24"/>
                <w:szCs w:val="24"/>
              </w:rPr>
              <w:t>WIL:n lisäarvon määrittely sidosryhmille</w:t>
            </w:r>
            <w:r w:rsidRPr="00152ABE">
              <w:rPr>
                <w:noProof/>
                <w:webHidden/>
              </w:rPr>
              <w:tab/>
            </w:r>
            <w:r w:rsidRPr="00152ABE">
              <w:rPr>
                <w:noProof/>
                <w:webHidden/>
              </w:rPr>
              <w:fldChar w:fldCharType="begin"/>
            </w:r>
            <w:r w:rsidRPr="00152ABE">
              <w:rPr>
                <w:noProof/>
                <w:webHidden/>
              </w:rPr>
              <w:instrText xml:space="preserve"> PAGEREF _Toc147215132 \h </w:instrText>
            </w:r>
            <w:r w:rsidRPr="00152ABE">
              <w:rPr>
                <w:noProof/>
                <w:webHidden/>
              </w:rPr>
            </w:r>
            <w:r w:rsidRPr="00152ABE">
              <w:rPr>
                <w:noProof/>
                <w:webHidden/>
              </w:rPr>
              <w:fldChar w:fldCharType="separate"/>
            </w:r>
            <w:r w:rsidR="008E379A">
              <w:rPr>
                <w:noProof/>
                <w:webHidden/>
              </w:rPr>
              <w:t>32</w:t>
            </w:r>
            <w:r w:rsidRPr="00152ABE">
              <w:rPr>
                <w:noProof/>
                <w:webHidden/>
              </w:rPr>
              <w:fldChar w:fldCharType="end"/>
            </w:r>
          </w:hyperlink>
        </w:p>
        <w:p w14:paraId="22C1FEFA" w14:textId="2F7F2BB1" w:rsidR="00B433E1" w:rsidRPr="00152ABE" w:rsidRDefault="00B433E1" w:rsidP="004E326E">
          <w:pPr>
            <w:pStyle w:val="TOC2"/>
            <w:rPr>
              <w:noProof/>
              <w:kern w:val="2"/>
              <w:lang w:val="en-US" w:eastAsia="en-US"/>
              <w14:ligatures w14:val="standardContextual"/>
            </w:rPr>
          </w:pPr>
          <w:hyperlink w:anchor="_Toc147215133" w:history="1">
            <w:r w:rsidRPr="00152ABE">
              <w:rPr>
                <w:rStyle w:val="Hyperlink"/>
                <w:rFonts w:ascii="Times New Roman" w:eastAsia="Arial" w:hAnsi="Times New Roman" w:cs="Times New Roman"/>
                <w:noProof/>
                <w:sz w:val="24"/>
                <w:szCs w:val="24"/>
              </w:rPr>
              <w:t xml:space="preserve">5.2 </w:t>
            </w:r>
            <w:r w:rsidR="007A487B">
              <w:rPr>
                <w:rStyle w:val="Hyperlink"/>
                <w:rFonts w:ascii="Times New Roman" w:eastAsia="Arial" w:hAnsi="Times New Roman" w:cs="Times New Roman"/>
                <w:noProof/>
                <w:sz w:val="24"/>
                <w:szCs w:val="24"/>
              </w:rPr>
              <w:t>Osallistumisen hyö</w:t>
            </w:r>
            <w:r w:rsidR="00BF79A2">
              <w:rPr>
                <w:rStyle w:val="Hyperlink"/>
                <w:rFonts w:ascii="Times New Roman" w:eastAsia="Arial" w:hAnsi="Times New Roman" w:cs="Times New Roman"/>
                <w:noProof/>
                <w:sz w:val="24"/>
                <w:szCs w:val="24"/>
              </w:rPr>
              <w:t>tyjen ja tulosten osoittaminen</w:t>
            </w:r>
            <w:r w:rsidRPr="00152ABE">
              <w:rPr>
                <w:noProof/>
                <w:webHidden/>
              </w:rPr>
              <w:tab/>
            </w:r>
            <w:r w:rsidRPr="00152ABE">
              <w:rPr>
                <w:noProof/>
                <w:webHidden/>
              </w:rPr>
              <w:fldChar w:fldCharType="begin"/>
            </w:r>
            <w:r w:rsidRPr="00152ABE">
              <w:rPr>
                <w:noProof/>
                <w:webHidden/>
              </w:rPr>
              <w:instrText xml:space="preserve"> PAGEREF _Toc147215133 \h </w:instrText>
            </w:r>
            <w:r w:rsidRPr="00152ABE">
              <w:rPr>
                <w:noProof/>
                <w:webHidden/>
              </w:rPr>
            </w:r>
            <w:r w:rsidRPr="00152ABE">
              <w:rPr>
                <w:noProof/>
                <w:webHidden/>
              </w:rPr>
              <w:fldChar w:fldCharType="separate"/>
            </w:r>
            <w:r w:rsidR="008E379A">
              <w:rPr>
                <w:noProof/>
                <w:webHidden/>
              </w:rPr>
              <w:t>35</w:t>
            </w:r>
            <w:r w:rsidRPr="00152ABE">
              <w:rPr>
                <w:noProof/>
                <w:webHidden/>
              </w:rPr>
              <w:fldChar w:fldCharType="end"/>
            </w:r>
          </w:hyperlink>
        </w:p>
        <w:p w14:paraId="075F77F1" w14:textId="41D4F008" w:rsidR="00B433E1" w:rsidRPr="00152ABE" w:rsidRDefault="00B433E1" w:rsidP="004E326E">
          <w:pPr>
            <w:pStyle w:val="TOC2"/>
            <w:rPr>
              <w:noProof/>
              <w:kern w:val="2"/>
              <w:lang w:val="en-US" w:eastAsia="en-US"/>
              <w14:ligatures w14:val="standardContextual"/>
            </w:rPr>
          </w:pPr>
          <w:hyperlink w:anchor="_Toc147215134" w:history="1">
            <w:r w:rsidRPr="00152ABE">
              <w:rPr>
                <w:rStyle w:val="Hyperlink"/>
                <w:rFonts w:ascii="Times New Roman" w:eastAsia="Arial" w:hAnsi="Times New Roman" w:cs="Times New Roman"/>
                <w:noProof/>
                <w:sz w:val="24"/>
                <w:szCs w:val="24"/>
              </w:rPr>
              <w:t xml:space="preserve">5.3. </w:t>
            </w:r>
            <w:r w:rsidR="00BF79A2">
              <w:rPr>
                <w:rStyle w:val="Hyperlink"/>
                <w:rFonts w:ascii="Times New Roman" w:eastAsia="Arial" w:hAnsi="Times New Roman" w:cs="Times New Roman"/>
                <w:noProof/>
                <w:sz w:val="24"/>
                <w:szCs w:val="24"/>
              </w:rPr>
              <w:t xml:space="preserve">Menestystarinoiden ja vaikutusten esittely </w:t>
            </w:r>
            <w:r w:rsidR="00AB2983">
              <w:rPr>
                <w:rStyle w:val="Hyperlink"/>
                <w:rFonts w:ascii="Times New Roman" w:eastAsia="Arial" w:hAnsi="Times New Roman" w:cs="Times New Roman"/>
                <w:noProof/>
                <w:sz w:val="24"/>
                <w:szCs w:val="24"/>
              </w:rPr>
              <w:t>sidosryhmille</w:t>
            </w:r>
            <w:r w:rsidRPr="00152ABE">
              <w:rPr>
                <w:noProof/>
                <w:webHidden/>
              </w:rPr>
              <w:tab/>
            </w:r>
            <w:r w:rsidRPr="00152ABE">
              <w:rPr>
                <w:noProof/>
                <w:webHidden/>
              </w:rPr>
              <w:fldChar w:fldCharType="begin"/>
            </w:r>
            <w:r w:rsidRPr="00152ABE">
              <w:rPr>
                <w:noProof/>
                <w:webHidden/>
              </w:rPr>
              <w:instrText xml:space="preserve"> PAGEREF _Toc147215134 \h </w:instrText>
            </w:r>
            <w:r w:rsidRPr="00152ABE">
              <w:rPr>
                <w:noProof/>
                <w:webHidden/>
              </w:rPr>
            </w:r>
            <w:r w:rsidRPr="00152ABE">
              <w:rPr>
                <w:noProof/>
                <w:webHidden/>
              </w:rPr>
              <w:fldChar w:fldCharType="separate"/>
            </w:r>
            <w:r w:rsidR="008E379A">
              <w:rPr>
                <w:noProof/>
                <w:webHidden/>
              </w:rPr>
              <w:t>35</w:t>
            </w:r>
            <w:r w:rsidRPr="00152ABE">
              <w:rPr>
                <w:noProof/>
                <w:webHidden/>
              </w:rPr>
              <w:fldChar w:fldCharType="end"/>
            </w:r>
          </w:hyperlink>
        </w:p>
        <w:p w14:paraId="74891816" w14:textId="359A366D" w:rsidR="00B433E1" w:rsidRPr="00B03BB3" w:rsidRDefault="00B433E1" w:rsidP="007F7F74">
          <w:pPr>
            <w:pStyle w:val="TOC1"/>
            <w:rPr>
              <w:noProof/>
              <w:kern w:val="2"/>
              <w:lang w:val="en-US" w:eastAsia="en-US"/>
              <w14:ligatures w14:val="standardContextual"/>
            </w:rPr>
          </w:pPr>
          <w:hyperlink w:anchor="_Toc147215135" w:history="1">
            <w:r w:rsidRPr="00152ABE">
              <w:rPr>
                <w:rStyle w:val="Hyperlink"/>
                <w:rFonts w:ascii="Times New Roman" w:hAnsi="Times New Roman" w:cs="Times New Roman"/>
                <w:noProof/>
                <w:sz w:val="24"/>
                <w:szCs w:val="24"/>
              </w:rPr>
              <w:t>6. Res</w:t>
            </w:r>
            <w:r w:rsidR="00913649">
              <w:rPr>
                <w:rStyle w:val="Hyperlink"/>
                <w:rFonts w:ascii="Times New Roman" w:hAnsi="Times New Roman" w:cs="Times New Roman"/>
                <w:noProof/>
                <w:sz w:val="24"/>
                <w:szCs w:val="24"/>
              </w:rPr>
              <w:t>urssit ja työkalut</w:t>
            </w:r>
            <w:r w:rsidRPr="00B03BB3">
              <w:rPr>
                <w:noProof/>
                <w:webHidden/>
              </w:rPr>
              <w:tab/>
            </w:r>
            <w:r w:rsidRPr="00B03BB3">
              <w:rPr>
                <w:noProof/>
                <w:webHidden/>
              </w:rPr>
              <w:fldChar w:fldCharType="begin"/>
            </w:r>
            <w:r w:rsidRPr="00B03BB3">
              <w:rPr>
                <w:noProof/>
                <w:webHidden/>
              </w:rPr>
              <w:instrText xml:space="preserve"> PAGEREF _Toc147215135 \h </w:instrText>
            </w:r>
            <w:r w:rsidRPr="00B03BB3">
              <w:rPr>
                <w:noProof/>
                <w:webHidden/>
              </w:rPr>
            </w:r>
            <w:r w:rsidRPr="00B03BB3">
              <w:rPr>
                <w:noProof/>
                <w:webHidden/>
              </w:rPr>
              <w:fldChar w:fldCharType="separate"/>
            </w:r>
            <w:r w:rsidR="008E379A">
              <w:rPr>
                <w:noProof/>
                <w:webHidden/>
              </w:rPr>
              <w:t>38</w:t>
            </w:r>
            <w:r w:rsidRPr="00B03BB3">
              <w:rPr>
                <w:noProof/>
                <w:webHidden/>
              </w:rPr>
              <w:fldChar w:fldCharType="end"/>
            </w:r>
          </w:hyperlink>
        </w:p>
        <w:p w14:paraId="4A6E0565" w14:textId="52076C2F" w:rsidR="00B433E1" w:rsidRPr="00152ABE" w:rsidRDefault="00B433E1" w:rsidP="004E326E">
          <w:pPr>
            <w:pStyle w:val="TOC2"/>
            <w:rPr>
              <w:noProof/>
              <w:kern w:val="2"/>
              <w:lang w:val="en-US" w:eastAsia="en-US"/>
              <w14:ligatures w14:val="standardContextual"/>
            </w:rPr>
          </w:pPr>
          <w:hyperlink w:anchor="_Toc147215136" w:history="1">
            <w:r w:rsidRPr="00152ABE">
              <w:rPr>
                <w:rStyle w:val="Hyperlink"/>
                <w:rFonts w:ascii="Times New Roman" w:eastAsia="Arial" w:hAnsi="Times New Roman" w:cs="Times New Roman"/>
                <w:noProof/>
                <w:sz w:val="24"/>
                <w:szCs w:val="24"/>
              </w:rPr>
              <w:t xml:space="preserve">6.1. </w:t>
            </w:r>
            <w:r w:rsidR="00913649">
              <w:rPr>
                <w:rStyle w:val="Hyperlink"/>
                <w:rFonts w:ascii="Times New Roman" w:eastAsia="Arial" w:hAnsi="Times New Roman" w:cs="Times New Roman"/>
                <w:noProof/>
                <w:sz w:val="24"/>
                <w:szCs w:val="24"/>
              </w:rPr>
              <w:t>Sopimusmalli</w:t>
            </w:r>
            <w:r w:rsidRPr="00152ABE">
              <w:rPr>
                <w:noProof/>
                <w:webHidden/>
              </w:rPr>
              <w:tab/>
            </w:r>
            <w:r w:rsidRPr="00152ABE">
              <w:rPr>
                <w:noProof/>
                <w:webHidden/>
              </w:rPr>
              <w:fldChar w:fldCharType="begin"/>
            </w:r>
            <w:r w:rsidRPr="00152ABE">
              <w:rPr>
                <w:noProof/>
                <w:webHidden/>
              </w:rPr>
              <w:instrText xml:space="preserve"> PAGEREF _Toc147215136 \h </w:instrText>
            </w:r>
            <w:r w:rsidRPr="00152ABE">
              <w:rPr>
                <w:noProof/>
                <w:webHidden/>
              </w:rPr>
            </w:r>
            <w:r w:rsidRPr="00152ABE">
              <w:rPr>
                <w:noProof/>
                <w:webHidden/>
              </w:rPr>
              <w:fldChar w:fldCharType="separate"/>
            </w:r>
            <w:r w:rsidR="008E379A">
              <w:rPr>
                <w:noProof/>
                <w:webHidden/>
              </w:rPr>
              <w:t>38</w:t>
            </w:r>
            <w:r w:rsidRPr="00152ABE">
              <w:rPr>
                <w:noProof/>
                <w:webHidden/>
              </w:rPr>
              <w:fldChar w:fldCharType="end"/>
            </w:r>
          </w:hyperlink>
        </w:p>
        <w:p w14:paraId="79D1C1D7" w14:textId="2D6C67A2" w:rsidR="00B433E1" w:rsidRPr="00152ABE" w:rsidRDefault="00B433E1" w:rsidP="004E326E">
          <w:pPr>
            <w:pStyle w:val="TOC2"/>
            <w:rPr>
              <w:noProof/>
              <w:kern w:val="2"/>
              <w:lang w:val="en-US" w:eastAsia="en-US"/>
              <w14:ligatures w14:val="standardContextual"/>
            </w:rPr>
          </w:pPr>
          <w:hyperlink w:anchor="_Toc147215137" w:history="1">
            <w:r w:rsidRPr="00152ABE">
              <w:rPr>
                <w:rStyle w:val="Hyperlink"/>
                <w:rFonts w:ascii="Times New Roman" w:eastAsia="Arial" w:hAnsi="Times New Roman" w:cs="Times New Roman"/>
                <w:noProof/>
                <w:sz w:val="24"/>
                <w:szCs w:val="24"/>
              </w:rPr>
              <w:t>6.2.</w:t>
            </w:r>
            <w:r w:rsidR="008B36D0">
              <w:rPr>
                <w:rStyle w:val="Hyperlink"/>
                <w:rFonts w:ascii="Times New Roman" w:eastAsia="Arial" w:hAnsi="Times New Roman" w:cs="Times New Roman"/>
                <w:noProof/>
                <w:sz w:val="24"/>
                <w:szCs w:val="24"/>
              </w:rPr>
              <w:t xml:space="preserve"> Suunnittelu ja arvioinnin mallit ja välineet</w:t>
            </w:r>
            <w:r w:rsidRPr="00152ABE">
              <w:rPr>
                <w:noProof/>
                <w:webHidden/>
              </w:rPr>
              <w:tab/>
            </w:r>
            <w:r w:rsidRPr="00152ABE">
              <w:rPr>
                <w:noProof/>
                <w:webHidden/>
              </w:rPr>
              <w:fldChar w:fldCharType="begin"/>
            </w:r>
            <w:r w:rsidRPr="00152ABE">
              <w:rPr>
                <w:noProof/>
                <w:webHidden/>
              </w:rPr>
              <w:instrText xml:space="preserve"> PAGEREF _Toc147215137 \h </w:instrText>
            </w:r>
            <w:r w:rsidRPr="00152ABE">
              <w:rPr>
                <w:noProof/>
                <w:webHidden/>
              </w:rPr>
            </w:r>
            <w:r w:rsidRPr="00152ABE">
              <w:rPr>
                <w:noProof/>
                <w:webHidden/>
              </w:rPr>
              <w:fldChar w:fldCharType="separate"/>
            </w:r>
            <w:r w:rsidR="008E379A">
              <w:rPr>
                <w:noProof/>
                <w:webHidden/>
              </w:rPr>
              <w:t>41</w:t>
            </w:r>
            <w:r w:rsidRPr="00152ABE">
              <w:rPr>
                <w:noProof/>
                <w:webHidden/>
              </w:rPr>
              <w:fldChar w:fldCharType="end"/>
            </w:r>
          </w:hyperlink>
        </w:p>
        <w:p w14:paraId="7F064040" w14:textId="4A5B7FEC" w:rsidR="00B433E1" w:rsidRPr="00B03BB3" w:rsidRDefault="00B433E1" w:rsidP="007F7F74">
          <w:pPr>
            <w:pStyle w:val="TOC1"/>
            <w:rPr>
              <w:noProof/>
              <w:kern w:val="2"/>
              <w:lang w:val="en-US" w:eastAsia="en-US"/>
              <w14:ligatures w14:val="standardContextual"/>
            </w:rPr>
          </w:pPr>
          <w:hyperlink w:anchor="_Toc147215138" w:history="1">
            <w:r w:rsidRPr="00152ABE">
              <w:rPr>
                <w:rStyle w:val="Hyperlink"/>
                <w:rFonts w:ascii="Times New Roman" w:hAnsi="Times New Roman" w:cs="Times New Roman"/>
                <w:noProof/>
                <w:sz w:val="24"/>
                <w:szCs w:val="24"/>
              </w:rPr>
              <w:t xml:space="preserve">7. </w:t>
            </w:r>
            <w:r w:rsidR="008B36D0">
              <w:rPr>
                <w:rStyle w:val="Hyperlink"/>
                <w:rFonts w:ascii="Times New Roman" w:hAnsi="Times New Roman" w:cs="Times New Roman"/>
                <w:noProof/>
                <w:sz w:val="24"/>
                <w:szCs w:val="24"/>
              </w:rPr>
              <w:t>Johtopäätökset</w:t>
            </w:r>
            <w:r w:rsidRPr="00B03BB3">
              <w:rPr>
                <w:noProof/>
                <w:webHidden/>
              </w:rPr>
              <w:tab/>
            </w:r>
            <w:r w:rsidRPr="00B03BB3">
              <w:rPr>
                <w:noProof/>
                <w:webHidden/>
              </w:rPr>
              <w:fldChar w:fldCharType="begin"/>
            </w:r>
            <w:r w:rsidRPr="00B03BB3">
              <w:rPr>
                <w:noProof/>
                <w:webHidden/>
              </w:rPr>
              <w:instrText xml:space="preserve"> PAGEREF _Toc147215138 \h </w:instrText>
            </w:r>
            <w:r w:rsidRPr="00B03BB3">
              <w:rPr>
                <w:noProof/>
                <w:webHidden/>
              </w:rPr>
            </w:r>
            <w:r w:rsidRPr="00B03BB3">
              <w:rPr>
                <w:noProof/>
                <w:webHidden/>
              </w:rPr>
              <w:fldChar w:fldCharType="separate"/>
            </w:r>
            <w:r w:rsidR="008E379A">
              <w:rPr>
                <w:noProof/>
                <w:webHidden/>
              </w:rPr>
              <w:t>49</w:t>
            </w:r>
            <w:r w:rsidRPr="00B03BB3">
              <w:rPr>
                <w:noProof/>
                <w:webHidden/>
              </w:rPr>
              <w:fldChar w:fldCharType="end"/>
            </w:r>
          </w:hyperlink>
        </w:p>
        <w:p w14:paraId="2DDBCDDD" w14:textId="143AE747" w:rsidR="00B433E1" w:rsidRPr="00B03BB3" w:rsidRDefault="00B433E1" w:rsidP="007F7F74">
          <w:pPr>
            <w:pStyle w:val="TOC1"/>
            <w:rPr>
              <w:noProof/>
              <w:kern w:val="2"/>
              <w:lang w:val="en-US" w:eastAsia="en-US"/>
              <w14:ligatures w14:val="standardContextual"/>
            </w:rPr>
          </w:pPr>
          <w:hyperlink w:anchor="_Toc147215139" w:history="1">
            <w:r w:rsidRPr="00152ABE">
              <w:rPr>
                <w:rStyle w:val="Hyperlink"/>
                <w:rFonts w:ascii="Times New Roman" w:hAnsi="Times New Roman" w:cs="Times New Roman"/>
                <w:noProof/>
                <w:sz w:val="24"/>
                <w:szCs w:val="24"/>
              </w:rPr>
              <w:t>8</w:t>
            </w:r>
            <w:r>
              <w:rPr>
                <w:rStyle w:val="Hyperlink"/>
                <w:rFonts w:ascii="Times New Roman" w:hAnsi="Times New Roman" w:cs="Times New Roman"/>
                <w:noProof/>
                <w:sz w:val="24"/>
                <w:szCs w:val="24"/>
              </w:rPr>
              <w:t xml:space="preserve">. </w:t>
            </w:r>
            <w:r w:rsidR="008B36D0">
              <w:rPr>
                <w:rStyle w:val="Hyperlink"/>
                <w:rFonts w:ascii="Times New Roman" w:hAnsi="Times New Roman" w:cs="Times New Roman"/>
                <w:noProof/>
                <w:sz w:val="24"/>
                <w:szCs w:val="24"/>
              </w:rPr>
              <w:t>Lähteet</w:t>
            </w:r>
            <w:r w:rsidRPr="00B03BB3">
              <w:rPr>
                <w:noProof/>
                <w:webHidden/>
              </w:rPr>
              <w:tab/>
            </w:r>
            <w:r w:rsidRPr="00B03BB3">
              <w:rPr>
                <w:noProof/>
                <w:webHidden/>
              </w:rPr>
              <w:fldChar w:fldCharType="begin"/>
            </w:r>
            <w:r w:rsidRPr="00B03BB3">
              <w:rPr>
                <w:noProof/>
                <w:webHidden/>
              </w:rPr>
              <w:instrText xml:space="preserve"> PAGEREF _Toc147215139 \h </w:instrText>
            </w:r>
            <w:r w:rsidRPr="00B03BB3">
              <w:rPr>
                <w:noProof/>
                <w:webHidden/>
              </w:rPr>
            </w:r>
            <w:r w:rsidRPr="00B03BB3">
              <w:rPr>
                <w:noProof/>
                <w:webHidden/>
              </w:rPr>
              <w:fldChar w:fldCharType="separate"/>
            </w:r>
            <w:r w:rsidR="008E379A">
              <w:rPr>
                <w:noProof/>
                <w:webHidden/>
              </w:rPr>
              <w:t>50</w:t>
            </w:r>
            <w:r w:rsidRPr="00B03BB3">
              <w:rPr>
                <w:noProof/>
                <w:webHidden/>
              </w:rPr>
              <w:fldChar w:fldCharType="end"/>
            </w:r>
          </w:hyperlink>
        </w:p>
        <w:p w14:paraId="01C89C31" w14:textId="4D4BD6F2" w:rsidR="0053033A" w:rsidRDefault="0055508E" w:rsidP="007F7F74">
          <w:pPr>
            <w:pStyle w:val="TOC1"/>
          </w:pPr>
          <w:r w:rsidRPr="00152ABE">
            <w:rPr>
              <w:rFonts w:ascii="Times New Roman" w:hAnsi="Times New Roman" w:cs="Times New Roman"/>
              <w:sz w:val="24"/>
              <w:szCs w:val="24"/>
            </w:rPr>
            <w:fldChar w:fldCharType="end"/>
          </w:r>
        </w:p>
      </w:sdtContent>
    </w:sdt>
    <w:bookmarkEnd w:id="1" w:displacedByCustomXml="prev"/>
    <w:p w14:paraId="03F1A8F3" w14:textId="717D7932" w:rsidR="00896C30" w:rsidRPr="0053033A" w:rsidRDefault="00896C30" w:rsidP="007F7F74">
      <w:pPr>
        <w:pStyle w:val="TOC1"/>
        <w:rPr>
          <w:color w:val="0000FF" w:themeColor="hyperlink"/>
          <w:u w:val="single"/>
        </w:rPr>
      </w:pPr>
      <w:r>
        <w:br w:type="page"/>
      </w:r>
    </w:p>
    <w:p w14:paraId="15578EB1" w14:textId="767F702D" w:rsidR="00DF48A3" w:rsidRPr="0052556E" w:rsidRDefault="0053033A" w:rsidP="0052556E">
      <w:pPr>
        <w:pBdr>
          <w:top w:val="nil"/>
          <w:left w:val="nil"/>
          <w:bottom w:val="nil"/>
          <w:right w:val="nil"/>
          <w:between w:val="nil"/>
        </w:pBdr>
        <w:spacing w:before="280" w:after="120"/>
        <w:jc w:val="center"/>
        <w:rPr>
          <w:rFonts w:ascii="Times New Roman" w:eastAsia="Arial" w:hAnsi="Times New Roman" w:cs="Times New Roman"/>
          <w:b/>
          <w:color w:val="943634"/>
          <w:sz w:val="24"/>
          <w:szCs w:val="24"/>
        </w:rPr>
      </w:pPr>
      <w:r w:rsidRPr="0052556E">
        <w:rPr>
          <w:rFonts w:ascii="Times New Roman" w:eastAsia="Arial" w:hAnsi="Times New Roman" w:cs="Times New Roman"/>
          <w:b/>
          <w:color w:val="943634"/>
          <w:sz w:val="24"/>
          <w:szCs w:val="24"/>
        </w:rPr>
        <w:t>Table of Figures</w:t>
      </w:r>
    </w:p>
    <w:p w14:paraId="11FF6364" w14:textId="77777777" w:rsidR="0052556E" w:rsidRPr="00152ABE" w:rsidRDefault="0052556E" w:rsidP="00152ABE">
      <w:pPr>
        <w:jc w:val="center"/>
        <w:rPr>
          <w:rFonts w:ascii="Times New Roman" w:eastAsiaTheme="majorEastAsia" w:hAnsi="Times New Roman" w:cs="Times New Roman"/>
          <w:b/>
          <w:bCs/>
          <w:color w:val="244061" w:themeColor="accent1" w:themeShade="80"/>
          <w:sz w:val="24"/>
          <w:szCs w:val="24"/>
        </w:rPr>
      </w:pPr>
    </w:p>
    <w:p w14:paraId="268F9D50" w14:textId="59A9CEEB" w:rsidR="0053033A" w:rsidRPr="00F2041B" w:rsidRDefault="00DF48A3" w:rsidP="0053033A">
      <w:pPr>
        <w:pStyle w:val="TableofFigures"/>
        <w:tabs>
          <w:tab w:val="right" w:leader="dot" w:pos="9628"/>
        </w:tabs>
        <w:spacing w:after="100"/>
        <w:rPr>
          <w:rFonts w:ascii="Times New Roman" w:eastAsiaTheme="majorEastAsia" w:hAnsi="Times New Roman" w:cs="Times New Roman"/>
          <w:color w:val="244061" w:themeColor="accent1" w:themeShade="80"/>
          <w:sz w:val="24"/>
          <w:szCs w:val="24"/>
          <w:lang w:val="fi-FI"/>
        </w:rPr>
      </w:pPr>
      <w:r w:rsidRPr="00152ABE">
        <w:rPr>
          <w:rFonts w:ascii="Times New Roman" w:eastAsiaTheme="majorEastAsia" w:hAnsi="Times New Roman" w:cs="Times New Roman"/>
          <w:color w:val="244061" w:themeColor="accent1" w:themeShade="80"/>
          <w:sz w:val="24"/>
          <w:szCs w:val="24"/>
        </w:rPr>
        <w:fldChar w:fldCharType="begin"/>
      </w:r>
      <w:r w:rsidRPr="00152ABE">
        <w:rPr>
          <w:rFonts w:ascii="Times New Roman" w:eastAsiaTheme="majorEastAsia" w:hAnsi="Times New Roman" w:cs="Times New Roman"/>
          <w:color w:val="244061" w:themeColor="accent1" w:themeShade="80"/>
          <w:sz w:val="24"/>
          <w:szCs w:val="24"/>
        </w:rPr>
        <w:instrText xml:space="preserve"> TOC \h \z \c "Figure" </w:instrText>
      </w:r>
      <w:r w:rsidRPr="00152ABE">
        <w:rPr>
          <w:rFonts w:ascii="Times New Roman" w:eastAsiaTheme="majorEastAsia" w:hAnsi="Times New Roman" w:cs="Times New Roman"/>
          <w:color w:val="244061" w:themeColor="accent1" w:themeShade="80"/>
          <w:sz w:val="24"/>
          <w:szCs w:val="24"/>
        </w:rPr>
        <w:fldChar w:fldCharType="separate"/>
      </w:r>
      <w:r w:rsidR="0053033A" w:rsidRPr="0053033A">
        <w:rPr>
          <w:rFonts w:ascii="Times New Roman" w:eastAsiaTheme="majorEastAsia" w:hAnsi="Times New Roman" w:cs="Times New Roman"/>
          <w:color w:val="244061" w:themeColor="accent1" w:themeShade="80"/>
          <w:sz w:val="24"/>
          <w:szCs w:val="24"/>
        </w:rPr>
        <w:t xml:space="preserve">Figure 1. </w:t>
      </w:r>
      <w:r w:rsidR="00F2041B" w:rsidRPr="00F2041B">
        <w:rPr>
          <w:rFonts w:ascii="Times New Roman" w:eastAsiaTheme="majorEastAsia" w:hAnsi="Times New Roman" w:cs="Times New Roman"/>
          <w:color w:val="244061" w:themeColor="accent1" w:themeShade="80"/>
          <w:sz w:val="24"/>
          <w:szCs w:val="24"/>
          <w:lang w:val="fi-FI"/>
        </w:rPr>
        <w:t>Tärkeimmät sidosryhmät työhön integroidussa oppimisessa</w:t>
      </w:r>
      <w:r w:rsidR="0053033A" w:rsidRPr="00F2041B">
        <w:rPr>
          <w:rFonts w:ascii="Times New Roman" w:eastAsiaTheme="majorEastAsia" w:hAnsi="Times New Roman" w:cs="Times New Roman"/>
          <w:color w:val="244061" w:themeColor="accent1" w:themeShade="80"/>
          <w:sz w:val="24"/>
          <w:szCs w:val="24"/>
          <w:lang w:val="fi-FI"/>
        </w:rPr>
        <w:tab/>
        <w:t>12</w:t>
      </w:r>
    </w:p>
    <w:p w14:paraId="6E92BAE2" w14:textId="2B38E089" w:rsidR="0053033A" w:rsidRPr="0053033A" w:rsidRDefault="0053033A" w:rsidP="0053033A">
      <w:pPr>
        <w:pStyle w:val="TableofFigures"/>
        <w:tabs>
          <w:tab w:val="right" w:leader="dot" w:pos="9628"/>
        </w:tabs>
        <w:spacing w:after="100"/>
        <w:rPr>
          <w:rFonts w:ascii="Times New Roman" w:eastAsiaTheme="majorEastAsia" w:hAnsi="Times New Roman" w:cs="Times New Roman"/>
          <w:color w:val="244061" w:themeColor="accent1" w:themeShade="80"/>
          <w:sz w:val="24"/>
          <w:szCs w:val="24"/>
        </w:rPr>
      </w:pPr>
      <w:r w:rsidRPr="0053033A">
        <w:rPr>
          <w:rFonts w:ascii="Times New Roman" w:eastAsiaTheme="majorEastAsia" w:hAnsi="Times New Roman" w:cs="Times New Roman"/>
          <w:color w:val="244061" w:themeColor="accent1" w:themeShade="80"/>
          <w:sz w:val="24"/>
          <w:szCs w:val="24"/>
        </w:rPr>
        <w:t>Figure 2. S</w:t>
      </w:r>
      <w:r w:rsidR="006D56E5">
        <w:rPr>
          <w:rFonts w:ascii="Times New Roman" w:eastAsiaTheme="majorEastAsia" w:hAnsi="Times New Roman" w:cs="Times New Roman"/>
          <w:color w:val="244061" w:themeColor="accent1" w:themeShade="80"/>
          <w:sz w:val="24"/>
          <w:szCs w:val="24"/>
        </w:rPr>
        <w:t>idosryhmien roolit ja vastuut</w:t>
      </w:r>
      <w:r w:rsidRPr="0053033A">
        <w:rPr>
          <w:rFonts w:ascii="Times New Roman" w:eastAsiaTheme="majorEastAsia" w:hAnsi="Times New Roman" w:cs="Times New Roman"/>
          <w:color w:val="244061" w:themeColor="accent1" w:themeShade="80"/>
          <w:sz w:val="24"/>
          <w:szCs w:val="24"/>
        </w:rPr>
        <w:tab/>
        <w:t>14</w:t>
      </w:r>
    </w:p>
    <w:p w14:paraId="0E18727B" w14:textId="6565DF1C" w:rsidR="0053033A" w:rsidRPr="00A2356E" w:rsidRDefault="0053033A" w:rsidP="0053033A">
      <w:pPr>
        <w:pStyle w:val="TableofFigures"/>
        <w:tabs>
          <w:tab w:val="right" w:leader="dot" w:pos="9628"/>
        </w:tabs>
        <w:spacing w:after="100"/>
        <w:rPr>
          <w:rFonts w:ascii="Times New Roman" w:eastAsiaTheme="majorEastAsia" w:hAnsi="Times New Roman" w:cs="Times New Roman"/>
          <w:color w:val="244061" w:themeColor="accent1" w:themeShade="80"/>
          <w:sz w:val="24"/>
          <w:szCs w:val="24"/>
          <w:lang w:val="fi-FI"/>
        </w:rPr>
      </w:pPr>
      <w:r w:rsidRPr="0053033A">
        <w:rPr>
          <w:rFonts w:ascii="Times New Roman" w:eastAsiaTheme="majorEastAsia" w:hAnsi="Times New Roman" w:cs="Times New Roman"/>
          <w:color w:val="244061" w:themeColor="accent1" w:themeShade="80"/>
          <w:sz w:val="24"/>
          <w:szCs w:val="24"/>
        </w:rPr>
        <w:t xml:space="preserve">Figure 3. </w:t>
      </w:r>
      <w:r w:rsidR="00A2356E" w:rsidRPr="00A2356E">
        <w:rPr>
          <w:rFonts w:ascii="Times New Roman" w:eastAsiaTheme="majorEastAsia" w:hAnsi="Times New Roman" w:cs="Times New Roman"/>
          <w:color w:val="244061" w:themeColor="accent1" w:themeShade="80"/>
          <w:sz w:val="24"/>
          <w:szCs w:val="24"/>
          <w:lang w:val="fi-FI"/>
        </w:rPr>
        <w:t>Sidosryhmien osallistumisen strategiat</w:t>
      </w:r>
      <w:r w:rsidRPr="00A2356E">
        <w:rPr>
          <w:rFonts w:ascii="Times New Roman" w:eastAsiaTheme="majorEastAsia" w:hAnsi="Times New Roman" w:cs="Times New Roman"/>
          <w:color w:val="244061" w:themeColor="accent1" w:themeShade="80"/>
          <w:sz w:val="24"/>
          <w:szCs w:val="24"/>
          <w:lang w:val="fi-FI"/>
        </w:rPr>
        <w:tab/>
        <w:t>17</w:t>
      </w:r>
    </w:p>
    <w:p w14:paraId="30F7FD9B" w14:textId="27A8DA2D" w:rsidR="0053033A" w:rsidRPr="00955B12" w:rsidRDefault="0053033A" w:rsidP="0053033A">
      <w:pPr>
        <w:pStyle w:val="TableofFigures"/>
        <w:tabs>
          <w:tab w:val="right" w:leader="dot" w:pos="9628"/>
        </w:tabs>
        <w:spacing w:after="100"/>
        <w:rPr>
          <w:rFonts w:ascii="Times New Roman" w:hAnsi="Times New Roman" w:cs="Times New Roman"/>
          <w:noProof/>
          <w:kern w:val="2"/>
          <w:sz w:val="24"/>
          <w:szCs w:val="24"/>
          <w:lang w:val="en-US" w:eastAsia="en-US"/>
          <w14:ligatures w14:val="standardContextual"/>
        </w:rPr>
      </w:pPr>
      <w:r w:rsidRPr="00A2356E">
        <w:rPr>
          <w:rFonts w:ascii="Times New Roman" w:eastAsiaTheme="majorEastAsia" w:hAnsi="Times New Roman" w:cs="Times New Roman"/>
          <w:color w:val="244061" w:themeColor="accent1" w:themeShade="80"/>
          <w:sz w:val="24"/>
          <w:szCs w:val="24"/>
          <w:lang w:val="fi-FI"/>
        </w:rPr>
        <w:t>Figure 4</w:t>
      </w:r>
      <w:r w:rsidR="0052556E" w:rsidRPr="00A2356E">
        <w:rPr>
          <w:rFonts w:ascii="Times New Roman" w:eastAsiaTheme="majorEastAsia" w:hAnsi="Times New Roman" w:cs="Times New Roman"/>
          <w:color w:val="244061" w:themeColor="accent1" w:themeShade="80"/>
          <w:sz w:val="24"/>
          <w:szCs w:val="24"/>
          <w:lang w:val="fi-FI"/>
        </w:rPr>
        <w:t>.</w:t>
      </w:r>
      <w:r w:rsidRPr="00A2356E">
        <w:rPr>
          <w:rFonts w:ascii="Times New Roman" w:eastAsiaTheme="majorEastAsia" w:hAnsi="Times New Roman" w:cs="Times New Roman"/>
          <w:color w:val="244061" w:themeColor="accent1" w:themeShade="80"/>
          <w:sz w:val="24"/>
          <w:szCs w:val="24"/>
          <w:lang w:val="fi-FI"/>
        </w:rPr>
        <w:t xml:space="preserve"> </w:t>
      </w:r>
      <w:r w:rsidR="00A2356E" w:rsidRPr="00A2356E">
        <w:rPr>
          <w:rFonts w:ascii="Times New Roman" w:eastAsiaTheme="majorEastAsia" w:hAnsi="Times New Roman" w:cs="Times New Roman"/>
          <w:color w:val="244061" w:themeColor="accent1" w:themeShade="80"/>
          <w:sz w:val="24"/>
          <w:szCs w:val="24"/>
          <w:lang w:val="fi-FI"/>
        </w:rPr>
        <w:t>WI</w:t>
      </w:r>
      <w:r w:rsidR="00A2356E">
        <w:rPr>
          <w:rFonts w:ascii="Times New Roman" w:eastAsiaTheme="majorEastAsia" w:hAnsi="Times New Roman" w:cs="Times New Roman"/>
          <w:color w:val="244061" w:themeColor="accent1" w:themeShade="80"/>
          <w:sz w:val="24"/>
          <w:szCs w:val="24"/>
          <w:lang w:val="fi-FI"/>
        </w:rPr>
        <w:t>L-suunnitteluprosessin vaih</w:t>
      </w:r>
      <w:r w:rsidRPr="00A2356E">
        <w:rPr>
          <w:rFonts w:ascii="Times New Roman" w:eastAsiaTheme="majorEastAsia" w:hAnsi="Times New Roman" w:cs="Times New Roman"/>
          <w:color w:val="244061" w:themeColor="accent1" w:themeShade="80"/>
          <w:sz w:val="24"/>
          <w:szCs w:val="24"/>
          <w:lang w:val="fi-FI"/>
        </w:rPr>
        <w:tab/>
      </w:r>
      <w:r w:rsidRPr="00955B12">
        <w:rPr>
          <w:rFonts w:ascii="Times New Roman" w:eastAsiaTheme="majorEastAsia" w:hAnsi="Times New Roman" w:cs="Times New Roman"/>
          <w:color w:val="244061" w:themeColor="accent1" w:themeShade="80"/>
          <w:sz w:val="24"/>
          <w:szCs w:val="24"/>
          <w:lang w:val="en-US"/>
        </w:rPr>
        <w:t>21</w:t>
      </w:r>
    </w:p>
    <w:p w14:paraId="6FFD1DCD" w14:textId="70D83B0D" w:rsidR="00DF48A3" w:rsidRPr="00955B12" w:rsidRDefault="00DF48A3">
      <w:pPr>
        <w:pStyle w:val="TableofFigures"/>
        <w:tabs>
          <w:tab w:val="right" w:leader="dot" w:pos="9628"/>
        </w:tabs>
        <w:rPr>
          <w:rFonts w:ascii="Times New Roman" w:hAnsi="Times New Roman" w:cs="Times New Roman"/>
          <w:noProof/>
          <w:kern w:val="2"/>
          <w:sz w:val="24"/>
          <w:szCs w:val="24"/>
          <w:lang w:val="en-US" w:eastAsia="en-US"/>
          <w14:ligatures w14:val="standardContextual"/>
        </w:rPr>
      </w:pPr>
    </w:p>
    <w:p w14:paraId="4EA660A1" w14:textId="0717D366" w:rsidR="00DF48A3" w:rsidRPr="00955B12" w:rsidRDefault="00DF48A3">
      <w:pPr>
        <w:rPr>
          <w:rFonts w:asciiTheme="majorHAnsi" w:eastAsiaTheme="majorEastAsia" w:hAnsiTheme="majorHAnsi" w:cstheme="majorBidi"/>
          <w:color w:val="244061" w:themeColor="accent1" w:themeShade="80"/>
          <w:sz w:val="36"/>
          <w:szCs w:val="36"/>
          <w:lang w:val="en-US"/>
        </w:rPr>
      </w:pPr>
      <w:r w:rsidRPr="00152ABE">
        <w:rPr>
          <w:rFonts w:ascii="Times New Roman" w:eastAsiaTheme="majorEastAsia" w:hAnsi="Times New Roman" w:cs="Times New Roman"/>
          <w:color w:val="244061" w:themeColor="accent1" w:themeShade="80"/>
          <w:sz w:val="24"/>
          <w:szCs w:val="24"/>
        </w:rPr>
        <w:fldChar w:fldCharType="end"/>
      </w:r>
      <w:r w:rsidRPr="00955B12">
        <w:rPr>
          <w:rFonts w:asciiTheme="majorHAnsi" w:eastAsiaTheme="majorEastAsia" w:hAnsiTheme="majorHAnsi" w:cstheme="majorBidi"/>
          <w:color w:val="244061" w:themeColor="accent1" w:themeShade="80"/>
          <w:sz w:val="36"/>
          <w:szCs w:val="36"/>
          <w:lang w:val="en-US"/>
        </w:rPr>
        <w:br w:type="page"/>
      </w:r>
    </w:p>
    <w:p w14:paraId="1E2B3C01" w14:textId="168B6DDD" w:rsidR="0068735E" w:rsidRDefault="0068735E" w:rsidP="0068735E">
      <w:pPr>
        <w:pStyle w:val="Heading1"/>
        <w:spacing w:after="360"/>
      </w:pPr>
      <w:bookmarkStart w:id="2" w:name="_Toc147215117"/>
      <w:r>
        <w:t xml:space="preserve">1. </w:t>
      </w:r>
      <w:r w:rsidR="006725F5">
        <w:t>Projektin</w:t>
      </w:r>
      <w:r w:rsidR="00DB011C">
        <w:t xml:space="preserve"> kuvaus</w:t>
      </w:r>
      <w:r>
        <w:t xml:space="preserve"> </w:t>
      </w:r>
      <w:r w:rsidR="008442DB">
        <w:t xml:space="preserve">- </w:t>
      </w:r>
      <w:r w:rsidR="008442DB" w:rsidRPr="008442DB">
        <w:t>Inclusive Communities at Work</w:t>
      </w:r>
      <w:r w:rsidR="008442DB">
        <w:t xml:space="preserve"> (IN-WORK)</w:t>
      </w:r>
      <w:bookmarkEnd w:id="2"/>
    </w:p>
    <w:p w14:paraId="6809E58E" w14:textId="23C085C7" w:rsidR="00DB3269" w:rsidRPr="00733B2E" w:rsidRDefault="00430752" w:rsidP="0057637C">
      <w:pPr>
        <w:jc w:val="both"/>
        <w:rPr>
          <w:rFonts w:ascii="Times New Roman" w:eastAsia="Arial" w:hAnsi="Times New Roman" w:cs="Times New Roman"/>
          <w:sz w:val="24"/>
          <w:szCs w:val="24"/>
        </w:rPr>
      </w:pPr>
      <w:r w:rsidRPr="00733B2E">
        <w:rPr>
          <w:rFonts w:ascii="Times New Roman" w:hAnsi="Times New Roman" w:cs="Times New Roman"/>
          <w:sz w:val="24"/>
          <w:szCs w:val="24"/>
          <w:lang w:val="fi-FI"/>
        </w:rPr>
        <w:t xml:space="preserve">IN-WORK-projektin tavoitteena on tutkia korkeakoulun roolia inklusiivisen kulttuurin edistämisessä. Tämä tapahtuu kehittämällä ja testaamalla interventiomallia, joka korostaa korkeakoulun ja sen ulkoisen ympäristön välisiä suhteita ja osallistaa aktiivisesti asiaankuuluvia sidosryhmiä. Tämä projekti hyödyntää työelämässä tapahtuvaa oppimista, kuten harjoittelua ja työharjoittelua, jotta yksilöillä, joilla on erityistarpeita työelämässä, olisi merkityksellisiä oppimiskokemuksia. Projektin toiminta tapahtuu sekä korkeakoulun sisällä että sen ulkopuolella. Korkeakoulussa tavoitteena on kannustaa opettajia käyttämään osallistavaa työelämässä tapahtuvan oppimisen pedagogiikkaa, hyödyntäen myös verkkoteknologioita. Projekti pyrkii edistämään osallistavaa kulttuuria korkeakoulun ulkopuolella osallistamalla yrityksiä oppimisen suunnitteluun ja kehittämiseen. </w:t>
      </w:r>
      <w:r w:rsidRPr="00733B2E">
        <w:rPr>
          <w:rFonts w:ascii="Times New Roman" w:hAnsi="Times New Roman" w:cs="Times New Roman"/>
          <w:sz w:val="24"/>
          <w:szCs w:val="24"/>
        </w:rPr>
        <w:t>Projektin tavoitteet ovat seuraavat:</w:t>
      </w:r>
    </w:p>
    <w:p w14:paraId="70E59226" w14:textId="3C9A8076" w:rsidR="00DB3269" w:rsidRPr="00366DFF" w:rsidRDefault="00DB3269" w:rsidP="192AC3AA">
      <w:pPr>
        <w:pStyle w:val="ListParagraph"/>
        <w:numPr>
          <w:ilvl w:val="0"/>
          <w:numId w:val="43"/>
        </w:numPr>
        <w:jc w:val="both"/>
        <w:rPr>
          <w:rFonts w:ascii="Times New Roman" w:eastAsia="Arial" w:hAnsi="Times New Roman" w:cs="Times New Roman"/>
          <w:sz w:val="24"/>
          <w:szCs w:val="24"/>
          <w:lang w:val="fi-FI"/>
        </w:rPr>
      </w:pPr>
      <w:r w:rsidRPr="003D4729">
        <w:rPr>
          <w:rFonts w:ascii="Times New Roman" w:hAnsi="Times New Roman" w:cs="Times New Roman"/>
          <w:noProof/>
          <w:sz w:val="24"/>
          <w:szCs w:val="24"/>
          <w:lang w:val="ca-ES" w:eastAsia="ca-ES"/>
        </w:rPr>
        <w:drawing>
          <wp:anchor distT="0" distB="0" distL="114300" distR="114300" simplePos="0" relativeHeight="251658257" behindDoc="0" locked="0" layoutInCell="1" allowOverlap="1" wp14:anchorId="54176461" wp14:editId="74FCB538">
            <wp:simplePos x="0" y="0"/>
            <wp:positionH relativeFrom="margin">
              <wp:posOffset>3150870</wp:posOffset>
            </wp:positionH>
            <wp:positionV relativeFrom="paragraph">
              <wp:posOffset>142240</wp:posOffset>
            </wp:positionV>
            <wp:extent cx="2758440" cy="3085193"/>
            <wp:effectExtent l="0" t="0" r="0" b="0"/>
            <wp:wrapSquare wrapText="bothSides"/>
            <wp:docPr id="1436620082" name="Picture 1" descr="A qr code on a white background&#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20082" name="Picture 1" descr="A qr code on a white background&#10;&#10;Description automatically generated">
                      <a:hlinkClick r:id="rId22"/>
                    </pic:cNvPr>
                    <pic:cNvPicPr/>
                  </pic:nvPicPr>
                  <pic:blipFill rotWithShape="1">
                    <a:blip r:embed="rId23">
                      <a:extLst>
                        <a:ext uri="{28A0092B-C50C-407E-A947-70E740481C1C}">
                          <a14:useLocalDpi xmlns:a14="http://schemas.microsoft.com/office/drawing/2010/main" val="0"/>
                        </a:ext>
                      </a:extLst>
                    </a:blip>
                    <a:srcRect t="6425" r="2468"/>
                    <a:stretch/>
                  </pic:blipFill>
                  <pic:spPr bwMode="auto">
                    <a:xfrm>
                      <a:off x="0" y="0"/>
                      <a:ext cx="2758440" cy="30851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0570D9D" w:rsidRPr="003D4729">
        <w:rPr>
          <w:rFonts w:ascii="Times New Roman" w:hAnsi="Times New Roman" w:cs="Times New Roman"/>
          <w:sz w:val="24"/>
          <w:szCs w:val="24"/>
          <w:lang w:val="fi-FI"/>
        </w:rPr>
        <w:t>Vahvistetaan yhteisöllisiä siteitä</w:t>
      </w:r>
      <w:r w:rsidR="50570D9D" w:rsidRPr="003D4729">
        <w:rPr>
          <w:lang w:val="fi-FI"/>
        </w:rPr>
        <w:t xml:space="preserve"> </w:t>
      </w:r>
      <w:r w:rsidR="50570D9D" w:rsidRPr="003D4729">
        <w:rPr>
          <w:rFonts w:ascii="Times New Roman" w:hAnsi="Times New Roman" w:cs="Times New Roman"/>
          <w:sz w:val="24"/>
          <w:szCs w:val="24"/>
          <w:lang w:val="fi-FI"/>
        </w:rPr>
        <w:t>esimerkiksi suunnittelemalla oppimista yhdessä ja samalla edistetään osallistavaa kulttuuria.</w:t>
      </w:r>
    </w:p>
    <w:p w14:paraId="00401534" w14:textId="77777777" w:rsidR="00366DFF" w:rsidRPr="003D4729" w:rsidRDefault="00366DFF" w:rsidP="00366DFF">
      <w:pPr>
        <w:pStyle w:val="ListParagraph"/>
        <w:jc w:val="both"/>
        <w:rPr>
          <w:rFonts w:ascii="Times New Roman" w:eastAsia="Arial" w:hAnsi="Times New Roman" w:cs="Times New Roman"/>
          <w:sz w:val="24"/>
          <w:szCs w:val="24"/>
          <w:lang w:val="fi-FI"/>
        </w:rPr>
      </w:pPr>
    </w:p>
    <w:p w14:paraId="253694E5" w14:textId="00AA7CE7" w:rsidR="00DB3269" w:rsidRDefault="6A9F34D3" w:rsidP="192AC3AA">
      <w:pPr>
        <w:pStyle w:val="ListParagraph"/>
        <w:numPr>
          <w:ilvl w:val="0"/>
          <w:numId w:val="43"/>
        </w:numPr>
        <w:jc w:val="both"/>
        <w:rPr>
          <w:rFonts w:ascii="Times New Roman" w:eastAsia="Arial" w:hAnsi="Times New Roman" w:cs="Times New Roman"/>
          <w:sz w:val="24"/>
          <w:szCs w:val="24"/>
        </w:rPr>
      </w:pPr>
      <w:r w:rsidRPr="192AC3AA">
        <w:rPr>
          <w:rFonts w:ascii="Times New Roman" w:eastAsia="Arial" w:hAnsi="Times New Roman" w:cs="Times New Roman"/>
          <w:sz w:val="24"/>
          <w:szCs w:val="24"/>
          <w:lang w:val="fi-FI"/>
        </w:rPr>
        <w:t xml:space="preserve">Tuetaan </w:t>
      </w:r>
      <w:r w:rsidRPr="192AC3AA">
        <w:rPr>
          <w:rFonts w:ascii="Times New Roman" w:hAnsi="Times New Roman" w:cs="Times New Roman"/>
          <w:sz w:val="24"/>
          <w:szCs w:val="24"/>
          <w:lang w:val="fi-FI"/>
        </w:rPr>
        <w:t xml:space="preserve">ajatusta, jossa korkeakoulu on oppilaitos kaikille, ei vain opiskelijoille. Yhteistyössä sidosryhmien kanssa voidaan suunnitella ja tarjota vapaa-ajan toimintaa. </w:t>
      </w:r>
      <w:r w:rsidRPr="192AC3AA">
        <w:rPr>
          <w:rFonts w:ascii="Times New Roman" w:hAnsi="Times New Roman" w:cs="Times New Roman"/>
          <w:sz w:val="24"/>
          <w:szCs w:val="24"/>
        </w:rPr>
        <w:t>Korkeakoulu voi toimia myös tukea tarvitsevien nuorten harjoittelupaikkana</w:t>
      </w:r>
      <w:r w:rsidR="4502D357" w:rsidRPr="192AC3AA">
        <w:rPr>
          <w:rFonts w:ascii="Times New Roman" w:eastAsia="Arial" w:hAnsi="Times New Roman" w:cs="Times New Roman"/>
          <w:sz w:val="24"/>
          <w:szCs w:val="24"/>
        </w:rPr>
        <w:t>.</w:t>
      </w:r>
    </w:p>
    <w:p w14:paraId="7A0AE4A2" w14:textId="77777777" w:rsidR="00DB3269" w:rsidRPr="00DB3269" w:rsidRDefault="00DB3269" w:rsidP="0057637C">
      <w:pPr>
        <w:pStyle w:val="ListParagraph"/>
        <w:jc w:val="both"/>
        <w:rPr>
          <w:rFonts w:ascii="Times New Roman" w:eastAsia="Arial" w:hAnsi="Times New Roman" w:cs="Times New Roman"/>
          <w:sz w:val="24"/>
          <w:szCs w:val="24"/>
        </w:rPr>
      </w:pPr>
    </w:p>
    <w:p w14:paraId="295CE776" w14:textId="256300FC" w:rsidR="00366DFF" w:rsidRPr="00366DFF" w:rsidRDefault="0242C66A" w:rsidP="192AC3AA">
      <w:pPr>
        <w:pStyle w:val="ListParagraph"/>
        <w:numPr>
          <w:ilvl w:val="0"/>
          <w:numId w:val="43"/>
        </w:numPr>
        <w:jc w:val="both"/>
        <w:rPr>
          <w:rFonts w:ascii="Times New Roman" w:eastAsia="Arial" w:hAnsi="Times New Roman" w:cs="Times New Roman"/>
          <w:sz w:val="24"/>
          <w:szCs w:val="24"/>
          <w:lang w:val="fi-FI"/>
        </w:rPr>
      </w:pPr>
      <w:r w:rsidRPr="192AC3AA">
        <w:rPr>
          <w:rFonts w:ascii="Times New Roman" w:hAnsi="Times New Roman" w:cs="Times New Roman"/>
          <w:sz w:val="24"/>
          <w:szCs w:val="24"/>
          <w:lang w:val="fi-FI"/>
        </w:rPr>
        <w:t>Tarjotaan koulutusta korkeakoulun henkilökunnalle työelämässä tapahtuvan oppimisen suunnittelemiseen, kehittämiseen ja toteuttamiseen. Samalla varmistetaan näiden menetelmien integrointi korkeakoulun opetussuunnitelmaan.</w:t>
      </w:r>
    </w:p>
    <w:p w14:paraId="769037E1" w14:textId="77777777" w:rsidR="00366DFF" w:rsidRPr="00366DFF" w:rsidRDefault="00366DFF" w:rsidP="00366DFF">
      <w:pPr>
        <w:pStyle w:val="ListParagraph"/>
        <w:rPr>
          <w:rFonts w:ascii="Times New Roman" w:eastAsia="Arial" w:hAnsi="Times New Roman" w:cs="Times New Roman"/>
          <w:sz w:val="24"/>
          <w:szCs w:val="24"/>
          <w:lang w:val="fi-FI"/>
        </w:rPr>
      </w:pPr>
    </w:p>
    <w:p w14:paraId="6C438D4A" w14:textId="77777777" w:rsidR="00366DFF" w:rsidRPr="00366DFF" w:rsidRDefault="00366DFF" w:rsidP="00366DFF">
      <w:pPr>
        <w:pStyle w:val="ListParagraph"/>
        <w:jc w:val="both"/>
        <w:rPr>
          <w:rFonts w:ascii="Times New Roman" w:eastAsia="Arial" w:hAnsi="Times New Roman" w:cs="Times New Roman"/>
          <w:sz w:val="24"/>
          <w:szCs w:val="24"/>
          <w:lang w:val="fi-FI"/>
        </w:rPr>
      </w:pPr>
    </w:p>
    <w:p w14:paraId="51B6470D" w14:textId="3F1967A1" w:rsidR="00DB3269" w:rsidRDefault="08A4C921" w:rsidP="192AC3AA">
      <w:pPr>
        <w:pStyle w:val="ListParagraph"/>
        <w:numPr>
          <w:ilvl w:val="0"/>
          <w:numId w:val="43"/>
        </w:numPr>
        <w:jc w:val="both"/>
        <w:rPr>
          <w:rFonts w:ascii="Times New Roman" w:eastAsia="Arial" w:hAnsi="Times New Roman" w:cs="Times New Roman"/>
          <w:sz w:val="24"/>
          <w:szCs w:val="24"/>
          <w:lang w:val="fi-FI"/>
        </w:rPr>
      </w:pPr>
      <w:r w:rsidRPr="192AC3AA">
        <w:rPr>
          <w:rFonts w:ascii="Times New Roman" w:hAnsi="Times New Roman" w:cs="Times New Roman"/>
          <w:sz w:val="24"/>
          <w:szCs w:val="24"/>
          <w:lang w:val="fi-FI"/>
        </w:rPr>
        <w:t>Varmistetaan interventiomallin tehokkuus testaamalla sitä lukukauden aikana. Kokemusten perusteella voidaan tarvittaessa muuttaa toimintaa kohderyhmän tarpeiden mukaan.</w:t>
      </w:r>
      <w:r w:rsidR="4502D357" w:rsidRPr="192AC3AA">
        <w:rPr>
          <w:rFonts w:ascii="Times New Roman" w:eastAsia="Arial" w:hAnsi="Times New Roman" w:cs="Times New Roman"/>
          <w:sz w:val="24"/>
          <w:szCs w:val="24"/>
          <w:lang w:val="fi-FI"/>
        </w:rPr>
        <w:t xml:space="preserve"> </w:t>
      </w:r>
    </w:p>
    <w:p w14:paraId="0BB38BB8" w14:textId="77777777" w:rsidR="00596CC4" w:rsidRPr="00366DFF" w:rsidRDefault="00596CC4" w:rsidP="00596CC4">
      <w:pPr>
        <w:pStyle w:val="ListParagraph"/>
        <w:jc w:val="both"/>
        <w:rPr>
          <w:rFonts w:ascii="Times New Roman" w:eastAsia="Arial" w:hAnsi="Times New Roman" w:cs="Times New Roman"/>
          <w:sz w:val="24"/>
          <w:szCs w:val="24"/>
          <w:lang w:val="fi-FI"/>
        </w:rPr>
      </w:pPr>
    </w:p>
    <w:p w14:paraId="44AE938A" w14:textId="6AA9815C" w:rsidR="00593D01" w:rsidRDefault="0068735E" w:rsidP="0068735E">
      <w:pPr>
        <w:pStyle w:val="Heading1"/>
        <w:spacing w:after="360"/>
      </w:pPr>
      <w:bookmarkStart w:id="3" w:name="_Toc147215118"/>
      <w:r>
        <w:t>2</w:t>
      </w:r>
      <w:r w:rsidR="006C01A1" w:rsidRPr="008C268B">
        <w:t>.</w:t>
      </w:r>
      <w:r w:rsidR="00826D6E" w:rsidRPr="008C268B">
        <w:t xml:space="preserve"> </w:t>
      </w:r>
      <w:r w:rsidR="003B12F6">
        <w:t>Johdanto</w:t>
      </w:r>
      <w:bookmarkEnd w:id="3"/>
    </w:p>
    <w:p w14:paraId="5902DB68" w14:textId="4A98D109" w:rsidR="004C4F24" w:rsidRPr="004C4F24" w:rsidRDefault="00AB5209" w:rsidP="004C4F24">
      <w:pPr>
        <w:rPr>
          <w:rFonts w:ascii="Times New Roman" w:hAnsi="Times New Roman" w:cs="Times New Roman"/>
          <w:sz w:val="24"/>
          <w:szCs w:val="24"/>
          <w:lang w:val="fi-FI"/>
        </w:rPr>
      </w:pPr>
      <w:r w:rsidRPr="004C4F24">
        <w:rPr>
          <w:rFonts w:ascii="Times New Roman" w:eastAsia="Arial" w:hAnsi="Times New Roman" w:cs="Times New Roman"/>
          <w:sz w:val="24"/>
          <w:szCs w:val="24"/>
          <w:lang w:val="fi-FI"/>
        </w:rPr>
        <w:t>Work-integrated learning (WIL)</w:t>
      </w:r>
      <w:r w:rsidR="00CC7254" w:rsidRPr="004C4F24">
        <w:rPr>
          <w:rFonts w:ascii="Times New Roman" w:eastAsia="Arial" w:hAnsi="Times New Roman" w:cs="Times New Roman"/>
          <w:sz w:val="24"/>
          <w:szCs w:val="24"/>
          <w:lang w:val="fi-FI"/>
        </w:rPr>
        <w:t xml:space="preserve"> on dynaaminen opetusmenetelmä, joka kuroo umpeen akateemisen tiedon ja arkielämän välisen kuilun</w:t>
      </w:r>
      <w:r w:rsidRPr="004C4F24">
        <w:rPr>
          <w:rFonts w:ascii="Times New Roman" w:eastAsia="Arial" w:hAnsi="Times New Roman" w:cs="Times New Roman"/>
          <w:sz w:val="24"/>
          <w:szCs w:val="24"/>
          <w:lang w:val="fi-FI"/>
        </w:rPr>
        <w:t xml:space="preserve">. </w:t>
      </w:r>
      <w:r w:rsidR="004C4F24" w:rsidRPr="004C4F24">
        <w:rPr>
          <w:rFonts w:ascii="Times New Roman" w:hAnsi="Times New Roman" w:cs="Times New Roman"/>
          <w:sz w:val="24"/>
          <w:szCs w:val="24"/>
          <w:lang w:val="fi-FI"/>
        </w:rPr>
        <w:t>Se antaa opiskelijoille mahdollisuuden hankkia arvokasta käytännön kokemusta ja edistää samalla oppilaitosten ja organisaatioiden välistä yhteistyötä. Tässä kehittyvässä koulutusympäristössä on välttämätöntä tunnistaa ja ottaa huomioon opiskelijoiden erilaiset tarpeet, mukaan lukien opiskelijat</w:t>
      </w:r>
      <w:r w:rsidR="007A186B">
        <w:rPr>
          <w:rFonts w:ascii="Times New Roman" w:hAnsi="Times New Roman" w:cs="Times New Roman"/>
          <w:sz w:val="24"/>
          <w:szCs w:val="24"/>
          <w:lang w:val="fi-FI"/>
        </w:rPr>
        <w:t>, joilla on erityisen tuen tarpeita</w:t>
      </w:r>
      <w:r w:rsidR="004C4F24" w:rsidRPr="004C4F24">
        <w:rPr>
          <w:rFonts w:ascii="Times New Roman" w:hAnsi="Times New Roman" w:cs="Times New Roman"/>
          <w:sz w:val="24"/>
          <w:szCs w:val="24"/>
          <w:lang w:val="fi-FI"/>
        </w:rPr>
        <w:t xml:space="preserve">. Tämän oppaan tavoitteena on tarjota kattava menetelmä, jolla sidosryhmät voidaan tehokkaasti ottaa mukaan WIL-aloitteisiin, jotka on räätälöity näiden opiskelijoiden </w:t>
      </w:r>
      <w:r w:rsidR="007A186B">
        <w:rPr>
          <w:rFonts w:ascii="Times New Roman" w:hAnsi="Times New Roman" w:cs="Times New Roman"/>
          <w:sz w:val="24"/>
          <w:szCs w:val="24"/>
          <w:lang w:val="fi-FI"/>
        </w:rPr>
        <w:t>yksilöllisten</w:t>
      </w:r>
      <w:r w:rsidR="004C4F24" w:rsidRPr="004C4F24">
        <w:rPr>
          <w:rFonts w:ascii="Times New Roman" w:hAnsi="Times New Roman" w:cs="Times New Roman"/>
          <w:sz w:val="24"/>
          <w:szCs w:val="24"/>
          <w:lang w:val="fi-FI"/>
        </w:rPr>
        <w:t xml:space="preserve"> vaatimusten mukaisesti.</w:t>
      </w:r>
    </w:p>
    <w:p w14:paraId="47A3CC10" w14:textId="64D4F1B2" w:rsidR="006647EA" w:rsidRPr="00767B9E" w:rsidRDefault="006647EA" w:rsidP="006647EA">
      <w:pPr>
        <w:rPr>
          <w:rFonts w:ascii="Times New Roman" w:eastAsia="Arial" w:hAnsi="Times New Roman" w:cs="Times New Roman"/>
          <w:i/>
          <w:sz w:val="24"/>
          <w:szCs w:val="24"/>
          <w:lang w:val="fi-FI"/>
        </w:rPr>
      </w:pPr>
      <w:r w:rsidRPr="00767B9E">
        <w:rPr>
          <w:rFonts w:ascii="Times New Roman" w:eastAsia="Arial" w:hAnsi="Times New Roman" w:cs="Times New Roman"/>
          <w:i/>
          <w:sz w:val="24"/>
          <w:szCs w:val="24"/>
          <w:lang w:val="fi-FI"/>
        </w:rPr>
        <w:t>WIL</w:t>
      </w:r>
      <w:r w:rsidR="007A186B" w:rsidRPr="00767B9E">
        <w:rPr>
          <w:rFonts w:ascii="Times New Roman" w:eastAsia="Arial" w:hAnsi="Times New Roman" w:cs="Times New Roman"/>
          <w:i/>
          <w:sz w:val="24"/>
          <w:szCs w:val="24"/>
          <w:lang w:val="fi-FI"/>
        </w:rPr>
        <w:t>-ohjelman konteksti</w:t>
      </w:r>
    </w:p>
    <w:p w14:paraId="187DCE3C" w14:textId="6E06EE78" w:rsidR="0093779E" w:rsidRDefault="6E39F4D6" w:rsidP="0093779E">
      <w:pPr>
        <w:rPr>
          <w:rFonts w:ascii="Times New Roman" w:eastAsia="Arial" w:hAnsi="Times New Roman" w:cs="Times New Roman"/>
          <w:sz w:val="24"/>
          <w:szCs w:val="24"/>
          <w:lang w:val="fi-FI"/>
        </w:rPr>
      </w:pPr>
      <w:r w:rsidRPr="6D1B48DB">
        <w:rPr>
          <w:rFonts w:ascii="Times New Roman" w:eastAsia="Arial" w:hAnsi="Times New Roman" w:cs="Times New Roman"/>
          <w:sz w:val="24"/>
          <w:szCs w:val="24"/>
          <w:lang w:val="fi-FI"/>
        </w:rPr>
        <w:t xml:space="preserve">Work Integrated Learning (WIL) </w:t>
      </w:r>
      <w:r w:rsidR="44CAB381" w:rsidRPr="6D1B48DB">
        <w:rPr>
          <w:rFonts w:ascii="Times New Roman" w:hAnsi="Times New Roman" w:cs="Times New Roman"/>
          <w:sz w:val="24"/>
          <w:szCs w:val="24"/>
          <w:lang w:val="fi-FI"/>
        </w:rPr>
        <w:t>edustaa koulutuksellista lähestymistapaa, jossa teoria ja käytäntö yhdistyvät ja joka tarjoaa opiskelijoille mahdollisuuden soveltaa luokkahuoneessa opittua tietoa todellisissa työympäristöissä. Se edistää dynaamista synergiaa akateemisten oppilaitosten, työnantajien ja opiskelijoiden välillä, mikä viime kädessä parantaa koulutuskokemusta. Työhön integroitu oppiminen (WIL) voidaan toteuttaa joko tietyillä kursseilla tai integroida kokonaisiin akateemisiin ohjelmiin (CEWIL, 2018). Työhön integroituneen oppimisen toteuttaminen merkitsee sellaisten koulutustavoitteiden luomista, jotka liittyvät läheisesti työllistettävyyden, henkilökohtaisen toimijuuden ja elinikäisen oppimisen parantamiseen</w:t>
      </w:r>
      <w:r w:rsidR="44CAB381" w:rsidRPr="6D1B48DB">
        <w:rPr>
          <w:lang w:val="fi-FI"/>
        </w:rPr>
        <w:t xml:space="preserve"> </w:t>
      </w:r>
      <w:r w:rsidR="38EB4E6F" w:rsidRPr="6D1B48DB">
        <w:rPr>
          <w:rFonts w:ascii="Times New Roman" w:eastAsia="Arial" w:hAnsi="Times New Roman" w:cs="Times New Roman"/>
          <w:sz w:val="24"/>
          <w:szCs w:val="24"/>
          <w:lang w:val="fi-FI"/>
        </w:rPr>
        <w:t xml:space="preserve">(CEWIL, 2018).  </w:t>
      </w:r>
      <w:r w:rsidR="38EB4E6F" w:rsidRPr="6D1B48DB">
        <w:rPr>
          <w:rFonts w:ascii="Times New Roman" w:eastAsia="Arial" w:hAnsi="Times New Roman" w:cs="Times New Roman"/>
          <w:sz w:val="24"/>
          <w:szCs w:val="24"/>
        </w:rPr>
        <w:t xml:space="preserve">McRae et al. (2018) </w:t>
      </w:r>
      <w:r w:rsidR="1B10CE9B" w:rsidRPr="6D1B48DB">
        <w:rPr>
          <w:rFonts w:ascii="Times New Roman" w:eastAsia="Arial" w:hAnsi="Times New Roman" w:cs="Times New Roman"/>
          <w:sz w:val="24"/>
          <w:szCs w:val="24"/>
        </w:rPr>
        <w:t>ehdottavat</w:t>
      </w:r>
      <w:r w:rsidR="38EB4E6F" w:rsidRPr="6D1B48DB">
        <w:rPr>
          <w:rFonts w:ascii="Times New Roman" w:eastAsia="Arial" w:hAnsi="Times New Roman" w:cs="Times New Roman"/>
          <w:sz w:val="24"/>
          <w:szCs w:val="24"/>
        </w:rPr>
        <w:t xml:space="preserve"> the Work-Integrated Learning Quality Framework </w:t>
      </w:r>
      <w:r w:rsidR="1B10CE9B" w:rsidRPr="6D1B48DB">
        <w:rPr>
          <w:rFonts w:ascii="Times New Roman" w:eastAsia="Arial" w:hAnsi="Times New Roman" w:cs="Times New Roman"/>
          <w:sz w:val="24"/>
          <w:szCs w:val="24"/>
        </w:rPr>
        <w:t xml:space="preserve">-laatukehystä, jossa on neljä keskeistä tekijää </w:t>
      </w:r>
      <w:r w:rsidR="38EB4E6F" w:rsidRPr="6D1B48DB">
        <w:rPr>
          <w:rFonts w:ascii="Times New Roman" w:eastAsia="Arial" w:hAnsi="Times New Roman" w:cs="Times New Roman"/>
          <w:sz w:val="24"/>
          <w:szCs w:val="24"/>
        </w:rPr>
        <w:t xml:space="preserve">- Pedagogy, Experience, Assessment, and Reflection- </w:t>
      </w:r>
      <w:r w:rsidR="04568F75" w:rsidRPr="6D1B48DB">
        <w:rPr>
          <w:rFonts w:ascii="Times New Roman" w:eastAsia="Arial" w:hAnsi="Times New Roman" w:cs="Times New Roman"/>
          <w:sz w:val="24"/>
          <w:szCs w:val="24"/>
        </w:rPr>
        <w:t>jotka tunnistetaan lyhenteellä</w:t>
      </w:r>
      <w:r w:rsidR="38EB4E6F" w:rsidRPr="6D1B48DB">
        <w:rPr>
          <w:rFonts w:ascii="Times New Roman" w:eastAsia="Arial" w:hAnsi="Times New Roman" w:cs="Times New Roman"/>
          <w:sz w:val="24"/>
          <w:szCs w:val="24"/>
        </w:rPr>
        <w:t xml:space="preserve"> P.E.A.R. McRae et al. (2018) </w:t>
      </w:r>
      <w:r w:rsidR="6400184E" w:rsidRPr="6D1B48DB">
        <w:rPr>
          <w:rFonts w:ascii="Times New Roman" w:hAnsi="Times New Roman" w:cs="Times New Roman"/>
          <w:sz w:val="24"/>
          <w:szCs w:val="24"/>
        </w:rPr>
        <w:t>korostavat, että nämä ovat kokemuksellisen oppimisen neljä pilaria.</w:t>
      </w:r>
      <w:r w:rsidR="6400184E">
        <w:t xml:space="preserve"> </w:t>
      </w:r>
      <w:r w:rsidR="17106533" w:rsidRPr="6D1B48DB">
        <w:rPr>
          <w:rFonts w:ascii="Times New Roman" w:hAnsi="Times New Roman" w:cs="Times New Roman"/>
          <w:sz w:val="24"/>
          <w:szCs w:val="24"/>
          <w:lang w:val="fi-FI"/>
        </w:rPr>
        <w:t>Pedagogiikka viittaa WIL:n integroimiseen koko opetussuunnitelmaan</w:t>
      </w:r>
      <w:r w:rsidR="3CDEFB1B" w:rsidRPr="6D1B48DB">
        <w:rPr>
          <w:rFonts w:ascii="Times New Roman" w:hAnsi="Times New Roman" w:cs="Times New Roman"/>
          <w:sz w:val="24"/>
          <w:szCs w:val="24"/>
          <w:lang w:val="fi-FI"/>
        </w:rPr>
        <w:t xml:space="preserve"> ja</w:t>
      </w:r>
      <w:r w:rsidR="17106533" w:rsidRPr="6D1B48DB">
        <w:rPr>
          <w:rFonts w:ascii="Times New Roman" w:hAnsi="Times New Roman" w:cs="Times New Roman"/>
          <w:sz w:val="24"/>
          <w:szCs w:val="24"/>
          <w:lang w:val="fi-FI"/>
        </w:rPr>
        <w:t xml:space="preserve"> hankittujen kokemusten on oltava mielekkäitä ja merkittäviä. Lisäksi tarvitaan mielekästä, opetussuunnitelmaan tiiviisti liittyvää arviointia oppimistulosten tukemiseksi</w:t>
      </w:r>
      <w:r w:rsidR="17106533" w:rsidRPr="6D1B48DB">
        <w:rPr>
          <w:lang w:val="fi-FI"/>
        </w:rPr>
        <w:t xml:space="preserve"> </w:t>
      </w:r>
      <w:r w:rsidR="38EB4E6F" w:rsidRPr="6D1B48DB">
        <w:rPr>
          <w:rFonts w:ascii="Times New Roman" w:eastAsia="Arial" w:hAnsi="Times New Roman" w:cs="Times New Roman"/>
          <w:sz w:val="24"/>
          <w:szCs w:val="24"/>
          <w:lang w:val="fi-FI"/>
        </w:rPr>
        <w:t xml:space="preserve">(McRae et al., 2018). </w:t>
      </w:r>
      <w:r w:rsidR="5C6BCADC" w:rsidRPr="6D1B48DB">
        <w:rPr>
          <w:rFonts w:ascii="Times New Roman" w:hAnsi="Times New Roman" w:cs="Times New Roman"/>
          <w:sz w:val="24"/>
          <w:szCs w:val="24"/>
          <w:lang w:val="fi-FI"/>
        </w:rPr>
        <w:t xml:space="preserve">Lopuksi kriittinen pohdinta on erittäin tärkeä osa-alue, sillä se helpottaa oppijan ymmärrystä omista taidoistaan, tiedoistaan, ominaisuuksistaan ja kyvystään antaa </w:t>
      </w:r>
      <w:r w:rsidR="3A43F37C" w:rsidRPr="6D1B48DB">
        <w:rPr>
          <w:rFonts w:ascii="Times New Roman" w:hAnsi="Times New Roman" w:cs="Times New Roman"/>
          <w:sz w:val="24"/>
          <w:szCs w:val="24"/>
          <w:lang w:val="fi-FI"/>
        </w:rPr>
        <w:t xml:space="preserve">oma </w:t>
      </w:r>
      <w:r w:rsidR="5C6BCADC" w:rsidRPr="6D1B48DB">
        <w:rPr>
          <w:rFonts w:ascii="Times New Roman" w:hAnsi="Times New Roman" w:cs="Times New Roman"/>
          <w:sz w:val="24"/>
          <w:szCs w:val="24"/>
          <w:lang w:val="fi-FI"/>
        </w:rPr>
        <w:t xml:space="preserve">panoksensa </w:t>
      </w:r>
      <w:r w:rsidR="38EB4E6F" w:rsidRPr="6D1B48DB">
        <w:rPr>
          <w:rFonts w:ascii="Times New Roman" w:eastAsia="Arial" w:hAnsi="Times New Roman" w:cs="Times New Roman"/>
          <w:sz w:val="24"/>
          <w:szCs w:val="24"/>
          <w:lang w:val="fi-FI"/>
        </w:rPr>
        <w:t>(McRae &amp; Johnston, 2016).</w:t>
      </w:r>
    </w:p>
    <w:p w14:paraId="58217AC0" w14:textId="1E9F291E" w:rsidR="0057637C" w:rsidRPr="00FF50AA" w:rsidRDefault="201731AD" w:rsidP="00425439">
      <w:pPr>
        <w:rPr>
          <w:rFonts w:ascii="Times New Roman" w:hAnsi="Times New Roman" w:cs="Times New Roman"/>
          <w:sz w:val="24"/>
          <w:szCs w:val="24"/>
          <w:lang w:val="fi-FI"/>
        </w:rPr>
      </w:pPr>
      <w:r w:rsidRPr="192AC3AA">
        <w:rPr>
          <w:rFonts w:ascii="Times New Roman" w:eastAsia="Arial" w:hAnsi="Times New Roman" w:cs="Times New Roman"/>
          <w:sz w:val="24"/>
          <w:szCs w:val="24"/>
          <w:lang w:val="fi-FI"/>
        </w:rPr>
        <w:t>WIL</w:t>
      </w:r>
      <w:r w:rsidR="39D2904A" w:rsidRPr="192AC3AA">
        <w:rPr>
          <w:rFonts w:ascii="Times New Roman" w:hAnsi="Times New Roman" w:cs="Times New Roman"/>
          <w:sz w:val="24"/>
          <w:szCs w:val="24"/>
          <w:lang w:val="fi-FI"/>
        </w:rPr>
        <w:t xml:space="preserve">-ohjelma on saanut viime vuosina huomattavan suosion, sillä se vastaa työmarkkinoiden kehittyviä vaatimuksia ja tarvetta valmistuneille, joilla on käytännöllisiä taitoja ja alakohtaista tietämystä. Kun otetaan huomioon opiskelijat, joilla on erityistarpeita, WIL-opiskelumahdollisuudet muuttuvat kuitenkin monimutkaisemmiksi. </w:t>
      </w:r>
      <w:r w:rsidR="7AD816A4" w:rsidRPr="192AC3AA">
        <w:rPr>
          <w:rFonts w:ascii="Times New Roman" w:hAnsi="Times New Roman" w:cs="Times New Roman"/>
          <w:sz w:val="24"/>
          <w:szCs w:val="24"/>
          <w:lang w:val="fi-FI"/>
        </w:rPr>
        <w:t>Vaikka t</w:t>
      </w:r>
      <w:r w:rsidR="39D2904A" w:rsidRPr="192AC3AA">
        <w:rPr>
          <w:rFonts w:ascii="Times New Roman" w:hAnsi="Times New Roman" w:cs="Times New Roman"/>
          <w:sz w:val="24"/>
          <w:szCs w:val="24"/>
          <w:lang w:val="fi-FI"/>
        </w:rPr>
        <w:t xml:space="preserve">yöhön integroitu oppiminen </w:t>
      </w:r>
      <w:r w:rsidR="59CF8313" w:rsidRPr="192AC3AA">
        <w:rPr>
          <w:rFonts w:ascii="Times New Roman" w:hAnsi="Times New Roman" w:cs="Times New Roman"/>
          <w:sz w:val="24"/>
          <w:szCs w:val="24"/>
          <w:lang w:val="fi-FI"/>
        </w:rPr>
        <w:t xml:space="preserve">(WIL) tarjoaa opiskelijoille arvokkaita mahdollisuuksia </w:t>
      </w:r>
      <w:r w:rsidR="5D737018" w:rsidRPr="192AC3AA">
        <w:rPr>
          <w:rFonts w:ascii="Times New Roman" w:hAnsi="Times New Roman" w:cs="Times New Roman"/>
          <w:sz w:val="24"/>
          <w:szCs w:val="24"/>
          <w:lang w:val="fi-FI"/>
        </w:rPr>
        <w:t>soveltaa akateemista osaamistaan käytännön työelämässä, mikä helpottaa siirtymistä korkeakoulusta työelämään</w:t>
      </w:r>
      <w:r w:rsidR="7AD816A4" w:rsidRPr="192AC3AA">
        <w:rPr>
          <w:rFonts w:ascii="Times New Roman" w:hAnsi="Times New Roman" w:cs="Times New Roman"/>
          <w:sz w:val="24"/>
          <w:szCs w:val="24"/>
          <w:lang w:val="fi-FI"/>
        </w:rPr>
        <w:t>, jäävät e</w:t>
      </w:r>
      <w:r w:rsidR="1F032947" w:rsidRPr="192AC3AA">
        <w:rPr>
          <w:rFonts w:ascii="Times New Roman" w:hAnsi="Times New Roman" w:cs="Times New Roman"/>
          <w:sz w:val="24"/>
          <w:szCs w:val="24"/>
          <w:lang w:val="fi-FI"/>
        </w:rPr>
        <w:t xml:space="preserve">rityistä tukea tarvitsevat opiskelijat järjestelmällisesti näiden mahdollisuuksien ulkopuolelle </w:t>
      </w:r>
      <w:r w:rsidRPr="192AC3AA">
        <w:rPr>
          <w:rFonts w:ascii="Times New Roman" w:eastAsia="Arial" w:hAnsi="Times New Roman" w:cs="Times New Roman"/>
          <w:sz w:val="24"/>
          <w:szCs w:val="24"/>
          <w:lang w:val="fi-FI"/>
        </w:rPr>
        <w:t xml:space="preserve">(Itano-Boase et al., 2021). </w:t>
      </w:r>
      <w:r w:rsidR="7525B7F7" w:rsidRPr="192AC3AA">
        <w:rPr>
          <w:rFonts w:ascii="Times New Roman" w:hAnsi="Times New Roman" w:cs="Times New Roman"/>
          <w:sz w:val="24"/>
          <w:szCs w:val="24"/>
          <w:lang w:val="fi-FI"/>
        </w:rPr>
        <w:t xml:space="preserve">Nämä opiskelijat kohtaavat usein lisähaasteita, minkä vuoksi on ratkaisevan tärkeää mukauttaa WIL-ohjelmia heidän yksilöllisiin </w:t>
      </w:r>
      <w:r w:rsidR="21E1CCA1" w:rsidRPr="192AC3AA">
        <w:rPr>
          <w:rFonts w:ascii="Times New Roman" w:hAnsi="Times New Roman" w:cs="Times New Roman"/>
          <w:sz w:val="24"/>
          <w:szCs w:val="24"/>
          <w:lang w:val="fi-FI"/>
        </w:rPr>
        <w:t>tarpeisiin</w:t>
      </w:r>
      <w:r w:rsidR="2B589CA7" w:rsidRPr="192AC3AA">
        <w:rPr>
          <w:rFonts w:ascii="Times New Roman" w:hAnsi="Times New Roman" w:cs="Times New Roman"/>
          <w:sz w:val="24"/>
          <w:szCs w:val="24"/>
          <w:lang w:val="fi-FI"/>
        </w:rPr>
        <w:t>sa</w:t>
      </w:r>
      <w:r w:rsidR="7525B7F7" w:rsidRPr="192AC3AA">
        <w:rPr>
          <w:rFonts w:ascii="Times New Roman" w:hAnsi="Times New Roman" w:cs="Times New Roman"/>
          <w:sz w:val="24"/>
          <w:szCs w:val="24"/>
          <w:lang w:val="fi-FI"/>
        </w:rPr>
        <w:t>. Heidän kohtaamansa haasteet voivat olla fyysisiä ja/tai asenteellisia</w:t>
      </w:r>
      <w:r w:rsidRPr="192AC3AA">
        <w:rPr>
          <w:rFonts w:ascii="Times New Roman" w:eastAsia="Arial" w:hAnsi="Times New Roman" w:cs="Times New Roman"/>
          <w:sz w:val="24"/>
          <w:szCs w:val="24"/>
          <w:lang w:val="fi-FI"/>
        </w:rPr>
        <w:t xml:space="preserve"> (Cocks &amp; Thoresen, 2013). </w:t>
      </w:r>
      <w:r w:rsidRPr="192AC3AA">
        <w:rPr>
          <w:rFonts w:ascii="Times New Roman" w:eastAsia="Arial" w:hAnsi="Times New Roman" w:cs="Times New Roman"/>
          <w:sz w:val="24"/>
          <w:szCs w:val="24"/>
        </w:rPr>
        <w:t xml:space="preserve">Dolinger et al. </w:t>
      </w:r>
      <w:r w:rsidRPr="192AC3AA">
        <w:rPr>
          <w:rFonts w:ascii="Times New Roman" w:eastAsia="Arial" w:hAnsi="Times New Roman" w:cs="Times New Roman"/>
          <w:sz w:val="24"/>
          <w:szCs w:val="24"/>
          <w:lang w:val="fi-FI"/>
        </w:rPr>
        <w:t xml:space="preserve">(2022) </w:t>
      </w:r>
      <w:r w:rsidR="3F71668D" w:rsidRPr="192AC3AA">
        <w:rPr>
          <w:rFonts w:ascii="Times New Roman" w:eastAsia="Arial" w:hAnsi="Times New Roman" w:cs="Times New Roman"/>
          <w:sz w:val="24"/>
          <w:szCs w:val="24"/>
          <w:lang w:val="fi-FI"/>
        </w:rPr>
        <w:t xml:space="preserve">osoittaa, että </w:t>
      </w:r>
      <w:r w:rsidR="5D1B295E" w:rsidRPr="192AC3AA">
        <w:rPr>
          <w:rFonts w:ascii="Times New Roman" w:eastAsia="Arial" w:hAnsi="Times New Roman" w:cs="Times New Roman"/>
          <w:sz w:val="24"/>
          <w:szCs w:val="24"/>
          <w:lang w:val="fi-FI"/>
        </w:rPr>
        <w:t>erityistä tukea tarvitsevat opiskelijat</w:t>
      </w:r>
      <w:r w:rsidR="247463D4" w:rsidRPr="192AC3AA">
        <w:rPr>
          <w:rFonts w:ascii="Times New Roman" w:eastAsia="Arial" w:hAnsi="Times New Roman" w:cs="Times New Roman"/>
          <w:sz w:val="24"/>
          <w:szCs w:val="24"/>
          <w:lang w:val="fi-FI"/>
        </w:rPr>
        <w:t xml:space="preserve"> </w:t>
      </w:r>
      <w:r w:rsidR="29ECC538" w:rsidRPr="192AC3AA">
        <w:rPr>
          <w:rFonts w:ascii="Times New Roman" w:eastAsia="Arial" w:hAnsi="Times New Roman" w:cs="Times New Roman"/>
          <w:sz w:val="24"/>
          <w:szCs w:val="24"/>
          <w:lang w:val="fi-FI"/>
        </w:rPr>
        <w:t>kohtaavat merkittäviä esteitä WIL-harjoittelupaikkojen saamisess</w:t>
      </w:r>
      <w:r w:rsidR="4916F123" w:rsidRPr="192AC3AA">
        <w:rPr>
          <w:rFonts w:ascii="Times New Roman" w:eastAsia="Arial" w:hAnsi="Times New Roman" w:cs="Times New Roman"/>
          <w:sz w:val="24"/>
          <w:szCs w:val="24"/>
          <w:lang w:val="fi-FI"/>
        </w:rPr>
        <w:t>a.</w:t>
      </w:r>
      <w:r w:rsidRPr="192AC3AA">
        <w:rPr>
          <w:rFonts w:ascii="Times New Roman" w:eastAsia="Arial" w:hAnsi="Times New Roman" w:cs="Times New Roman"/>
          <w:sz w:val="24"/>
          <w:szCs w:val="24"/>
          <w:lang w:val="fi-FI"/>
        </w:rPr>
        <w:t xml:space="preserve"> </w:t>
      </w:r>
      <w:r w:rsidRPr="192AC3AA">
        <w:rPr>
          <w:rFonts w:ascii="Times New Roman" w:eastAsia="Arial" w:hAnsi="Times New Roman" w:cs="Times New Roman"/>
          <w:sz w:val="24"/>
          <w:szCs w:val="24"/>
          <w:lang w:val="en-US"/>
        </w:rPr>
        <w:t xml:space="preserve">Dolinger et al. </w:t>
      </w:r>
      <w:r w:rsidRPr="192AC3AA">
        <w:rPr>
          <w:rFonts w:ascii="Times New Roman" w:eastAsia="Arial" w:hAnsi="Times New Roman" w:cs="Times New Roman"/>
          <w:sz w:val="24"/>
          <w:szCs w:val="24"/>
          <w:lang w:val="fi-FI"/>
        </w:rPr>
        <w:t xml:space="preserve">(2022) </w:t>
      </w:r>
      <w:r w:rsidR="31789A71" w:rsidRPr="192AC3AA">
        <w:rPr>
          <w:rFonts w:ascii="Times New Roman" w:eastAsia="Arial" w:hAnsi="Times New Roman" w:cs="Times New Roman"/>
          <w:sz w:val="24"/>
          <w:szCs w:val="24"/>
          <w:lang w:val="fi-FI"/>
        </w:rPr>
        <w:t>tutkimukset osoittavat, että</w:t>
      </w:r>
      <w:r w:rsidR="6BBADE43" w:rsidRPr="192AC3AA">
        <w:rPr>
          <w:rFonts w:ascii="Times New Roman" w:eastAsia="Arial" w:hAnsi="Times New Roman" w:cs="Times New Roman"/>
          <w:sz w:val="24"/>
          <w:szCs w:val="24"/>
          <w:lang w:val="fi-FI"/>
        </w:rPr>
        <w:t xml:space="preserve"> vaikka monet opiskelijat ovat motivoituneita osallistumaan WIL-</w:t>
      </w:r>
      <w:r w:rsidR="3D5052F3" w:rsidRPr="192AC3AA">
        <w:rPr>
          <w:rFonts w:ascii="Times New Roman" w:eastAsia="Arial" w:hAnsi="Times New Roman" w:cs="Times New Roman"/>
          <w:sz w:val="24"/>
          <w:szCs w:val="24"/>
          <w:lang w:val="fi-FI"/>
        </w:rPr>
        <w:t xml:space="preserve">harjoitteluun, heillä on huolta siitä, miten heidän </w:t>
      </w:r>
      <w:r w:rsidR="71339D64" w:rsidRPr="192AC3AA">
        <w:rPr>
          <w:rFonts w:ascii="Times New Roman" w:eastAsia="Arial" w:hAnsi="Times New Roman" w:cs="Times New Roman"/>
          <w:sz w:val="24"/>
          <w:szCs w:val="24"/>
          <w:lang w:val="fi-FI"/>
        </w:rPr>
        <w:t>vammansa, fyysinen tai psyykkinen terveydentila</w:t>
      </w:r>
      <w:r w:rsidR="22032150" w:rsidRPr="192AC3AA">
        <w:rPr>
          <w:rFonts w:ascii="Times New Roman" w:eastAsia="Arial" w:hAnsi="Times New Roman" w:cs="Times New Roman"/>
          <w:sz w:val="24"/>
          <w:szCs w:val="24"/>
          <w:lang w:val="fi-FI"/>
        </w:rPr>
        <w:t>nsa</w:t>
      </w:r>
      <w:r w:rsidR="29AB2D3B" w:rsidRPr="192AC3AA">
        <w:rPr>
          <w:rFonts w:ascii="Times New Roman" w:eastAsia="Arial" w:hAnsi="Times New Roman" w:cs="Times New Roman"/>
          <w:sz w:val="24"/>
          <w:szCs w:val="24"/>
          <w:lang w:val="fi-FI"/>
        </w:rPr>
        <w:t xml:space="preserve"> hyväksytään organisaatiossa ja helpotetaan heidän </w:t>
      </w:r>
      <w:r w:rsidR="14212238" w:rsidRPr="192AC3AA">
        <w:rPr>
          <w:rFonts w:ascii="Times New Roman" w:eastAsia="Arial" w:hAnsi="Times New Roman" w:cs="Times New Roman"/>
          <w:sz w:val="24"/>
          <w:szCs w:val="24"/>
          <w:lang w:val="fi-FI"/>
        </w:rPr>
        <w:t>sope</w:t>
      </w:r>
      <w:r w:rsidR="514AF009" w:rsidRPr="192AC3AA">
        <w:rPr>
          <w:rFonts w:ascii="Times New Roman" w:eastAsia="Arial" w:hAnsi="Times New Roman" w:cs="Times New Roman"/>
          <w:sz w:val="24"/>
          <w:szCs w:val="24"/>
          <w:lang w:val="fi-FI"/>
        </w:rPr>
        <w:t>u</w:t>
      </w:r>
      <w:r w:rsidR="14212238" w:rsidRPr="192AC3AA">
        <w:rPr>
          <w:rFonts w:ascii="Times New Roman" w:eastAsia="Arial" w:hAnsi="Times New Roman" w:cs="Times New Roman"/>
          <w:sz w:val="24"/>
          <w:szCs w:val="24"/>
          <w:lang w:val="fi-FI"/>
        </w:rPr>
        <w:t>tumistaan ilman, että esihenkilö</w:t>
      </w:r>
      <w:r w:rsidR="22032150" w:rsidRPr="192AC3AA">
        <w:rPr>
          <w:rFonts w:ascii="Times New Roman" w:eastAsia="Arial" w:hAnsi="Times New Roman" w:cs="Times New Roman"/>
          <w:sz w:val="24"/>
          <w:szCs w:val="24"/>
          <w:lang w:val="fi-FI"/>
        </w:rPr>
        <w:t xml:space="preserve">t tuomitsevat heitä. </w:t>
      </w:r>
      <w:r w:rsidR="091F2A44" w:rsidRPr="192AC3AA">
        <w:rPr>
          <w:rFonts w:ascii="Times New Roman" w:hAnsi="Times New Roman" w:cs="Times New Roman"/>
          <w:sz w:val="24"/>
          <w:szCs w:val="24"/>
          <w:lang w:val="fi-FI"/>
        </w:rPr>
        <w:t>Kirjallisuudessa korostetaan, että WIL:n nykyisiä toimintalinjoja ja käytäntöjä on muutettava, sillä ne eivät tue riittävästi erilaisia opiskelijoita</w:t>
      </w:r>
      <w:r w:rsidR="091F2A44" w:rsidRPr="192AC3AA">
        <w:rPr>
          <w:lang w:val="fi-FI"/>
        </w:rPr>
        <w:t xml:space="preserve"> </w:t>
      </w:r>
      <w:r w:rsidRPr="192AC3AA">
        <w:rPr>
          <w:rFonts w:ascii="Times New Roman" w:eastAsia="Arial" w:hAnsi="Times New Roman" w:cs="Times New Roman"/>
          <w:sz w:val="24"/>
          <w:szCs w:val="24"/>
          <w:lang w:val="fi-FI"/>
        </w:rPr>
        <w:t xml:space="preserve">(Dolinger et al., 2022) </w:t>
      </w:r>
      <w:r w:rsidR="2B589CA7" w:rsidRPr="192AC3AA">
        <w:rPr>
          <w:rFonts w:ascii="Times New Roman" w:hAnsi="Times New Roman" w:cs="Times New Roman"/>
          <w:sz w:val="24"/>
          <w:szCs w:val="24"/>
          <w:lang w:val="fi-FI"/>
        </w:rPr>
        <w:t>eivätkä tarjoa kaikille yhtäläisiä mahdollisuuksia, mikä toistaa tällä tavoin sosiaalista eriarvoisuutta</w:t>
      </w:r>
      <w:r w:rsidR="2B589CA7" w:rsidRPr="192AC3AA">
        <w:rPr>
          <w:lang w:val="fi-FI"/>
        </w:rPr>
        <w:t xml:space="preserve"> </w:t>
      </w:r>
      <w:r w:rsidRPr="192AC3AA">
        <w:rPr>
          <w:rFonts w:ascii="Times New Roman" w:eastAsia="Arial" w:hAnsi="Times New Roman" w:cs="Times New Roman"/>
          <w:sz w:val="24"/>
          <w:szCs w:val="24"/>
          <w:lang w:val="fi-FI"/>
        </w:rPr>
        <w:t>(Itano-Boase et al., 2021).</w:t>
      </w:r>
    </w:p>
    <w:p w14:paraId="2F9DE61A" w14:textId="2AF7EB47" w:rsidR="006647EA" w:rsidRPr="00005196" w:rsidRDefault="00AB1BD3" w:rsidP="009334CA">
      <w:pPr>
        <w:jc w:val="both"/>
        <w:rPr>
          <w:rFonts w:ascii="Times New Roman" w:eastAsia="Arial" w:hAnsi="Times New Roman" w:cs="Times New Roman"/>
          <w:i/>
          <w:sz w:val="24"/>
          <w:szCs w:val="24"/>
          <w:lang w:val="fi-FI"/>
        </w:rPr>
      </w:pPr>
      <w:r w:rsidRPr="00005196">
        <w:rPr>
          <w:rFonts w:ascii="Times New Roman" w:eastAsia="Arial" w:hAnsi="Times New Roman" w:cs="Times New Roman"/>
          <w:i/>
          <w:sz w:val="24"/>
          <w:szCs w:val="24"/>
          <w:lang w:val="fi-FI"/>
        </w:rPr>
        <w:t>Sidosryhmien sitoutumi</w:t>
      </w:r>
      <w:r w:rsidR="00005196" w:rsidRPr="00005196">
        <w:rPr>
          <w:rFonts w:ascii="Times New Roman" w:eastAsia="Arial" w:hAnsi="Times New Roman" w:cs="Times New Roman"/>
          <w:i/>
          <w:sz w:val="24"/>
          <w:szCs w:val="24"/>
          <w:lang w:val="fi-FI"/>
        </w:rPr>
        <w:t>sen merkitys WIL-ohjelmassa erityistä tukea tarvitsevien opiske</w:t>
      </w:r>
      <w:r w:rsidR="00005196">
        <w:rPr>
          <w:rFonts w:ascii="Times New Roman" w:eastAsia="Arial" w:hAnsi="Times New Roman" w:cs="Times New Roman"/>
          <w:i/>
          <w:sz w:val="24"/>
          <w:szCs w:val="24"/>
          <w:lang w:val="fi-FI"/>
        </w:rPr>
        <w:t>l</w:t>
      </w:r>
      <w:r w:rsidR="00005196" w:rsidRPr="00005196">
        <w:rPr>
          <w:rFonts w:ascii="Times New Roman" w:eastAsia="Arial" w:hAnsi="Times New Roman" w:cs="Times New Roman"/>
          <w:i/>
          <w:sz w:val="24"/>
          <w:szCs w:val="24"/>
          <w:lang w:val="fi-FI"/>
        </w:rPr>
        <w:t>ijoiden os</w:t>
      </w:r>
      <w:r w:rsidR="00005196">
        <w:rPr>
          <w:rFonts w:ascii="Times New Roman" w:eastAsia="Arial" w:hAnsi="Times New Roman" w:cs="Times New Roman"/>
          <w:i/>
          <w:sz w:val="24"/>
          <w:szCs w:val="24"/>
          <w:lang w:val="fi-FI"/>
        </w:rPr>
        <w:t>alta</w:t>
      </w:r>
    </w:p>
    <w:p w14:paraId="09E073D2" w14:textId="48328BB8" w:rsidR="00356D89" w:rsidRPr="00356D89" w:rsidRDefault="6E39F4D6" w:rsidP="6D1B48DB">
      <w:pPr>
        <w:rPr>
          <w:rFonts w:ascii="Times New Roman" w:hAnsi="Times New Roman" w:cs="Times New Roman"/>
          <w:sz w:val="24"/>
          <w:szCs w:val="24"/>
          <w:lang w:val="fi-FI"/>
        </w:rPr>
      </w:pPr>
      <w:r w:rsidRPr="6D1B48DB">
        <w:rPr>
          <w:rFonts w:ascii="Times New Roman" w:eastAsia="Arial" w:hAnsi="Times New Roman" w:cs="Times New Roman"/>
          <w:sz w:val="24"/>
          <w:szCs w:val="24"/>
          <w:lang w:val="fi-FI"/>
        </w:rPr>
        <w:t>S</w:t>
      </w:r>
      <w:r w:rsidR="5856BBFD" w:rsidRPr="6D1B48DB">
        <w:rPr>
          <w:rFonts w:ascii="Times New Roman" w:hAnsi="Times New Roman" w:cs="Times New Roman"/>
          <w:sz w:val="24"/>
          <w:szCs w:val="24"/>
          <w:lang w:val="fi-FI"/>
        </w:rPr>
        <w:t xml:space="preserve">idosryhmien </w:t>
      </w:r>
      <w:r w:rsidR="395748B3" w:rsidRPr="6D1B48DB">
        <w:rPr>
          <w:rFonts w:ascii="Times New Roman" w:hAnsi="Times New Roman" w:cs="Times New Roman"/>
          <w:sz w:val="24"/>
          <w:szCs w:val="24"/>
          <w:lang w:val="fi-FI"/>
        </w:rPr>
        <w:t>si</w:t>
      </w:r>
      <w:r w:rsidR="4F045350" w:rsidRPr="6D1B48DB">
        <w:rPr>
          <w:rFonts w:ascii="Times New Roman" w:hAnsi="Times New Roman" w:cs="Times New Roman"/>
          <w:sz w:val="24"/>
          <w:szCs w:val="24"/>
          <w:lang w:val="fi-FI"/>
        </w:rPr>
        <w:t>to</w:t>
      </w:r>
      <w:r w:rsidR="395748B3" w:rsidRPr="6D1B48DB">
        <w:rPr>
          <w:rFonts w:ascii="Times New Roman" w:hAnsi="Times New Roman" w:cs="Times New Roman"/>
          <w:sz w:val="24"/>
          <w:szCs w:val="24"/>
          <w:lang w:val="fi-FI"/>
        </w:rPr>
        <w:t>utuminen</w:t>
      </w:r>
      <w:r w:rsidR="5856BBFD" w:rsidRPr="6D1B48DB">
        <w:rPr>
          <w:rFonts w:ascii="Times New Roman" w:hAnsi="Times New Roman" w:cs="Times New Roman"/>
          <w:sz w:val="24"/>
          <w:szCs w:val="24"/>
          <w:lang w:val="fi-FI"/>
        </w:rPr>
        <w:t xml:space="preserve"> on keskeisessä asemassa WIL-ohjelmien onnistumisessa, erityisesti erityist</w:t>
      </w:r>
      <w:r w:rsidR="395748B3" w:rsidRPr="6D1B48DB">
        <w:rPr>
          <w:rFonts w:ascii="Times New Roman" w:hAnsi="Times New Roman" w:cs="Times New Roman"/>
          <w:sz w:val="24"/>
          <w:szCs w:val="24"/>
          <w:lang w:val="fi-FI"/>
        </w:rPr>
        <w:t>ä tuke</w:t>
      </w:r>
      <w:r w:rsidR="4F045350" w:rsidRPr="6D1B48DB">
        <w:rPr>
          <w:rFonts w:ascii="Times New Roman" w:hAnsi="Times New Roman" w:cs="Times New Roman"/>
          <w:sz w:val="24"/>
          <w:szCs w:val="24"/>
          <w:lang w:val="fi-FI"/>
        </w:rPr>
        <w:t>a</w:t>
      </w:r>
      <w:r w:rsidR="395748B3" w:rsidRPr="6D1B48DB">
        <w:rPr>
          <w:rFonts w:ascii="Times New Roman" w:hAnsi="Times New Roman" w:cs="Times New Roman"/>
          <w:sz w:val="24"/>
          <w:szCs w:val="24"/>
          <w:lang w:val="fi-FI"/>
        </w:rPr>
        <w:t xml:space="preserve"> tarvitseville opiskelijoille</w:t>
      </w:r>
      <w:r w:rsidR="5856BBFD" w:rsidRPr="6D1B48DB">
        <w:rPr>
          <w:rFonts w:ascii="Times New Roman" w:hAnsi="Times New Roman" w:cs="Times New Roman"/>
          <w:sz w:val="24"/>
          <w:szCs w:val="24"/>
          <w:lang w:val="fi-FI"/>
        </w:rPr>
        <w:t xml:space="preserve"> suunnattujen ohjelmien onnistumisessa. Eri sidosryhmien välisen yhteistyön ja kumppanuuden avulla voidaan luoda osallistavia, kannustavia ja tehokkaita oppimisympäristöjä. WIL-ohjelman myönteinen vaikutus ulottuu opiskelijoiden itsensä lisäksi myös oppilaitoksiin, työnantajiin ja laajempaan yhteisöön.</w:t>
      </w:r>
    </w:p>
    <w:p w14:paraId="0CD6D738" w14:textId="26A0DB17" w:rsidR="006B2F59" w:rsidRPr="006B2F59" w:rsidRDefault="006B2F59" w:rsidP="006B2F59">
      <w:pPr>
        <w:rPr>
          <w:rFonts w:ascii="Times New Roman" w:hAnsi="Times New Roman" w:cs="Times New Roman"/>
          <w:sz w:val="24"/>
          <w:szCs w:val="24"/>
          <w:lang w:val="fi-FI"/>
        </w:rPr>
      </w:pPr>
      <w:r w:rsidRPr="006B2F59">
        <w:rPr>
          <w:rFonts w:ascii="Times New Roman" w:hAnsi="Times New Roman" w:cs="Times New Roman"/>
          <w:sz w:val="24"/>
          <w:szCs w:val="24"/>
          <w:lang w:val="fi-FI"/>
        </w:rPr>
        <w:t>WIL-ohjelmiin osallistuu monenlaisia sidosryhmiä, kuten opettajia, opiskelijoita, työnantajia, vammaispalvelujen tarjoajia ja valtion virastoja. Jokaisella näistä sidosryhmistä on oma etunsa ohjelman onnistumisessa, ja ne vaikuttavat ainutlaatuisella tavalla sen tuloksiin. Tässä oppaassa pyritään selvittämään strategioita, joilla voidaan lisätä niiden sitoutumista ja luoda osallistavampi WIL-ekosysteemi, joka lopulta hyödyttää kaikkia osapuolia.</w:t>
      </w:r>
    </w:p>
    <w:p w14:paraId="3AA5E949" w14:textId="5BE2D6B4" w:rsidR="00656802" w:rsidRPr="00656802" w:rsidRDefault="00656802" w:rsidP="00656802">
      <w:pPr>
        <w:rPr>
          <w:rFonts w:ascii="Times New Roman" w:hAnsi="Times New Roman" w:cs="Times New Roman"/>
          <w:sz w:val="24"/>
          <w:szCs w:val="24"/>
          <w:lang w:val="fi-FI"/>
        </w:rPr>
      </w:pPr>
      <w:r w:rsidRPr="00656802">
        <w:rPr>
          <w:rFonts w:ascii="Times New Roman" w:hAnsi="Times New Roman" w:cs="Times New Roman"/>
          <w:sz w:val="24"/>
          <w:szCs w:val="24"/>
          <w:lang w:val="fi-FI"/>
        </w:rPr>
        <w:t xml:space="preserve">Kun syvennymme sidosryhmien sitouttamiseen erityistarpeisten </w:t>
      </w:r>
      <w:r>
        <w:rPr>
          <w:rFonts w:ascii="Times New Roman" w:hAnsi="Times New Roman" w:cs="Times New Roman"/>
          <w:sz w:val="24"/>
          <w:szCs w:val="24"/>
          <w:lang w:val="fi-FI"/>
        </w:rPr>
        <w:t>opiskelijoiden</w:t>
      </w:r>
      <w:r w:rsidR="006174AA">
        <w:rPr>
          <w:rFonts w:ascii="Times New Roman" w:hAnsi="Times New Roman" w:cs="Times New Roman"/>
          <w:sz w:val="24"/>
          <w:szCs w:val="24"/>
          <w:lang w:val="fi-FI"/>
        </w:rPr>
        <w:t xml:space="preserve"> kohdalla</w:t>
      </w:r>
      <w:r w:rsidRPr="00656802">
        <w:rPr>
          <w:rFonts w:ascii="Times New Roman" w:hAnsi="Times New Roman" w:cs="Times New Roman"/>
          <w:sz w:val="24"/>
          <w:szCs w:val="24"/>
          <w:lang w:val="fi-FI"/>
        </w:rPr>
        <w:t xml:space="preserve">, pyydämme sinua tutustumaan tämän oppaan kattaviin näkemyksiin, käytännön vinkkeihin ja käytännön toimiin. Yhdessä voimme tasoittaa tietä sellaiselle koulutusympäristölle, joka ei jätä ketään </w:t>
      </w:r>
      <w:r w:rsidR="00852921">
        <w:rPr>
          <w:rFonts w:ascii="Times New Roman" w:hAnsi="Times New Roman" w:cs="Times New Roman"/>
          <w:sz w:val="24"/>
          <w:szCs w:val="24"/>
          <w:lang w:val="fi-FI"/>
        </w:rPr>
        <w:t xml:space="preserve">ulkopuolella. </w:t>
      </w:r>
      <w:r w:rsidR="006174AA">
        <w:rPr>
          <w:rFonts w:ascii="Times New Roman" w:hAnsi="Times New Roman" w:cs="Times New Roman"/>
          <w:sz w:val="24"/>
          <w:szCs w:val="24"/>
          <w:lang w:val="fi-FI"/>
        </w:rPr>
        <w:t xml:space="preserve"> </w:t>
      </w:r>
    </w:p>
    <w:p w14:paraId="05F08687" w14:textId="77777777" w:rsidR="00833DC5" w:rsidRPr="00A75144" w:rsidRDefault="00833DC5">
      <w:pPr>
        <w:rPr>
          <w:rFonts w:ascii="Times New Roman" w:eastAsia="Arial" w:hAnsi="Times New Roman" w:cs="Times New Roman"/>
          <w:i/>
          <w:sz w:val="24"/>
          <w:szCs w:val="24"/>
          <w:lang w:val="fi-FI"/>
        </w:rPr>
      </w:pPr>
      <w:r w:rsidRPr="00A75144">
        <w:rPr>
          <w:rFonts w:ascii="Times New Roman" w:eastAsia="Arial" w:hAnsi="Times New Roman" w:cs="Times New Roman"/>
          <w:i/>
          <w:sz w:val="24"/>
          <w:szCs w:val="24"/>
          <w:lang w:val="fi-FI"/>
        </w:rPr>
        <w:br w:type="page"/>
      </w:r>
    </w:p>
    <w:p w14:paraId="318924D1" w14:textId="6160166F" w:rsidR="006647EA" w:rsidRPr="00D91154" w:rsidRDefault="006647EA" w:rsidP="006647EA">
      <w:pPr>
        <w:rPr>
          <w:rFonts w:ascii="Times New Roman" w:eastAsia="Arial" w:hAnsi="Times New Roman" w:cs="Times New Roman"/>
          <w:i/>
          <w:sz w:val="24"/>
          <w:szCs w:val="24"/>
          <w:lang w:val="fi-FI"/>
        </w:rPr>
      </w:pPr>
      <w:r w:rsidRPr="00D91154">
        <w:rPr>
          <w:rFonts w:ascii="Times New Roman" w:eastAsia="Arial" w:hAnsi="Times New Roman" w:cs="Times New Roman"/>
          <w:i/>
          <w:sz w:val="24"/>
          <w:szCs w:val="24"/>
          <w:lang w:val="fi-FI"/>
        </w:rPr>
        <w:t>O</w:t>
      </w:r>
      <w:r w:rsidR="00807B91" w:rsidRPr="00D91154">
        <w:rPr>
          <w:rFonts w:ascii="Times New Roman" w:eastAsia="Arial" w:hAnsi="Times New Roman" w:cs="Times New Roman"/>
          <w:i/>
          <w:sz w:val="24"/>
          <w:szCs w:val="24"/>
          <w:lang w:val="fi-FI"/>
        </w:rPr>
        <w:t>ppaan tavoitteet</w:t>
      </w:r>
    </w:p>
    <w:p w14:paraId="5286F5D7" w14:textId="3B646431" w:rsidR="006647EA" w:rsidRPr="00807DA1" w:rsidRDefault="24224B35" w:rsidP="00C72CAC">
      <w:pPr>
        <w:pStyle w:val="ListParagraph"/>
        <w:numPr>
          <w:ilvl w:val="0"/>
          <w:numId w:val="28"/>
        </w:numPr>
        <w:spacing w:before="160"/>
        <w:ind w:left="714" w:hanging="357"/>
        <w:contextualSpacing w:val="0"/>
        <w:jc w:val="both"/>
        <w:rPr>
          <w:rFonts w:ascii="Times New Roman" w:eastAsia="Arial" w:hAnsi="Times New Roman" w:cs="Times New Roman"/>
          <w:sz w:val="24"/>
          <w:szCs w:val="24"/>
          <w:lang w:val="fi-FI"/>
        </w:rPr>
      </w:pPr>
      <w:r w:rsidRPr="6D1B48DB">
        <w:rPr>
          <w:rFonts w:ascii="Times New Roman" w:eastAsia="Arial" w:hAnsi="Times New Roman" w:cs="Times New Roman"/>
          <w:i/>
          <w:iCs/>
          <w:sz w:val="24"/>
          <w:szCs w:val="24"/>
          <w:lang w:val="fi-FI"/>
        </w:rPr>
        <w:t>Perusteellinen o</w:t>
      </w:r>
      <w:r w:rsidR="0B24EA50" w:rsidRPr="6D1B48DB">
        <w:rPr>
          <w:rFonts w:ascii="Times New Roman" w:eastAsia="Arial" w:hAnsi="Times New Roman" w:cs="Times New Roman"/>
          <w:i/>
          <w:iCs/>
          <w:sz w:val="24"/>
          <w:szCs w:val="24"/>
          <w:lang w:val="fi-FI"/>
        </w:rPr>
        <w:t>hjeistus</w:t>
      </w:r>
      <w:r w:rsidR="6E39F4D6" w:rsidRPr="6D1B48DB">
        <w:rPr>
          <w:rFonts w:ascii="Times New Roman" w:eastAsia="Arial" w:hAnsi="Times New Roman" w:cs="Times New Roman"/>
          <w:sz w:val="24"/>
          <w:szCs w:val="24"/>
          <w:lang w:val="fi-FI"/>
        </w:rPr>
        <w:t xml:space="preserve">: </w:t>
      </w:r>
      <w:r w:rsidR="5D1E0938" w:rsidRPr="6D1B48DB">
        <w:rPr>
          <w:rFonts w:ascii="Times New Roman" w:eastAsia="Arial" w:hAnsi="Times New Roman" w:cs="Times New Roman"/>
          <w:sz w:val="24"/>
          <w:szCs w:val="24"/>
          <w:lang w:val="fi-FI"/>
        </w:rPr>
        <w:t>Opas tar</w:t>
      </w:r>
      <w:r w:rsidR="4E58D0E5" w:rsidRPr="6D1B48DB">
        <w:rPr>
          <w:rFonts w:ascii="Times New Roman" w:eastAsia="Arial" w:hAnsi="Times New Roman" w:cs="Times New Roman"/>
          <w:sz w:val="24"/>
          <w:szCs w:val="24"/>
          <w:lang w:val="fi-FI"/>
        </w:rPr>
        <w:t>joaa kokonaisvaltaisen lähestymistavan sidosryhmien sitouttamiseen</w:t>
      </w:r>
      <w:r w:rsidR="6E39F4D6" w:rsidRPr="6D1B48DB">
        <w:rPr>
          <w:rFonts w:ascii="Times New Roman" w:eastAsia="Arial" w:hAnsi="Times New Roman" w:cs="Times New Roman"/>
          <w:sz w:val="24"/>
          <w:szCs w:val="24"/>
          <w:lang w:val="fi-FI"/>
        </w:rPr>
        <w:t xml:space="preserve"> WIL</w:t>
      </w:r>
      <w:r w:rsidR="4E58D0E5" w:rsidRPr="6D1B48DB">
        <w:rPr>
          <w:rFonts w:ascii="Times New Roman" w:eastAsia="Arial" w:hAnsi="Times New Roman" w:cs="Times New Roman"/>
          <w:sz w:val="24"/>
          <w:szCs w:val="24"/>
          <w:lang w:val="fi-FI"/>
        </w:rPr>
        <w:t>-ohjelmiin</w:t>
      </w:r>
      <w:r w:rsidR="6E39F4D6" w:rsidRPr="6D1B48DB">
        <w:rPr>
          <w:rFonts w:ascii="Times New Roman" w:eastAsia="Arial" w:hAnsi="Times New Roman" w:cs="Times New Roman"/>
          <w:sz w:val="24"/>
          <w:szCs w:val="24"/>
          <w:lang w:val="fi-FI"/>
        </w:rPr>
        <w:t xml:space="preserve">, </w:t>
      </w:r>
      <w:r w:rsidR="0DA5848D" w:rsidRPr="6D1B48DB">
        <w:rPr>
          <w:rFonts w:ascii="Times New Roman" w:eastAsia="Arial" w:hAnsi="Times New Roman" w:cs="Times New Roman"/>
          <w:sz w:val="24"/>
          <w:szCs w:val="24"/>
          <w:lang w:val="fi-FI"/>
        </w:rPr>
        <w:t>jotka palvelevat</w:t>
      </w:r>
      <w:r w:rsidR="4E58D0E5" w:rsidRPr="6D1B48DB">
        <w:rPr>
          <w:rFonts w:ascii="Times New Roman" w:eastAsia="Arial" w:hAnsi="Times New Roman" w:cs="Times New Roman"/>
          <w:sz w:val="24"/>
          <w:szCs w:val="24"/>
          <w:lang w:val="fi-FI"/>
        </w:rPr>
        <w:t xml:space="preserve"> erityisesti </w:t>
      </w:r>
      <w:r w:rsidR="69B30721" w:rsidRPr="6D1B48DB">
        <w:rPr>
          <w:rFonts w:ascii="Times New Roman" w:eastAsia="Arial" w:hAnsi="Times New Roman" w:cs="Times New Roman"/>
          <w:sz w:val="24"/>
          <w:szCs w:val="24"/>
          <w:lang w:val="fi-FI"/>
        </w:rPr>
        <w:t xml:space="preserve">erityistä tukea tarvitsevia opiskelijoita. </w:t>
      </w:r>
    </w:p>
    <w:p w14:paraId="04B34E5D" w14:textId="11B0136A" w:rsidR="0088687B" w:rsidRPr="00A75144" w:rsidRDefault="0DEBD2C5" w:rsidP="192AC3AA">
      <w:pPr>
        <w:pStyle w:val="ListParagraph"/>
        <w:numPr>
          <w:ilvl w:val="0"/>
          <w:numId w:val="28"/>
        </w:numPr>
        <w:spacing w:before="160"/>
        <w:ind w:left="714" w:hanging="357"/>
        <w:jc w:val="both"/>
        <w:rPr>
          <w:rFonts w:ascii="Times New Roman" w:eastAsia="Arial" w:hAnsi="Times New Roman" w:cs="Times New Roman"/>
          <w:sz w:val="24"/>
          <w:szCs w:val="24"/>
          <w:lang w:val="fi-FI"/>
        </w:rPr>
      </w:pPr>
      <w:r w:rsidRPr="192AC3AA">
        <w:rPr>
          <w:rFonts w:ascii="Times New Roman" w:eastAsia="Arial" w:hAnsi="Times New Roman" w:cs="Times New Roman"/>
          <w:i/>
          <w:iCs/>
          <w:sz w:val="24"/>
          <w:szCs w:val="24"/>
          <w:lang w:val="fi-FI"/>
        </w:rPr>
        <w:t>In</w:t>
      </w:r>
      <w:r w:rsidR="39A33DD9" w:rsidRPr="192AC3AA">
        <w:rPr>
          <w:rFonts w:ascii="Times New Roman" w:eastAsia="Arial" w:hAnsi="Times New Roman" w:cs="Times New Roman"/>
          <w:i/>
          <w:iCs/>
          <w:sz w:val="24"/>
          <w:szCs w:val="24"/>
          <w:lang w:val="fi-FI"/>
        </w:rPr>
        <w:t>klusiiviset oppimis</w:t>
      </w:r>
      <w:r w:rsidR="03A26CE4" w:rsidRPr="192AC3AA">
        <w:rPr>
          <w:rFonts w:ascii="Times New Roman" w:eastAsia="Arial" w:hAnsi="Times New Roman" w:cs="Times New Roman"/>
          <w:i/>
          <w:iCs/>
          <w:sz w:val="24"/>
          <w:szCs w:val="24"/>
          <w:lang w:val="fi-FI"/>
        </w:rPr>
        <w:t>uympäristöt</w:t>
      </w:r>
      <w:r w:rsidRPr="192AC3AA">
        <w:rPr>
          <w:rFonts w:ascii="Times New Roman" w:eastAsia="Arial" w:hAnsi="Times New Roman" w:cs="Times New Roman"/>
          <w:sz w:val="24"/>
          <w:szCs w:val="24"/>
          <w:lang w:val="fi-FI"/>
        </w:rPr>
        <w:t xml:space="preserve">: </w:t>
      </w:r>
      <w:r w:rsidR="752A2111" w:rsidRPr="192AC3AA">
        <w:rPr>
          <w:rFonts w:ascii="Times New Roman" w:eastAsia="Arial" w:hAnsi="Times New Roman" w:cs="Times New Roman"/>
          <w:sz w:val="24"/>
          <w:szCs w:val="24"/>
          <w:lang w:val="fi-FI"/>
        </w:rPr>
        <w:t>Oppaassa korostetaan sellaisten osallistavien oppimisympäris</w:t>
      </w:r>
      <w:r w:rsidR="3D39B692" w:rsidRPr="192AC3AA">
        <w:rPr>
          <w:rFonts w:ascii="Times New Roman" w:eastAsia="Arial" w:hAnsi="Times New Roman" w:cs="Times New Roman"/>
          <w:sz w:val="24"/>
          <w:szCs w:val="24"/>
          <w:lang w:val="fi-FI"/>
        </w:rPr>
        <w:t>töjen luomista, jotka edistävät kaikkien opisk</w:t>
      </w:r>
      <w:r w:rsidR="47E7EB34" w:rsidRPr="192AC3AA">
        <w:rPr>
          <w:rFonts w:ascii="Times New Roman" w:eastAsia="Arial" w:hAnsi="Times New Roman" w:cs="Times New Roman"/>
          <w:sz w:val="24"/>
          <w:szCs w:val="24"/>
          <w:lang w:val="fi-FI"/>
        </w:rPr>
        <w:t>el</w:t>
      </w:r>
      <w:r w:rsidR="3D39B692" w:rsidRPr="192AC3AA">
        <w:rPr>
          <w:rFonts w:ascii="Times New Roman" w:eastAsia="Arial" w:hAnsi="Times New Roman" w:cs="Times New Roman"/>
          <w:sz w:val="24"/>
          <w:szCs w:val="24"/>
          <w:lang w:val="fi-FI"/>
        </w:rPr>
        <w:t xml:space="preserve">ijoiden osallistumista ja menestymistä riippumatta heidän kyvyistään tai haasteistaan. </w:t>
      </w:r>
    </w:p>
    <w:p w14:paraId="4E085C26" w14:textId="01165C6A" w:rsidR="006647EA" w:rsidRPr="00A75144" w:rsidRDefault="32EAAB56" w:rsidP="0025553A">
      <w:pPr>
        <w:pStyle w:val="ListParagraph"/>
        <w:numPr>
          <w:ilvl w:val="0"/>
          <w:numId w:val="28"/>
        </w:numPr>
        <w:spacing w:before="160"/>
        <w:ind w:left="714" w:hanging="357"/>
        <w:contextualSpacing w:val="0"/>
        <w:jc w:val="both"/>
        <w:rPr>
          <w:rFonts w:ascii="Times New Roman" w:eastAsia="Arial" w:hAnsi="Times New Roman" w:cs="Times New Roman"/>
          <w:sz w:val="24"/>
          <w:szCs w:val="24"/>
          <w:lang w:val="fi-FI"/>
        </w:rPr>
      </w:pPr>
      <w:r w:rsidRPr="6D1B48DB">
        <w:rPr>
          <w:rFonts w:ascii="Times New Roman" w:eastAsia="Arial" w:hAnsi="Times New Roman" w:cs="Times New Roman"/>
          <w:i/>
          <w:iCs/>
          <w:sz w:val="24"/>
          <w:szCs w:val="24"/>
          <w:lang w:val="fi-FI"/>
        </w:rPr>
        <w:t>Tehokas viestintä</w:t>
      </w:r>
      <w:r w:rsidR="6E39F4D6" w:rsidRPr="6D1B48DB">
        <w:rPr>
          <w:rFonts w:ascii="Times New Roman" w:eastAsia="Arial" w:hAnsi="Times New Roman" w:cs="Times New Roman"/>
          <w:sz w:val="24"/>
          <w:szCs w:val="24"/>
          <w:lang w:val="fi-FI"/>
        </w:rPr>
        <w:t xml:space="preserve">: </w:t>
      </w:r>
      <w:r w:rsidR="0F5FC6B6" w:rsidRPr="6D1B48DB">
        <w:rPr>
          <w:rFonts w:ascii="Times New Roman" w:eastAsia="Arial" w:hAnsi="Times New Roman" w:cs="Times New Roman"/>
          <w:sz w:val="24"/>
          <w:szCs w:val="24"/>
          <w:lang w:val="fi-FI"/>
        </w:rPr>
        <w:t>Tehokas viestintä on sidosryhmien onnistuneen sitoutumisen ydin. Oppaassa tarjotaan strategioita, joilla helpotetaan avointen</w:t>
      </w:r>
      <w:r w:rsidR="2657746A" w:rsidRPr="6D1B48DB">
        <w:rPr>
          <w:rFonts w:ascii="Times New Roman" w:eastAsia="Arial" w:hAnsi="Times New Roman" w:cs="Times New Roman"/>
          <w:sz w:val="24"/>
          <w:szCs w:val="24"/>
          <w:lang w:val="fi-FI"/>
        </w:rPr>
        <w:t xml:space="preserve">, läpinäkyvien ja helposti lähestyttävien viestintäkanavien luomista kaikkien sidosryhmien välille. </w:t>
      </w:r>
    </w:p>
    <w:p w14:paraId="1DB77644" w14:textId="340D10F7" w:rsidR="006647EA" w:rsidRPr="00A75144" w:rsidRDefault="0DEBD2C5" w:rsidP="192AC3AA">
      <w:pPr>
        <w:pStyle w:val="ListParagraph"/>
        <w:numPr>
          <w:ilvl w:val="0"/>
          <w:numId w:val="28"/>
        </w:numPr>
        <w:spacing w:before="160"/>
        <w:ind w:left="714" w:hanging="357"/>
        <w:jc w:val="both"/>
        <w:rPr>
          <w:rFonts w:ascii="Times New Roman" w:eastAsia="Arial" w:hAnsi="Times New Roman" w:cs="Times New Roman"/>
          <w:sz w:val="24"/>
          <w:szCs w:val="24"/>
          <w:lang w:val="fi-FI"/>
        </w:rPr>
      </w:pPr>
      <w:r w:rsidRPr="00A75144">
        <w:rPr>
          <w:rFonts w:ascii="Times New Roman" w:eastAsia="Arial" w:hAnsi="Times New Roman" w:cs="Times New Roman"/>
          <w:i/>
          <w:iCs/>
          <w:sz w:val="24"/>
          <w:szCs w:val="24"/>
          <w:lang w:val="fi-FI"/>
        </w:rPr>
        <w:t>Str</w:t>
      </w:r>
      <w:r w:rsidR="1479011A" w:rsidRPr="00A75144">
        <w:rPr>
          <w:rFonts w:ascii="Times New Roman" w:eastAsia="Arial" w:hAnsi="Times New Roman" w:cs="Times New Roman"/>
          <w:i/>
          <w:iCs/>
          <w:sz w:val="24"/>
          <w:szCs w:val="24"/>
          <w:lang w:val="fi-FI"/>
        </w:rPr>
        <w:t>ateginen suunnit</w:t>
      </w:r>
      <w:r w:rsidR="24335B4A" w:rsidRPr="00A75144">
        <w:rPr>
          <w:rFonts w:ascii="Times New Roman" w:eastAsia="Arial" w:hAnsi="Times New Roman" w:cs="Times New Roman"/>
          <w:i/>
          <w:iCs/>
          <w:sz w:val="24"/>
          <w:szCs w:val="24"/>
          <w:lang w:val="fi-FI"/>
        </w:rPr>
        <w:t>telu</w:t>
      </w:r>
      <w:r w:rsidRPr="00A75144">
        <w:rPr>
          <w:rFonts w:ascii="Times New Roman" w:eastAsia="Arial" w:hAnsi="Times New Roman" w:cs="Times New Roman"/>
          <w:sz w:val="24"/>
          <w:szCs w:val="24"/>
          <w:lang w:val="fi-FI"/>
        </w:rPr>
        <w:t>: S</w:t>
      </w:r>
      <w:r w:rsidR="4F5AE878" w:rsidRPr="00A75144">
        <w:rPr>
          <w:rFonts w:ascii="Times New Roman" w:eastAsia="Arial" w:hAnsi="Times New Roman" w:cs="Times New Roman"/>
          <w:sz w:val="24"/>
          <w:szCs w:val="24"/>
          <w:lang w:val="fi-FI"/>
        </w:rPr>
        <w:t>idosryhmien osallistuminen on suunniteltava strategisesti, jotta voidaan varmistaa, että erity</w:t>
      </w:r>
      <w:r w:rsidR="203A7B13" w:rsidRPr="00A75144">
        <w:rPr>
          <w:rFonts w:ascii="Times New Roman" w:eastAsia="Arial" w:hAnsi="Times New Roman" w:cs="Times New Roman"/>
          <w:sz w:val="24"/>
          <w:szCs w:val="24"/>
          <w:lang w:val="fi-FI"/>
        </w:rPr>
        <w:t>ist</w:t>
      </w:r>
      <w:r w:rsidR="346992FE" w:rsidRPr="00A75144">
        <w:rPr>
          <w:rFonts w:ascii="Times New Roman" w:eastAsia="Arial" w:hAnsi="Times New Roman" w:cs="Times New Roman"/>
          <w:sz w:val="24"/>
          <w:szCs w:val="24"/>
          <w:lang w:val="fi-FI"/>
        </w:rPr>
        <w:t>ä</w:t>
      </w:r>
      <w:r w:rsidR="203A7B13" w:rsidRPr="00A75144">
        <w:rPr>
          <w:rFonts w:ascii="Times New Roman" w:eastAsia="Arial" w:hAnsi="Times New Roman" w:cs="Times New Roman"/>
          <w:sz w:val="24"/>
          <w:szCs w:val="24"/>
          <w:lang w:val="fi-FI"/>
        </w:rPr>
        <w:t xml:space="preserve"> tukea tarvitsevien opiskelijoiden erilaiset tarpeet otetaan huomioon. Oppaassa esitellä</w:t>
      </w:r>
      <w:r w:rsidR="5A5D56BE" w:rsidRPr="00A75144">
        <w:rPr>
          <w:rFonts w:ascii="Times New Roman" w:eastAsia="Arial" w:hAnsi="Times New Roman" w:cs="Times New Roman"/>
          <w:sz w:val="24"/>
          <w:szCs w:val="24"/>
          <w:lang w:val="fi-FI"/>
        </w:rPr>
        <w:t xml:space="preserve">än menetelmiä selkeiden tavoitteiden asettamiseen ja resurssien tehokkaaseen kohdentamiseen. </w:t>
      </w:r>
    </w:p>
    <w:p w14:paraId="502241B4" w14:textId="5D2AB753" w:rsidR="006647EA" w:rsidRPr="00A75144" w:rsidRDefault="6E39F4D6" w:rsidP="00C72CAC">
      <w:pPr>
        <w:pStyle w:val="ListParagraph"/>
        <w:numPr>
          <w:ilvl w:val="0"/>
          <w:numId w:val="28"/>
        </w:numPr>
        <w:spacing w:before="160"/>
        <w:ind w:left="714" w:hanging="357"/>
        <w:contextualSpacing w:val="0"/>
        <w:jc w:val="both"/>
        <w:rPr>
          <w:rFonts w:ascii="Times New Roman" w:eastAsia="Arial" w:hAnsi="Times New Roman" w:cs="Times New Roman"/>
          <w:sz w:val="24"/>
          <w:szCs w:val="24"/>
          <w:lang w:val="fi-FI"/>
        </w:rPr>
      </w:pPr>
      <w:r w:rsidRPr="6D1B48DB">
        <w:rPr>
          <w:rFonts w:ascii="Times New Roman" w:eastAsia="Arial" w:hAnsi="Times New Roman" w:cs="Times New Roman"/>
          <w:i/>
          <w:iCs/>
          <w:sz w:val="24"/>
          <w:szCs w:val="24"/>
          <w:lang w:val="fi-FI"/>
        </w:rPr>
        <w:t>A</w:t>
      </w:r>
      <w:r w:rsidR="5FF42D41" w:rsidRPr="6D1B48DB">
        <w:rPr>
          <w:rFonts w:ascii="Times New Roman" w:eastAsia="Arial" w:hAnsi="Times New Roman" w:cs="Times New Roman"/>
          <w:i/>
          <w:iCs/>
          <w:sz w:val="24"/>
          <w:szCs w:val="24"/>
          <w:lang w:val="fi-FI"/>
        </w:rPr>
        <w:t>rviointi ja mukauttaminen</w:t>
      </w:r>
      <w:r w:rsidRPr="6D1B48DB">
        <w:rPr>
          <w:rFonts w:ascii="Times New Roman" w:eastAsia="Arial" w:hAnsi="Times New Roman" w:cs="Times New Roman"/>
          <w:sz w:val="24"/>
          <w:szCs w:val="24"/>
          <w:lang w:val="fi-FI"/>
        </w:rPr>
        <w:t xml:space="preserve">: </w:t>
      </w:r>
      <w:r w:rsidR="5FF42D41" w:rsidRPr="6D1B48DB">
        <w:rPr>
          <w:rFonts w:ascii="Times New Roman" w:eastAsia="Arial" w:hAnsi="Times New Roman" w:cs="Times New Roman"/>
          <w:sz w:val="24"/>
          <w:szCs w:val="24"/>
          <w:lang w:val="fi-FI"/>
        </w:rPr>
        <w:t>Oppaassa annetaan tietoa erityistä tukea tarvitsevien opiskeli</w:t>
      </w:r>
      <w:r w:rsidR="49CD7983" w:rsidRPr="6D1B48DB">
        <w:rPr>
          <w:rFonts w:ascii="Times New Roman" w:eastAsia="Arial" w:hAnsi="Times New Roman" w:cs="Times New Roman"/>
          <w:sz w:val="24"/>
          <w:szCs w:val="24"/>
          <w:lang w:val="fi-FI"/>
        </w:rPr>
        <w:t xml:space="preserve">joiden erityistarpeiden arvioinnista ja siitä, miten resursseja ja oppimisympäristöjä voidaan mukauttaa. </w:t>
      </w:r>
    </w:p>
    <w:p w14:paraId="04A509C6" w14:textId="4E75F445" w:rsidR="006647EA" w:rsidRPr="008C268B" w:rsidRDefault="5030D2AA" w:rsidP="00C72CAC">
      <w:pPr>
        <w:pStyle w:val="ListParagraph"/>
        <w:numPr>
          <w:ilvl w:val="0"/>
          <w:numId w:val="28"/>
        </w:numPr>
        <w:spacing w:before="160"/>
        <w:ind w:left="714" w:hanging="357"/>
        <w:contextualSpacing w:val="0"/>
        <w:jc w:val="both"/>
        <w:rPr>
          <w:rFonts w:ascii="Times New Roman" w:eastAsia="Arial" w:hAnsi="Times New Roman" w:cs="Times New Roman"/>
          <w:sz w:val="24"/>
          <w:szCs w:val="24"/>
        </w:rPr>
      </w:pPr>
      <w:r w:rsidRPr="6D1B48DB">
        <w:rPr>
          <w:rFonts w:ascii="Times New Roman" w:eastAsia="Arial" w:hAnsi="Times New Roman" w:cs="Times New Roman"/>
          <w:i/>
          <w:iCs/>
          <w:sz w:val="24"/>
          <w:szCs w:val="24"/>
          <w:lang w:val="fi-FI"/>
        </w:rPr>
        <w:t>Jatkuva kehittäminen</w:t>
      </w:r>
      <w:r w:rsidR="6E39F4D6" w:rsidRPr="6D1B48DB">
        <w:rPr>
          <w:rFonts w:ascii="Times New Roman" w:eastAsia="Arial" w:hAnsi="Times New Roman" w:cs="Times New Roman"/>
          <w:sz w:val="24"/>
          <w:szCs w:val="24"/>
          <w:lang w:val="fi-FI"/>
        </w:rPr>
        <w:t xml:space="preserve">: </w:t>
      </w:r>
      <w:r w:rsidRPr="6D1B48DB">
        <w:rPr>
          <w:rFonts w:ascii="Times New Roman" w:eastAsia="Arial" w:hAnsi="Times New Roman" w:cs="Times New Roman"/>
          <w:sz w:val="24"/>
          <w:szCs w:val="24"/>
          <w:lang w:val="fi-FI"/>
        </w:rPr>
        <w:t>Seuranta ja arviointi ovat olennainen osa sidosryhmien onnistunut</w:t>
      </w:r>
      <w:r w:rsidR="4FF6ECF8" w:rsidRPr="6D1B48DB">
        <w:rPr>
          <w:rFonts w:ascii="Times New Roman" w:eastAsia="Arial" w:hAnsi="Times New Roman" w:cs="Times New Roman"/>
          <w:sz w:val="24"/>
          <w:szCs w:val="24"/>
          <w:lang w:val="fi-FI"/>
        </w:rPr>
        <w:t xml:space="preserve">ta sitoutumista. </w:t>
      </w:r>
      <w:r w:rsidR="4FF6ECF8" w:rsidRPr="6D1B48DB">
        <w:rPr>
          <w:rFonts w:ascii="Times New Roman" w:eastAsia="Arial" w:hAnsi="Times New Roman" w:cs="Times New Roman"/>
          <w:sz w:val="24"/>
          <w:szCs w:val="24"/>
          <w:lang w:val="en-US"/>
        </w:rPr>
        <w:t>Opas auttaa laatimaan keskeiset indikaattorit ja menettelyt</w:t>
      </w:r>
      <w:r w:rsidR="13DAA02D" w:rsidRPr="6D1B48DB">
        <w:rPr>
          <w:rFonts w:ascii="Times New Roman" w:eastAsia="Arial" w:hAnsi="Times New Roman" w:cs="Times New Roman"/>
          <w:sz w:val="24"/>
          <w:szCs w:val="24"/>
          <w:lang w:val="en-US"/>
        </w:rPr>
        <w:t>avat</w:t>
      </w:r>
      <w:r w:rsidR="4FF6ECF8" w:rsidRPr="6D1B48DB">
        <w:rPr>
          <w:rFonts w:ascii="Times New Roman" w:eastAsia="Arial" w:hAnsi="Times New Roman" w:cs="Times New Roman"/>
          <w:sz w:val="24"/>
          <w:szCs w:val="24"/>
          <w:lang w:val="en-US"/>
        </w:rPr>
        <w:t xml:space="preserve"> jatkuvaan kehittämiseen. </w:t>
      </w:r>
    </w:p>
    <w:p w14:paraId="43C61810" w14:textId="6319902E" w:rsidR="00711539" w:rsidRPr="00A75144" w:rsidRDefault="6E39F4D6" w:rsidP="00C72CAC">
      <w:pPr>
        <w:pStyle w:val="ListParagraph"/>
        <w:numPr>
          <w:ilvl w:val="0"/>
          <w:numId w:val="28"/>
        </w:numPr>
        <w:spacing w:before="160"/>
        <w:ind w:left="714" w:hanging="357"/>
        <w:contextualSpacing w:val="0"/>
        <w:jc w:val="both"/>
        <w:rPr>
          <w:rFonts w:ascii="Times New Roman" w:eastAsia="Arial" w:hAnsi="Times New Roman" w:cs="Times New Roman"/>
          <w:sz w:val="24"/>
          <w:szCs w:val="24"/>
          <w:lang w:val="fi-FI"/>
        </w:rPr>
      </w:pPr>
      <w:r w:rsidRPr="6D1B48DB">
        <w:rPr>
          <w:rFonts w:ascii="Times New Roman" w:eastAsia="Arial" w:hAnsi="Times New Roman" w:cs="Times New Roman"/>
          <w:i/>
          <w:iCs/>
          <w:sz w:val="24"/>
          <w:szCs w:val="24"/>
          <w:lang w:val="fi-FI"/>
        </w:rPr>
        <w:t>WIL</w:t>
      </w:r>
      <w:r w:rsidR="372048E8" w:rsidRPr="6D1B48DB">
        <w:rPr>
          <w:rFonts w:ascii="Times New Roman" w:eastAsia="Arial" w:hAnsi="Times New Roman" w:cs="Times New Roman"/>
          <w:i/>
          <w:iCs/>
          <w:sz w:val="24"/>
          <w:szCs w:val="24"/>
          <w:lang w:val="fi-FI"/>
        </w:rPr>
        <w:t>:n tuottama lisäarvo</w:t>
      </w:r>
      <w:r w:rsidRPr="6D1B48DB">
        <w:rPr>
          <w:rFonts w:ascii="Times New Roman" w:eastAsia="Arial" w:hAnsi="Times New Roman" w:cs="Times New Roman"/>
          <w:sz w:val="24"/>
          <w:szCs w:val="24"/>
          <w:lang w:val="fi-FI"/>
        </w:rPr>
        <w:t xml:space="preserve">: </w:t>
      </w:r>
      <w:r w:rsidR="26782007" w:rsidRPr="6D1B48DB">
        <w:rPr>
          <w:rFonts w:ascii="Times New Roman" w:eastAsia="Arial" w:hAnsi="Times New Roman" w:cs="Times New Roman"/>
          <w:sz w:val="24"/>
          <w:szCs w:val="24"/>
          <w:lang w:val="fi-FI"/>
        </w:rPr>
        <w:t xml:space="preserve">Oppaassa tunnistetaan WIL:n sidosryhmille tuoma arvo ja selvitetään, miten osoitetaan </w:t>
      </w:r>
      <w:r w:rsidR="6BEA1D22" w:rsidRPr="6D1B48DB">
        <w:rPr>
          <w:rFonts w:ascii="Times New Roman" w:eastAsia="Arial" w:hAnsi="Times New Roman" w:cs="Times New Roman"/>
          <w:sz w:val="24"/>
          <w:szCs w:val="24"/>
          <w:lang w:val="fi-FI"/>
        </w:rPr>
        <w:t xml:space="preserve">hyödyt ja tulokset kaikille osapuolille. </w:t>
      </w:r>
    </w:p>
    <w:p w14:paraId="0ABA106B" w14:textId="0C5622DB" w:rsidR="00711539" w:rsidRPr="00A75144" w:rsidRDefault="00711539" w:rsidP="00833DC5">
      <w:pPr>
        <w:jc w:val="both"/>
        <w:rPr>
          <w:rFonts w:ascii="Times New Roman" w:eastAsia="Arial" w:hAnsi="Times New Roman" w:cs="Times New Roman"/>
          <w:sz w:val="24"/>
          <w:szCs w:val="24"/>
          <w:lang w:val="fi-FI"/>
        </w:rPr>
      </w:pPr>
    </w:p>
    <w:p w14:paraId="52795B59" w14:textId="5DBA0989" w:rsidR="00DE7F7F" w:rsidRPr="007B5C0F" w:rsidRDefault="000A0903" w:rsidP="00833DC5">
      <w:pPr>
        <w:jc w:val="both"/>
        <w:rPr>
          <w:rFonts w:ascii="Times New Roman" w:eastAsia="Arial" w:hAnsi="Times New Roman" w:cs="Times New Roman"/>
          <w:b/>
          <w:sz w:val="28"/>
          <w:szCs w:val="24"/>
          <w:lang w:val="fi-FI"/>
        </w:rPr>
      </w:pPr>
      <w:r w:rsidRPr="008C268B">
        <w:rPr>
          <w:noProof/>
          <w:lang w:val="ca-ES" w:eastAsia="ca-ES"/>
        </w:rPr>
        <mc:AlternateContent>
          <mc:Choice Requires="wps">
            <w:drawing>
              <wp:anchor distT="91440" distB="91440" distL="114300" distR="114300" simplePos="0" relativeHeight="251658241" behindDoc="0" locked="0" layoutInCell="1" allowOverlap="1" wp14:anchorId="368374C9" wp14:editId="6CE9B1AA">
                <wp:simplePos x="0" y="0"/>
                <wp:positionH relativeFrom="margin">
                  <wp:posOffset>80010</wp:posOffset>
                </wp:positionH>
                <wp:positionV relativeFrom="paragraph">
                  <wp:posOffset>3711575</wp:posOffset>
                </wp:positionV>
                <wp:extent cx="5882640" cy="253365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533650"/>
                        </a:xfrm>
                        <a:prstGeom prst="rect">
                          <a:avLst/>
                        </a:prstGeom>
                        <a:noFill/>
                        <a:ln w="9525">
                          <a:noFill/>
                          <a:miter lim="800000"/>
                          <a:headEnd/>
                          <a:tailEnd/>
                        </a:ln>
                      </wps:spPr>
                      <wps:txbx>
                        <w:txbxContent>
                          <w:p w14:paraId="66C5138F" w14:textId="79DEE361" w:rsidR="0084352E" w:rsidRPr="002F096E" w:rsidRDefault="000A0903" w:rsidP="006647EA">
                            <w:pPr>
                              <w:pBdr>
                                <w:top w:val="single" w:sz="36" w:space="1" w:color="000000" w:themeColor="text1"/>
                                <w:bottom w:val="single" w:sz="18" w:space="6" w:color="FABF8F" w:themeColor="accent6" w:themeTint="99"/>
                              </w:pBdr>
                              <w:spacing w:after="0"/>
                              <w:rPr>
                                <w:rStyle w:val="Textodemarcadordeposicin"/>
                                <w:b/>
                                <w:i/>
                                <w:iCs/>
                                <w:color w:val="404040" w:themeColor="text1" w:themeTint="BF"/>
                                <w:szCs w:val="27"/>
                              </w:rPr>
                            </w:pPr>
                            <w:r>
                              <w:rPr>
                                <w:rStyle w:val="Textodemarcadordeposicin"/>
                                <w:b/>
                                <w:i/>
                                <w:iCs/>
                                <w:color w:val="404040" w:themeColor="text1" w:themeTint="BF"/>
                                <w:szCs w:val="27"/>
                              </w:rPr>
                              <w:t>Yrityksille ja ulkoisille organisaatioille</w:t>
                            </w:r>
                          </w:p>
                          <w:p w14:paraId="318C4891" w14:textId="77777777" w:rsidR="0084352E" w:rsidRDefault="0084352E" w:rsidP="006647EA">
                            <w:pPr>
                              <w:pBdr>
                                <w:top w:val="single" w:sz="36" w:space="1" w:color="000000" w:themeColor="text1"/>
                                <w:bottom w:val="single" w:sz="18" w:space="6" w:color="FABF8F" w:themeColor="accent6" w:themeTint="99"/>
                              </w:pBdr>
                              <w:spacing w:after="0"/>
                              <w:rPr>
                                <w:rStyle w:val="Textodemarcadordeposicin"/>
                                <w:i/>
                                <w:iCs/>
                                <w:color w:val="404040" w:themeColor="text1" w:themeTint="BF"/>
                                <w:szCs w:val="27"/>
                              </w:rPr>
                            </w:pPr>
                          </w:p>
                          <w:p w14:paraId="6DC8A090" w14:textId="07CA7363" w:rsidR="0084352E" w:rsidRPr="008D09CD" w:rsidRDefault="003D2E35" w:rsidP="006647EA">
                            <w:pPr>
                              <w:pBdr>
                                <w:top w:val="single" w:sz="36" w:space="1" w:color="000000" w:themeColor="text1"/>
                                <w:bottom w:val="single" w:sz="18" w:space="6" w:color="FABF8F" w:themeColor="accent6" w:themeTint="99"/>
                              </w:pBdr>
                              <w:spacing w:after="0"/>
                              <w:rPr>
                                <w:rStyle w:val="Textodemarcadordeposicin"/>
                                <w:i/>
                                <w:iCs/>
                                <w:color w:val="404040" w:themeColor="text1" w:themeTint="BF"/>
                                <w:szCs w:val="27"/>
                                <w:lang w:val="fi-FI"/>
                              </w:rPr>
                            </w:pPr>
                            <w:r w:rsidRPr="008D09CD">
                              <w:rPr>
                                <w:rStyle w:val="Textodemarcadordeposicin"/>
                                <w:i/>
                                <w:iCs/>
                                <w:color w:val="404040" w:themeColor="text1" w:themeTint="BF"/>
                                <w:szCs w:val="27"/>
                                <w:lang w:val="fi-FI"/>
                              </w:rPr>
                              <w:t>Oletko koskaan miettinyt, miten WIL voi hyödyttää yritysten sosiaalista vastuuta</w:t>
                            </w:r>
                            <w:r w:rsidR="0084352E" w:rsidRPr="008D09CD">
                              <w:rPr>
                                <w:rStyle w:val="Textodemarcadordeposicin"/>
                                <w:i/>
                                <w:iCs/>
                                <w:color w:val="404040" w:themeColor="text1" w:themeTint="BF"/>
                                <w:szCs w:val="27"/>
                                <w:lang w:val="fi-FI"/>
                              </w:rPr>
                              <w:t xml:space="preserve"> (CSR)?</w:t>
                            </w:r>
                          </w:p>
                          <w:p w14:paraId="44C4B5DD" w14:textId="77777777" w:rsidR="0084352E" w:rsidRPr="008D09CD" w:rsidRDefault="0084352E"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p>
                          <w:p w14:paraId="4981BB5F" w14:textId="3B5F93CC" w:rsidR="0084352E" w:rsidRPr="00423205" w:rsidRDefault="0084352E"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r w:rsidRPr="008D09CD">
                              <w:rPr>
                                <w:rStyle w:val="Textodemarcadordeposicin"/>
                                <w:i/>
                                <w:iCs/>
                                <w:color w:val="404040" w:themeColor="text1" w:themeTint="BF"/>
                                <w:szCs w:val="27"/>
                                <w:lang w:val="fi-FI"/>
                              </w:rPr>
                              <w:t xml:space="preserve">WIL </w:t>
                            </w:r>
                            <w:r w:rsidR="008D09CD" w:rsidRPr="008D09CD">
                              <w:rPr>
                                <w:rStyle w:val="Textodemarcadordeposicin"/>
                                <w:i/>
                                <w:iCs/>
                                <w:color w:val="404040" w:themeColor="text1" w:themeTint="BF"/>
                                <w:szCs w:val="27"/>
                                <w:lang w:val="fi-FI"/>
                              </w:rPr>
                              <w:t>avaa ovet moninaisiin lahjakkuuksiin</w:t>
                            </w:r>
                            <w:r w:rsidRPr="008D09CD">
                              <w:rPr>
                                <w:rStyle w:val="Textodemarcadordeposicin"/>
                                <w:i/>
                                <w:iCs/>
                                <w:color w:val="404040" w:themeColor="text1" w:themeTint="BF"/>
                                <w:szCs w:val="27"/>
                                <w:lang w:val="fi-FI"/>
                              </w:rPr>
                              <w:t xml:space="preserve">. </w:t>
                            </w:r>
                            <w:r w:rsidR="00423205" w:rsidRPr="00423205">
                              <w:rPr>
                                <w:rStyle w:val="Textodemarcadordeposicin"/>
                                <w:i/>
                                <w:iCs/>
                                <w:color w:val="404040" w:themeColor="text1" w:themeTint="BF"/>
                                <w:szCs w:val="27"/>
                                <w:lang w:val="fi-FI"/>
                              </w:rPr>
                              <w:t>Se sopii yhteen yritysten CSR-strategioiden kanssa ja rikastuttaa työvoimaa uu</w:t>
                            </w:r>
                            <w:r w:rsidR="00423205">
                              <w:rPr>
                                <w:rStyle w:val="Textodemarcadordeposicin"/>
                                <w:i/>
                                <w:iCs/>
                                <w:color w:val="404040" w:themeColor="text1" w:themeTint="BF"/>
                                <w:szCs w:val="27"/>
                                <w:lang w:val="fi-FI"/>
                              </w:rPr>
                              <w:t>silla</w:t>
                            </w:r>
                            <w:r w:rsidR="00E64FDB">
                              <w:rPr>
                                <w:rStyle w:val="Textodemarcadordeposicin"/>
                                <w:i/>
                                <w:iCs/>
                                <w:color w:val="404040" w:themeColor="text1" w:themeTint="BF"/>
                                <w:szCs w:val="27"/>
                                <w:lang w:val="fi-FI"/>
                              </w:rPr>
                              <w:t xml:space="preserve"> taidoilla ja näkökulmilla</w:t>
                            </w:r>
                            <w:r w:rsidRPr="00423205">
                              <w:rPr>
                                <w:rStyle w:val="Textodemarcadordeposicin"/>
                                <w:i/>
                                <w:iCs/>
                                <w:color w:val="404040" w:themeColor="text1" w:themeTint="BF"/>
                                <w:szCs w:val="27"/>
                                <w:lang w:val="fi-FI"/>
                              </w:rPr>
                              <w:t xml:space="preserve">. </w:t>
                            </w:r>
                          </w:p>
                          <w:p w14:paraId="10FE0E6C" w14:textId="77777777" w:rsidR="0084352E" w:rsidRPr="00423205" w:rsidRDefault="0084352E"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p>
                          <w:p w14:paraId="7D7BEFB7" w14:textId="5991C5DE" w:rsidR="0084352E" w:rsidRPr="00BD6A48" w:rsidRDefault="00E64FDB"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r w:rsidRPr="00E64FDB">
                              <w:rPr>
                                <w:rStyle w:val="Textodemarcadordeposicin"/>
                                <w:i/>
                                <w:iCs/>
                                <w:color w:val="404040" w:themeColor="text1" w:themeTint="BF"/>
                                <w:szCs w:val="27"/>
                                <w:lang w:val="fi-FI"/>
                              </w:rPr>
                              <w:t>Eikä siinä vielä kaikki.</w:t>
                            </w:r>
                            <w:r w:rsidR="0084352E" w:rsidRPr="00E64FDB">
                              <w:rPr>
                                <w:rStyle w:val="Textodemarcadordeposicin"/>
                                <w:i/>
                                <w:iCs/>
                                <w:color w:val="404040" w:themeColor="text1" w:themeTint="BF"/>
                                <w:szCs w:val="27"/>
                                <w:lang w:val="fi-FI"/>
                              </w:rPr>
                              <w:t xml:space="preserve"> WIL </w:t>
                            </w:r>
                            <w:r w:rsidR="00BD6A48" w:rsidRPr="00E64FDB">
                              <w:rPr>
                                <w:rStyle w:val="Textodemarcadordeposicin"/>
                                <w:i/>
                                <w:iCs/>
                                <w:color w:val="404040" w:themeColor="text1" w:themeTint="BF"/>
                                <w:szCs w:val="27"/>
                                <w:lang w:val="fi-FI"/>
                              </w:rPr>
                              <w:t>muuttaa</w:t>
                            </w:r>
                            <w:r w:rsidRPr="00E64FDB">
                              <w:rPr>
                                <w:rStyle w:val="Textodemarcadordeposicin"/>
                                <w:i/>
                                <w:iCs/>
                                <w:color w:val="404040" w:themeColor="text1" w:themeTint="BF"/>
                                <w:szCs w:val="27"/>
                                <w:lang w:val="fi-FI"/>
                              </w:rPr>
                              <w:t xml:space="preserve"> palkkauskäytäntöjä</w:t>
                            </w:r>
                            <w:r w:rsidR="0084352E" w:rsidRPr="00E64FDB">
                              <w:rPr>
                                <w:rStyle w:val="Textodemarcadordeposicin"/>
                                <w:i/>
                                <w:iCs/>
                                <w:color w:val="404040" w:themeColor="text1" w:themeTint="BF"/>
                                <w:szCs w:val="27"/>
                                <w:lang w:val="fi-FI"/>
                              </w:rPr>
                              <w:t xml:space="preserve">. </w:t>
                            </w:r>
                            <w:r w:rsidRPr="00D35DC8">
                              <w:rPr>
                                <w:rStyle w:val="Textodemarcadordeposicin"/>
                                <w:i/>
                                <w:iCs/>
                                <w:color w:val="404040" w:themeColor="text1" w:themeTint="BF"/>
                                <w:szCs w:val="27"/>
                                <w:lang w:val="fi-FI"/>
                              </w:rPr>
                              <w:t>S</w:t>
                            </w:r>
                            <w:r w:rsidR="00D35DC8" w:rsidRPr="00D35DC8">
                              <w:rPr>
                                <w:rStyle w:val="Textodemarcadordeposicin"/>
                                <w:i/>
                                <w:iCs/>
                                <w:color w:val="404040" w:themeColor="text1" w:themeTint="BF"/>
                                <w:szCs w:val="27"/>
                                <w:lang w:val="fi-FI"/>
                              </w:rPr>
                              <w:t>e tekee niistä osallistavampia ja sopetuvampia erilai</w:t>
                            </w:r>
                            <w:r w:rsidR="00D35DC8">
                              <w:rPr>
                                <w:rStyle w:val="Textodemarcadordeposicin"/>
                                <w:i/>
                                <w:iCs/>
                                <w:color w:val="404040" w:themeColor="text1" w:themeTint="BF"/>
                                <w:szCs w:val="27"/>
                                <w:lang w:val="fi-FI"/>
                              </w:rPr>
                              <w:t>si</w:t>
                            </w:r>
                            <w:r w:rsidR="0059585F">
                              <w:rPr>
                                <w:rStyle w:val="Textodemarcadordeposicin"/>
                                <w:i/>
                                <w:iCs/>
                                <w:color w:val="404040" w:themeColor="text1" w:themeTint="BF"/>
                                <w:szCs w:val="27"/>
                                <w:lang w:val="fi-FI"/>
                              </w:rPr>
                              <w:t>in kykyihin</w:t>
                            </w:r>
                            <w:r w:rsidR="0084352E" w:rsidRPr="00D35DC8">
                              <w:rPr>
                                <w:rStyle w:val="Textodemarcadordeposicin"/>
                                <w:i/>
                                <w:iCs/>
                                <w:color w:val="404040" w:themeColor="text1" w:themeTint="BF"/>
                                <w:szCs w:val="27"/>
                                <w:lang w:val="fi-FI"/>
                              </w:rPr>
                              <w:t xml:space="preserve">. </w:t>
                            </w:r>
                            <w:r w:rsidR="0059585F" w:rsidRPr="00BD6A48">
                              <w:rPr>
                                <w:rStyle w:val="Textodemarcadordeposicin"/>
                                <w:i/>
                                <w:iCs/>
                                <w:color w:val="404040" w:themeColor="text1" w:themeTint="BF"/>
                                <w:szCs w:val="27"/>
                                <w:lang w:val="fi-FI"/>
                              </w:rPr>
                              <w:t>Se on</w:t>
                            </w:r>
                            <w:r w:rsidR="0084352E" w:rsidRPr="00BD6A48">
                              <w:rPr>
                                <w:rStyle w:val="Textodemarcadordeposicin"/>
                                <w:i/>
                                <w:iCs/>
                                <w:color w:val="404040" w:themeColor="text1" w:themeTint="BF"/>
                                <w:szCs w:val="27"/>
                                <w:lang w:val="fi-FI"/>
                              </w:rPr>
                              <w:t xml:space="preserve"> a win-win strat</w:t>
                            </w:r>
                            <w:r w:rsidR="0059585F" w:rsidRPr="00BD6A48">
                              <w:rPr>
                                <w:rStyle w:val="Textodemarcadordeposicin"/>
                                <w:i/>
                                <w:iCs/>
                                <w:color w:val="404040" w:themeColor="text1" w:themeTint="BF"/>
                                <w:szCs w:val="27"/>
                                <w:lang w:val="fi-FI"/>
                              </w:rPr>
                              <w:t>egia</w:t>
                            </w:r>
                            <w:r w:rsidR="0084352E" w:rsidRPr="00BD6A48">
                              <w:rPr>
                                <w:rStyle w:val="Textodemarcadordeposicin"/>
                                <w:i/>
                                <w:iCs/>
                                <w:color w:val="404040" w:themeColor="text1" w:themeTint="BF"/>
                                <w:szCs w:val="27"/>
                                <w:lang w:val="fi-FI"/>
                              </w:rPr>
                              <w:t>.</w:t>
                            </w:r>
                          </w:p>
                          <w:p w14:paraId="16A83F50" w14:textId="77777777" w:rsidR="0084352E" w:rsidRPr="00BD6A48" w:rsidRDefault="0084352E"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p>
                          <w:p w14:paraId="4F918F0B" w14:textId="4860C1FF" w:rsidR="0084352E" w:rsidRPr="000A4897" w:rsidRDefault="008F2B34"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r w:rsidRPr="008F2B34">
                              <w:rPr>
                                <w:rStyle w:val="Textodemarcadordeposicin"/>
                                <w:i/>
                                <w:iCs/>
                                <w:color w:val="404040" w:themeColor="text1" w:themeTint="BF"/>
                                <w:szCs w:val="27"/>
                                <w:lang w:val="fi-FI"/>
                              </w:rPr>
                              <w:t>Tässä on juju</w:t>
                            </w:r>
                            <w:r w:rsidR="0084352E" w:rsidRPr="008F2B34">
                              <w:rPr>
                                <w:rStyle w:val="Textodemarcadordeposicin"/>
                                <w:i/>
                                <w:iCs/>
                                <w:color w:val="404040" w:themeColor="text1" w:themeTint="BF"/>
                                <w:szCs w:val="27"/>
                                <w:lang w:val="fi-FI"/>
                              </w:rPr>
                              <w:t xml:space="preserve"> </w:t>
                            </w:r>
                            <w:r w:rsidRPr="008F2B34">
                              <w:rPr>
                                <w:rStyle w:val="Textodemarcadordeposicin"/>
                                <w:i/>
                                <w:iCs/>
                                <w:color w:val="404040" w:themeColor="text1" w:themeTint="BF"/>
                                <w:szCs w:val="27"/>
                                <w:lang w:val="fi-FI"/>
                              </w:rPr>
                              <w:t>–</w:t>
                            </w:r>
                            <w:r w:rsidR="0084352E" w:rsidRPr="008F2B34">
                              <w:rPr>
                                <w:rStyle w:val="Textodemarcadordeposicin"/>
                                <w:i/>
                                <w:iCs/>
                                <w:color w:val="404040" w:themeColor="text1" w:themeTint="BF"/>
                                <w:szCs w:val="27"/>
                                <w:lang w:val="fi-FI"/>
                              </w:rPr>
                              <w:t xml:space="preserve"> </w:t>
                            </w:r>
                            <w:r w:rsidRPr="008F2B34">
                              <w:rPr>
                                <w:rStyle w:val="Textodemarcadordeposicin"/>
                                <w:i/>
                                <w:iCs/>
                                <w:color w:val="404040" w:themeColor="text1" w:themeTint="BF"/>
                                <w:szCs w:val="27"/>
                                <w:lang w:val="fi-FI"/>
                              </w:rPr>
                              <w:t>tehokas monimuotoisuuden hal</w:t>
                            </w:r>
                            <w:r>
                              <w:rPr>
                                <w:rStyle w:val="Textodemarcadordeposicin"/>
                                <w:i/>
                                <w:iCs/>
                                <w:color w:val="404040" w:themeColor="text1" w:themeTint="BF"/>
                                <w:szCs w:val="27"/>
                                <w:lang w:val="fi-FI"/>
                              </w:rPr>
                              <w:t>linta</w:t>
                            </w:r>
                            <w:r w:rsidR="0084352E" w:rsidRPr="008F2B34">
                              <w:rPr>
                                <w:rStyle w:val="Textodemarcadordeposicin"/>
                                <w:i/>
                                <w:iCs/>
                                <w:color w:val="404040" w:themeColor="text1" w:themeTint="BF"/>
                                <w:szCs w:val="27"/>
                                <w:lang w:val="fi-FI"/>
                              </w:rPr>
                              <w:t>. WIL</w:t>
                            </w:r>
                            <w:r w:rsidRPr="008F2B34">
                              <w:rPr>
                                <w:rStyle w:val="Textodemarcadordeposicin"/>
                                <w:i/>
                                <w:iCs/>
                                <w:color w:val="404040" w:themeColor="text1" w:themeTint="BF"/>
                                <w:szCs w:val="27"/>
                                <w:lang w:val="fi-FI"/>
                              </w:rPr>
                              <w:t xml:space="preserve"> ei ole vain oppimista, vaan osallistavan kulttuurin luomista. </w:t>
                            </w:r>
                            <w:r w:rsidRPr="000A4897">
                              <w:rPr>
                                <w:rStyle w:val="Textodemarcadordeposicin"/>
                                <w:i/>
                                <w:iCs/>
                                <w:color w:val="404040" w:themeColor="text1" w:themeTint="BF"/>
                                <w:szCs w:val="27"/>
                                <w:lang w:val="fi-FI"/>
                              </w:rPr>
                              <w:t>Kyse ei ole vain monimuotoisuudesta</w:t>
                            </w:r>
                            <w:r w:rsidR="000A4897" w:rsidRPr="000A4897">
                              <w:rPr>
                                <w:rStyle w:val="Textodemarcadordeposicin"/>
                                <w:i/>
                                <w:iCs/>
                                <w:color w:val="404040" w:themeColor="text1" w:themeTint="BF"/>
                                <w:szCs w:val="27"/>
                                <w:lang w:val="fi-FI"/>
                              </w:rPr>
                              <w:t xml:space="preserve"> puhumisesta, vaan sen toteuttamisesta hu</w:t>
                            </w:r>
                            <w:r w:rsidR="000A4897">
                              <w:rPr>
                                <w:rStyle w:val="Textodemarcadordeposicin"/>
                                <w:i/>
                                <w:iCs/>
                                <w:color w:val="404040" w:themeColor="text1" w:themeTint="BF"/>
                                <w:szCs w:val="27"/>
                                <w:lang w:val="fi-FI"/>
                              </w:rPr>
                              <w:t>ippu</w:t>
                            </w:r>
                            <w:r w:rsidR="00BD6A48">
                              <w:rPr>
                                <w:rStyle w:val="Textodemarcadordeposicin"/>
                                <w:i/>
                                <w:iCs/>
                                <w:color w:val="404040" w:themeColor="text1" w:themeTint="BF"/>
                                <w:szCs w:val="27"/>
                                <w:lang w:val="fi-FI"/>
                              </w:rPr>
                              <w:t>osaamisen saavuttamiseksi</w:t>
                            </w:r>
                            <w:r w:rsidR="0084352E" w:rsidRPr="000A4897">
                              <w:rPr>
                                <w:rStyle w:val="Textodemarcadordeposicin"/>
                                <w:i/>
                                <w:iCs/>
                                <w:color w:val="404040" w:themeColor="text1" w:themeTint="BF"/>
                                <w:szCs w:val="27"/>
                                <w:lang w:val="fi-F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8374C9" id="_x0000_t202" coordsize="21600,21600" o:spt="202" path="m,l,21600r21600,l21600,xe">
                <v:stroke joinstyle="miter"/>
                <v:path gradientshapeok="t" o:connecttype="rect"/>
              </v:shapetype>
              <v:shape id="Cuadro de texto 2" o:spid="_x0000_s1026" type="#_x0000_t202" style="position:absolute;left:0;text-align:left;margin-left:6.3pt;margin-top:292.25pt;width:463.2pt;height:199.5pt;z-index:251658241;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" filled="f" stroked="f">
                <v:textbox>
                  <w:txbxContent>
                    <w:p w14:paraId="66C5138F" w14:textId="79DEE361" w:rsidR="0084352E" w:rsidRPr="002F096E" w:rsidRDefault="000A0903" w:rsidP="006647EA">
                      <w:pPr>
                        <w:pBdr>
                          <w:top w:val="single" w:sz="36" w:space="1" w:color="000000" w:themeColor="text1"/>
                          <w:bottom w:val="single" w:sz="18" w:space="6" w:color="FABF8F" w:themeColor="accent6" w:themeTint="99"/>
                        </w:pBdr>
                        <w:spacing w:after="0"/>
                        <w:rPr>
                          <w:rStyle w:val="Textodemarcadordeposicin"/>
                          <w:b/>
                          <w:i/>
                          <w:iCs/>
                          <w:color w:val="404040" w:themeColor="text1" w:themeTint="BF"/>
                          <w:szCs w:val="27"/>
                        </w:rPr>
                      </w:pPr>
                      <w:r>
                        <w:rPr>
                          <w:rStyle w:val="Textodemarcadordeposicin"/>
                          <w:b/>
                          <w:i/>
                          <w:iCs/>
                          <w:color w:val="404040" w:themeColor="text1" w:themeTint="BF"/>
                          <w:szCs w:val="27"/>
                        </w:rPr>
                        <w:t>Yrityksille ja ulkoisille organisaatioille</w:t>
                      </w:r>
                    </w:p>
                    <w:p w14:paraId="318C4891" w14:textId="77777777" w:rsidR="0084352E" w:rsidRDefault="0084352E" w:rsidP="006647EA">
                      <w:pPr>
                        <w:pBdr>
                          <w:top w:val="single" w:sz="36" w:space="1" w:color="000000" w:themeColor="text1"/>
                          <w:bottom w:val="single" w:sz="18" w:space="6" w:color="FABF8F" w:themeColor="accent6" w:themeTint="99"/>
                        </w:pBdr>
                        <w:spacing w:after="0"/>
                        <w:rPr>
                          <w:rStyle w:val="Textodemarcadordeposicin"/>
                          <w:i/>
                          <w:iCs/>
                          <w:color w:val="404040" w:themeColor="text1" w:themeTint="BF"/>
                          <w:szCs w:val="27"/>
                        </w:rPr>
                      </w:pPr>
                    </w:p>
                    <w:p w14:paraId="6DC8A090" w14:textId="07CA7363" w:rsidR="0084352E" w:rsidRPr="008D09CD" w:rsidRDefault="003D2E35" w:rsidP="006647EA">
                      <w:pPr>
                        <w:pBdr>
                          <w:top w:val="single" w:sz="36" w:space="1" w:color="000000" w:themeColor="text1"/>
                          <w:bottom w:val="single" w:sz="18" w:space="6" w:color="FABF8F" w:themeColor="accent6" w:themeTint="99"/>
                        </w:pBdr>
                        <w:spacing w:after="0"/>
                        <w:rPr>
                          <w:rStyle w:val="Textodemarcadordeposicin"/>
                          <w:i/>
                          <w:iCs/>
                          <w:color w:val="404040" w:themeColor="text1" w:themeTint="BF"/>
                          <w:szCs w:val="27"/>
                          <w:lang w:val="fi-FI"/>
                        </w:rPr>
                      </w:pPr>
                      <w:r w:rsidRPr="008D09CD">
                        <w:rPr>
                          <w:rStyle w:val="Textodemarcadordeposicin"/>
                          <w:i/>
                          <w:iCs/>
                          <w:color w:val="404040" w:themeColor="text1" w:themeTint="BF"/>
                          <w:szCs w:val="27"/>
                          <w:lang w:val="fi-FI"/>
                        </w:rPr>
                        <w:t>Oletko koskaan miettinyt, miten WIL voi hyödyttää yritysten sosiaalista vastuuta</w:t>
                      </w:r>
                      <w:r w:rsidR="0084352E" w:rsidRPr="008D09CD">
                        <w:rPr>
                          <w:rStyle w:val="Textodemarcadordeposicin"/>
                          <w:i/>
                          <w:iCs/>
                          <w:color w:val="404040" w:themeColor="text1" w:themeTint="BF"/>
                          <w:szCs w:val="27"/>
                          <w:lang w:val="fi-FI"/>
                        </w:rPr>
                        <w:t xml:space="preserve"> (CSR)?</w:t>
                      </w:r>
                    </w:p>
                    <w:p w14:paraId="44C4B5DD" w14:textId="77777777" w:rsidR="0084352E" w:rsidRPr="008D09CD" w:rsidRDefault="0084352E"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p>
                    <w:p w14:paraId="4981BB5F" w14:textId="3B5F93CC" w:rsidR="0084352E" w:rsidRPr="00423205" w:rsidRDefault="0084352E"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r w:rsidRPr="008D09CD">
                        <w:rPr>
                          <w:rStyle w:val="Textodemarcadordeposicin"/>
                          <w:i/>
                          <w:iCs/>
                          <w:color w:val="404040" w:themeColor="text1" w:themeTint="BF"/>
                          <w:szCs w:val="27"/>
                          <w:lang w:val="fi-FI"/>
                        </w:rPr>
                        <w:t xml:space="preserve">WIL </w:t>
                      </w:r>
                      <w:r w:rsidR="008D09CD" w:rsidRPr="008D09CD">
                        <w:rPr>
                          <w:rStyle w:val="Textodemarcadordeposicin"/>
                          <w:i/>
                          <w:iCs/>
                          <w:color w:val="404040" w:themeColor="text1" w:themeTint="BF"/>
                          <w:szCs w:val="27"/>
                          <w:lang w:val="fi-FI"/>
                        </w:rPr>
                        <w:t>avaa ovet moninaisiin lahjakkuuksiin</w:t>
                      </w:r>
                      <w:r w:rsidRPr="008D09CD">
                        <w:rPr>
                          <w:rStyle w:val="Textodemarcadordeposicin"/>
                          <w:i/>
                          <w:iCs/>
                          <w:color w:val="404040" w:themeColor="text1" w:themeTint="BF"/>
                          <w:szCs w:val="27"/>
                          <w:lang w:val="fi-FI"/>
                        </w:rPr>
                        <w:t xml:space="preserve">. </w:t>
                      </w:r>
                      <w:r w:rsidR="00423205" w:rsidRPr="00423205">
                        <w:rPr>
                          <w:rStyle w:val="Textodemarcadordeposicin"/>
                          <w:i/>
                          <w:iCs/>
                          <w:color w:val="404040" w:themeColor="text1" w:themeTint="BF"/>
                          <w:szCs w:val="27"/>
                          <w:lang w:val="fi-FI"/>
                        </w:rPr>
                        <w:t>Se sopii yhteen yritysten CSR-strategioiden kanssa ja rikastuttaa työvoimaa uu</w:t>
                      </w:r>
                      <w:r w:rsidR="00423205">
                        <w:rPr>
                          <w:rStyle w:val="Textodemarcadordeposicin"/>
                          <w:i/>
                          <w:iCs/>
                          <w:color w:val="404040" w:themeColor="text1" w:themeTint="BF"/>
                          <w:szCs w:val="27"/>
                          <w:lang w:val="fi-FI"/>
                        </w:rPr>
                        <w:t>silla</w:t>
                      </w:r>
                      <w:r w:rsidR="00E64FDB">
                        <w:rPr>
                          <w:rStyle w:val="Textodemarcadordeposicin"/>
                          <w:i/>
                          <w:iCs/>
                          <w:color w:val="404040" w:themeColor="text1" w:themeTint="BF"/>
                          <w:szCs w:val="27"/>
                          <w:lang w:val="fi-FI"/>
                        </w:rPr>
                        <w:t xml:space="preserve"> taidoilla ja näkökulmilla</w:t>
                      </w:r>
                      <w:r w:rsidRPr="00423205">
                        <w:rPr>
                          <w:rStyle w:val="Textodemarcadordeposicin"/>
                          <w:i/>
                          <w:iCs/>
                          <w:color w:val="404040" w:themeColor="text1" w:themeTint="BF"/>
                          <w:szCs w:val="27"/>
                          <w:lang w:val="fi-FI"/>
                        </w:rPr>
                        <w:t xml:space="preserve">. </w:t>
                      </w:r>
                    </w:p>
                    <w:p w14:paraId="10FE0E6C" w14:textId="77777777" w:rsidR="0084352E" w:rsidRPr="00423205" w:rsidRDefault="0084352E"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p>
                    <w:p w14:paraId="7D7BEFB7" w14:textId="5991C5DE" w:rsidR="0084352E" w:rsidRPr="00BD6A48" w:rsidRDefault="00E64FDB"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r w:rsidRPr="00E64FDB">
                        <w:rPr>
                          <w:rStyle w:val="Textodemarcadordeposicin"/>
                          <w:i/>
                          <w:iCs/>
                          <w:color w:val="404040" w:themeColor="text1" w:themeTint="BF"/>
                          <w:szCs w:val="27"/>
                          <w:lang w:val="fi-FI"/>
                        </w:rPr>
                        <w:t>Eikä siinä vielä kaikki.</w:t>
                      </w:r>
                      <w:r w:rsidR="0084352E" w:rsidRPr="00E64FDB">
                        <w:rPr>
                          <w:rStyle w:val="Textodemarcadordeposicin"/>
                          <w:i/>
                          <w:iCs/>
                          <w:color w:val="404040" w:themeColor="text1" w:themeTint="BF"/>
                          <w:szCs w:val="27"/>
                          <w:lang w:val="fi-FI"/>
                        </w:rPr>
                        <w:t xml:space="preserve"> WIL </w:t>
                      </w:r>
                      <w:r w:rsidR="00BD6A48" w:rsidRPr="00E64FDB">
                        <w:rPr>
                          <w:rStyle w:val="Textodemarcadordeposicin"/>
                          <w:i/>
                          <w:iCs/>
                          <w:color w:val="404040" w:themeColor="text1" w:themeTint="BF"/>
                          <w:szCs w:val="27"/>
                          <w:lang w:val="fi-FI"/>
                        </w:rPr>
                        <w:t>muuttaa</w:t>
                      </w:r>
                      <w:r w:rsidRPr="00E64FDB">
                        <w:rPr>
                          <w:rStyle w:val="Textodemarcadordeposicin"/>
                          <w:i/>
                          <w:iCs/>
                          <w:color w:val="404040" w:themeColor="text1" w:themeTint="BF"/>
                          <w:szCs w:val="27"/>
                          <w:lang w:val="fi-FI"/>
                        </w:rPr>
                        <w:t xml:space="preserve"> palkkauskäytäntöjä</w:t>
                      </w:r>
                      <w:r w:rsidR="0084352E" w:rsidRPr="00E64FDB">
                        <w:rPr>
                          <w:rStyle w:val="Textodemarcadordeposicin"/>
                          <w:i/>
                          <w:iCs/>
                          <w:color w:val="404040" w:themeColor="text1" w:themeTint="BF"/>
                          <w:szCs w:val="27"/>
                          <w:lang w:val="fi-FI"/>
                        </w:rPr>
                        <w:t xml:space="preserve">. </w:t>
                      </w:r>
                      <w:r w:rsidRPr="00D35DC8">
                        <w:rPr>
                          <w:rStyle w:val="Textodemarcadordeposicin"/>
                          <w:i/>
                          <w:iCs/>
                          <w:color w:val="404040" w:themeColor="text1" w:themeTint="BF"/>
                          <w:szCs w:val="27"/>
                          <w:lang w:val="fi-FI"/>
                        </w:rPr>
                        <w:t>S</w:t>
                      </w:r>
                      <w:r w:rsidR="00D35DC8" w:rsidRPr="00D35DC8">
                        <w:rPr>
                          <w:rStyle w:val="Textodemarcadordeposicin"/>
                          <w:i/>
                          <w:iCs/>
                          <w:color w:val="404040" w:themeColor="text1" w:themeTint="BF"/>
                          <w:szCs w:val="27"/>
                          <w:lang w:val="fi-FI"/>
                        </w:rPr>
                        <w:t>e tekee niistä osallistavampia ja sopetuvampia erilai</w:t>
                      </w:r>
                      <w:r w:rsidR="00D35DC8">
                        <w:rPr>
                          <w:rStyle w:val="Textodemarcadordeposicin"/>
                          <w:i/>
                          <w:iCs/>
                          <w:color w:val="404040" w:themeColor="text1" w:themeTint="BF"/>
                          <w:szCs w:val="27"/>
                          <w:lang w:val="fi-FI"/>
                        </w:rPr>
                        <w:t>si</w:t>
                      </w:r>
                      <w:r w:rsidR="0059585F">
                        <w:rPr>
                          <w:rStyle w:val="Textodemarcadordeposicin"/>
                          <w:i/>
                          <w:iCs/>
                          <w:color w:val="404040" w:themeColor="text1" w:themeTint="BF"/>
                          <w:szCs w:val="27"/>
                          <w:lang w:val="fi-FI"/>
                        </w:rPr>
                        <w:t>in kykyihin</w:t>
                      </w:r>
                      <w:r w:rsidR="0084352E" w:rsidRPr="00D35DC8">
                        <w:rPr>
                          <w:rStyle w:val="Textodemarcadordeposicin"/>
                          <w:i/>
                          <w:iCs/>
                          <w:color w:val="404040" w:themeColor="text1" w:themeTint="BF"/>
                          <w:szCs w:val="27"/>
                          <w:lang w:val="fi-FI"/>
                        </w:rPr>
                        <w:t xml:space="preserve">. </w:t>
                      </w:r>
                      <w:r w:rsidR="0059585F" w:rsidRPr="00BD6A48">
                        <w:rPr>
                          <w:rStyle w:val="Textodemarcadordeposicin"/>
                          <w:i/>
                          <w:iCs/>
                          <w:color w:val="404040" w:themeColor="text1" w:themeTint="BF"/>
                          <w:szCs w:val="27"/>
                          <w:lang w:val="fi-FI"/>
                        </w:rPr>
                        <w:t>Se on</w:t>
                      </w:r>
                      <w:r w:rsidR="0084352E" w:rsidRPr="00BD6A48">
                        <w:rPr>
                          <w:rStyle w:val="Textodemarcadordeposicin"/>
                          <w:i/>
                          <w:iCs/>
                          <w:color w:val="404040" w:themeColor="text1" w:themeTint="BF"/>
                          <w:szCs w:val="27"/>
                          <w:lang w:val="fi-FI"/>
                        </w:rPr>
                        <w:t xml:space="preserve"> a win-win strat</w:t>
                      </w:r>
                      <w:r w:rsidR="0059585F" w:rsidRPr="00BD6A48">
                        <w:rPr>
                          <w:rStyle w:val="Textodemarcadordeposicin"/>
                          <w:i/>
                          <w:iCs/>
                          <w:color w:val="404040" w:themeColor="text1" w:themeTint="BF"/>
                          <w:szCs w:val="27"/>
                          <w:lang w:val="fi-FI"/>
                        </w:rPr>
                        <w:t>egia</w:t>
                      </w:r>
                      <w:r w:rsidR="0084352E" w:rsidRPr="00BD6A48">
                        <w:rPr>
                          <w:rStyle w:val="Textodemarcadordeposicin"/>
                          <w:i/>
                          <w:iCs/>
                          <w:color w:val="404040" w:themeColor="text1" w:themeTint="BF"/>
                          <w:szCs w:val="27"/>
                          <w:lang w:val="fi-FI"/>
                        </w:rPr>
                        <w:t>.</w:t>
                      </w:r>
                    </w:p>
                    <w:p w14:paraId="16A83F50" w14:textId="77777777" w:rsidR="0084352E" w:rsidRPr="00BD6A48" w:rsidRDefault="0084352E"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p>
                    <w:p w14:paraId="4F918F0B" w14:textId="4860C1FF" w:rsidR="0084352E" w:rsidRPr="000A4897" w:rsidRDefault="008F2B34" w:rsidP="006647EA">
                      <w:pPr>
                        <w:pBdr>
                          <w:top w:val="single" w:sz="36" w:space="1" w:color="000000" w:themeColor="text1"/>
                          <w:bottom w:val="single" w:sz="18" w:space="6" w:color="FABF8F" w:themeColor="accent6" w:themeTint="99"/>
                        </w:pBdr>
                        <w:spacing w:after="0"/>
                        <w:jc w:val="both"/>
                        <w:rPr>
                          <w:rStyle w:val="Textodemarcadordeposicin"/>
                          <w:i/>
                          <w:iCs/>
                          <w:color w:val="404040" w:themeColor="text1" w:themeTint="BF"/>
                          <w:szCs w:val="27"/>
                          <w:lang w:val="fi-FI"/>
                        </w:rPr>
                      </w:pPr>
                      <w:r w:rsidRPr="008F2B34">
                        <w:rPr>
                          <w:rStyle w:val="Textodemarcadordeposicin"/>
                          <w:i/>
                          <w:iCs/>
                          <w:color w:val="404040" w:themeColor="text1" w:themeTint="BF"/>
                          <w:szCs w:val="27"/>
                          <w:lang w:val="fi-FI"/>
                        </w:rPr>
                        <w:t>Tässä on juju</w:t>
                      </w:r>
                      <w:r w:rsidR="0084352E" w:rsidRPr="008F2B34">
                        <w:rPr>
                          <w:rStyle w:val="Textodemarcadordeposicin"/>
                          <w:i/>
                          <w:iCs/>
                          <w:color w:val="404040" w:themeColor="text1" w:themeTint="BF"/>
                          <w:szCs w:val="27"/>
                          <w:lang w:val="fi-FI"/>
                        </w:rPr>
                        <w:t xml:space="preserve"> </w:t>
                      </w:r>
                      <w:r w:rsidRPr="008F2B34">
                        <w:rPr>
                          <w:rStyle w:val="Textodemarcadordeposicin"/>
                          <w:i/>
                          <w:iCs/>
                          <w:color w:val="404040" w:themeColor="text1" w:themeTint="BF"/>
                          <w:szCs w:val="27"/>
                          <w:lang w:val="fi-FI"/>
                        </w:rPr>
                        <w:t>–</w:t>
                      </w:r>
                      <w:r w:rsidR="0084352E" w:rsidRPr="008F2B34">
                        <w:rPr>
                          <w:rStyle w:val="Textodemarcadordeposicin"/>
                          <w:i/>
                          <w:iCs/>
                          <w:color w:val="404040" w:themeColor="text1" w:themeTint="BF"/>
                          <w:szCs w:val="27"/>
                          <w:lang w:val="fi-FI"/>
                        </w:rPr>
                        <w:t xml:space="preserve"> </w:t>
                      </w:r>
                      <w:r w:rsidRPr="008F2B34">
                        <w:rPr>
                          <w:rStyle w:val="Textodemarcadordeposicin"/>
                          <w:i/>
                          <w:iCs/>
                          <w:color w:val="404040" w:themeColor="text1" w:themeTint="BF"/>
                          <w:szCs w:val="27"/>
                          <w:lang w:val="fi-FI"/>
                        </w:rPr>
                        <w:t>tehokas monimuotoisuuden hal</w:t>
                      </w:r>
                      <w:r>
                        <w:rPr>
                          <w:rStyle w:val="Textodemarcadordeposicin"/>
                          <w:i/>
                          <w:iCs/>
                          <w:color w:val="404040" w:themeColor="text1" w:themeTint="BF"/>
                          <w:szCs w:val="27"/>
                          <w:lang w:val="fi-FI"/>
                        </w:rPr>
                        <w:t>linta</w:t>
                      </w:r>
                      <w:r w:rsidR="0084352E" w:rsidRPr="008F2B34">
                        <w:rPr>
                          <w:rStyle w:val="Textodemarcadordeposicin"/>
                          <w:i/>
                          <w:iCs/>
                          <w:color w:val="404040" w:themeColor="text1" w:themeTint="BF"/>
                          <w:szCs w:val="27"/>
                          <w:lang w:val="fi-FI"/>
                        </w:rPr>
                        <w:t>. WIL</w:t>
                      </w:r>
                      <w:r w:rsidRPr="008F2B34">
                        <w:rPr>
                          <w:rStyle w:val="Textodemarcadordeposicin"/>
                          <w:i/>
                          <w:iCs/>
                          <w:color w:val="404040" w:themeColor="text1" w:themeTint="BF"/>
                          <w:szCs w:val="27"/>
                          <w:lang w:val="fi-FI"/>
                        </w:rPr>
                        <w:t xml:space="preserve"> ei ole vain oppimista, vaan osallistavan kulttuurin luomista. </w:t>
                      </w:r>
                      <w:r w:rsidRPr="000A4897">
                        <w:rPr>
                          <w:rStyle w:val="Textodemarcadordeposicin"/>
                          <w:i/>
                          <w:iCs/>
                          <w:color w:val="404040" w:themeColor="text1" w:themeTint="BF"/>
                          <w:szCs w:val="27"/>
                          <w:lang w:val="fi-FI"/>
                        </w:rPr>
                        <w:t>Kyse ei ole vain monimuotoisuudesta</w:t>
                      </w:r>
                      <w:r w:rsidR="000A4897" w:rsidRPr="000A4897">
                        <w:rPr>
                          <w:rStyle w:val="Textodemarcadordeposicin"/>
                          <w:i/>
                          <w:iCs/>
                          <w:color w:val="404040" w:themeColor="text1" w:themeTint="BF"/>
                          <w:szCs w:val="27"/>
                          <w:lang w:val="fi-FI"/>
                        </w:rPr>
                        <w:t xml:space="preserve"> puhumisesta, vaan sen toteuttamisesta hu</w:t>
                      </w:r>
                      <w:r w:rsidR="000A4897">
                        <w:rPr>
                          <w:rStyle w:val="Textodemarcadordeposicin"/>
                          <w:i/>
                          <w:iCs/>
                          <w:color w:val="404040" w:themeColor="text1" w:themeTint="BF"/>
                          <w:szCs w:val="27"/>
                          <w:lang w:val="fi-FI"/>
                        </w:rPr>
                        <w:t>ippu</w:t>
                      </w:r>
                      <w:r w:rsidR="00BD6A48">
                        <w:rPr>
                          <w:rStyle w:val="Textodemarcadordeposicin"/>
                          <w:i/>
                          <w:iCs/>
                          <w:color w:val="404040" w:themeColor="text1" w:themeTint="BF"/>
                          <w:szCs w:val="27"/>
                          <w:lang w:val="fi-FI"/>
                        </w:rPr>
                        <w:t>osaamisen saavuttamiseksi</w:t>
                      </w:r>
                      <w:r w:rsidR="0084352E" w:rsidRPr="000A4897">
                        <w:rPr>
                          <w:rStyle w:val="Textodemarcadordeposicin"/>
                          <w:i/>
                          <w:iCs/>
                          <w:color w:val="404040" w:themeColor="text1" w:themeTint="BF"/>
                          <w:szCs w:val="27"/>
                          <w:lang w:val="fi-FI"/>
                        </w:rPr>
                        <w:t>.</w:t>
                      </w:r>
                    </w:p>
                  </w:txbxContent>
                </v:textbox>
                <w10:wrap type="square" anchorx="margin"/>
              </v:shape>
            </w:pict>
          </mc:Fallback>
        </mc:AlternateContent>
      </w:r>
      <w:r w:rsidR="00711539" w:rsidRPr="008C268B">
        <w:rPr>
          <w:noProof/>
          <w:color w:val="374258"/>
          <w:sz w:val="28"/>
          <w:szCs w:val="24"/>
          <w:shd w:val="clear" w:color="auto" w:fill="FFFFFF"/>
          <w:lang w:val="ca-ES" w:eastAsia="ca-ES"/>
        </w:rPr>
        <w:drawing>
          <wp:inline distT="0" distB="0" distL="0" distR="0" wp14:anchorId="61EAC4E2" wp14:editId="3C023B32">
            <wp:extent cx="726507" cy="74687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3266" cy="764105"/>
                    </a:xfrm>
                    <a:prstGeom prst="rect">
                      <a:avLst/>
                    </a:prstGeom>
                  </pic:spPr>
                </pic:pic>
              </a:graphicData>
            </a:graphic>
          </wp:inline>
        </w:drawing>
      </w:r>
      <w:r w:rsidR="008D6231">
        <w:rPr>
          <w:rFonts w:ascii="Times New Roman" w:hAnsi="Times New Roman" w:cs="Times New Roman"/>
          <w:b/>
          <w:sz w:val="24"/>
          <w:lang w:val="ca-ES"/>
        </w:rPr>
        <w:t>Harjoitt</w:t>
      </w:r>
      <w:r w:rsidR="000235FE">
        <w:rPr>
          <w:rFonts w:ascii="Times New Roman" w:hAnsi="Times New Roman" w:cs="Times New Roman"/>
          <w:b/>
          <w:sz w:val="24"/>
          <w:lang w:val="ca-ES"/>
        </w:rPr>
        <w:t>e</w:t>
      </w:r>
      <w:r w:rsidR="008D6231">
        <w:rPr>
          <w:rFonts w:ascii="Times New Roman" w:hAnsi="Times New Roman" w:cs="Times New Roman"/>
          <w:b/>
          <w:sz w:val="24"/>
          <w:lang w:val="ca-ES"/>
        </w:rPr>
        <w:t>le näitä ymmärtääksesi, mit</w:t>
      </w:r>
      <w:r w:rsidR="000235FE">
        <w:rPr>
          <w:rFonts w:ascii="Times New Roman" w:hAnsi="Times New Roman" w:cs="Times New Roman"/>
          <w:b/>
          <w:sz w:val="24"/>
          <w:lang w:val="ca-ES"/>
        </w:rPr>
        <w:t>kä ovat hyödyt sidosryhmille</w:t>
      </w:r>
      <w:r w:rsidR="001F69AF" w:rsidRPr="007B5C0F">
        <w:rPr>
          <w:rFonts w:ascii="Times New Roman" w:hAnsi="Times New Roman" w:cs="Times New Roman"/>
          <w:b/>
          <w:sz w:val="24"/>
          <w:lang w:val="fi-FI"/>
        </w:rPr>
        <w:t xml:space="preserve"> </w:t>
      </w:r>
    </w:p>
    <w:p w14:paraId="783EED54" w14:textId="771EC267" w:rsidR="006647EA" w:rsidRPr="007B5C0F" w:rsidRDefault="00711539">
      <w:pPr>
        <w:rPr>
          <w:lang w:val="fi-FI"/>
        </w:rPr>
      </w:pPr>
      <w:r w:rsidRPr="008C268B">
        <w:rPr>
          <w:noProof/>
          <w:lang w:val="ca-ES" w:eastAsia="ca-ES"/>
        </w:rPr>
        <mc:AlternateContent>
          <mc:Choice Requires="wps">
            <w:drawing>
              <wp:anchor distT="91440" distB="91440" distL="114300" distR="114300" simplePos="0" relativeHeight="251658240" behindDoc="0" locked="0" layoutInCell="1" allowOverlap="1" wp14:anchorId="7C497CC6" wp14:editId="2353F88D">
                <wp:simplePos x="0" y="0"/>
                <wp:positionH relativeFrom="margin">
                  <wp:align>center</wp:align>
                </wp:positionH>
                <wp:positionV relativeFrom="paragraph">
                  <wp:posOffset>147</wp:posOffset>
                </wp:positionV>
                <wp:extent cx="5860417" cy="2424430"/>
                <wp:effectExtent l="0" t="0" r="0" b="0"/>
                <wp:wrapSquare wrapText="bothSides"/>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7" cy="2424430"/>
                        </a:xfrm>
                        <a:prstGeom prst="rect">
                          <a:avLst/>
                        </a:prstGeom>
                        <a:noFill/>
                        <a:ln w="9525">
                          <a:noFill/>
                          <a:miter lim="800000"/>
                          <a:headEnd/>
                          <a:tailEnd/>
                        </a:ln>
                      </wps:spPr>
                      <wps:txbx>
                        <w:txbxContent>
                          <w:p w14:paraId="333357FC" w14:textId="77777777" w:rsidR="0025553A" w:rsidRPr="00E14D78" w:rsidRDefault="0025553A" w:rsidP="00DE7F7F">
                            <w:pPr>
                              <w:pBdr>
                                <w:top w:val="single" w:sz="36" w:space="6" w:color="000000" w:themeColor="text1"/>
                                <w:bottom w:val="single" w:sz="18" w:space="6" w:color="FABF8F" w:themeColor="accent6" w:themeTint="99"/>
                              </w:pBdr>
                              <w:spacing w:after="0"/>
                              <w:rPr>
                                <w:i/>
                                <w:iCs/>
                                <w:color w:val="404040" w:themeColor="text1" w:themeTint="BF"/>
                                <w:szCs w:val="27"/>
                                <w:lang w:val="fi-FI"/>
                              </w:rPr>
                            </w:pPr>
                            <w:r w:rsidRPr="00E14D78">
                              <w:rPr>
                                <w:b/>
                                <w:i/>
                                <w:iCs/>
                                <w:color w:val="404040" w:themeColor="text1" w:themeTint="BF"/>
                                <w:szCs w:val="27"/>
                                <w:lang w:val="fi-FI"/>
                              </w:rPr>
                              <w:t>Opiskelijoille</w:t>
                            </w:r>
                          </w:p>
                          <w:p w14:paraId="53C33CBB" w14:textId="77777777" w:rsidR="0025553A" w:rsidRPr="00E14D78" w:rsidRDefault="0025553A" w:rsidP="00DE7F7F">
                            <w:pPr>
                              <w:pBdr>
                                <w:top w:val="single" w:sz="36" w:space="6" w:color="000000" w:themeColor="text1"/>
                                <w:bottom w:val="single" w:sz="18" w:space="6" w:color="FABF8F" w:themeColor="accent6" w:themeTint="99"/>
                              </w:pBdr>
                              <w:spacing w:after="0"/>
                              <w:rPr>
                                <w:i/>
                                <w:iCs/>
                                <w:color w:val="404040" w:themeColor="text1" w:themeTint="BF"/>
                                <w:szCs w:val="27"/>
                                <w:lang w:val="fi-FI"/>
                              </w:rPr>
                            </w:pPr>
                          </w:p>
                          <w:p w14:paraId="03FDB824" w14:textId="77777777" w:rsidR="0025553A" w:rsidRPr="00E14D78"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E14D78">
                              <w:rPr>
                                <w:rFonts w:ascii="Times New Roman" w:hAnsi="Times New Roman" w:cs="Times New Roman"/>
                                <w:i/>
                                <w:iCs/>
                                <w:sz w:val="24"/>
                                <w:szCs w:val="24"/>
                                <w:lang w:val="fi-FI"/>
                              </w:rPr>
                              <w:t>Tutustu hämmästyttäviin etuihin, jotka voivat todella muuttaa akateemisen matka</w:t>
                            </w:r>
                            <w:r>
                              <w:rPr>
                                <w:rFonts w:ascii="Times New Roman" w:hAnsi="Times New Roman" w:cs="Times New Roman"/>
                                <w:i/>
                                <w:iCs/>
                                <w:sz w:val="24"/>
                                <w:szCs w:val="24"/>
                                <w:lang w:val="fi-FI"/>
                              </w:rPr>
                              <w:t>n</w:t>
                            </w:r>
                            <w:r w:rsidRPr="00E14D78">
                              <w:rPr>
                                <w:i/>
                                <w:iCs/>
                                <w:color w:val="404040" w:themeColor="text1" w:themeTint="BF"/>
                                <w:szCs w:val="27"/>
                                <w:lang w:val="fi-FI"/>
                              </w:rPr>
                              <w:t>:</w:t>
                            </w:r>
                          </w:p>
                          <w:p w14:paraId="378DE743" w14:textId="77777777" w:rsidR="0025553A" w:rsidRPr="00E14D78"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p>
                          <w:p w14:paraId="59EDD94B" w14:textId="77777777" w:rsidR="0025553A" w:rsidRPr="00C7673D"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C7673D">
                              <w:rPr>
                                <w:i/>
                                <w:iCs/>
                                <w:color w:val="404040" w:themeColor="text1" w:themeTint="BF"/>
                                <w:szCs w:val="27"/>
                                <w:lang w:val="fi-FI"/>
                              </w:rPr>
                              <w:t>Paranna työllisyyttä: WIL parantaa kilpailukykyä työmarkkinoilla tarjoamalla käytännön tai</w:t>
                            </w:r>
                            <w:r>
                              <w:rPr>
                                <w:i/>
                                <w:iCs/>
                                <w:color w:val="404040" w:themeColor="text1" w:themeTint="BF"/>
                                <w:szCs w:val="27"/>
                                <w:lang w:val="fi-FI"/>
                              </w:rPr>
                              <w:t>toja ja kokemusta, joita tulevat työnantajat arvostavat suuresti</w:t>
                            </w:r>
                            <w:r w:rsidRPr="00C7673D">
                              <w:rPr>
                                <w:i/>
                                <w:iCs/>
                                <w:color w:val="404040" w:themeColor="text1" w:themeTint="BF"/>
                                <w:szCs w:val="27"/>
                                <w:lang w:val="fi-FI"/>
                              </w:rPr>
                              <w:t>.</w:t>
                            </w:r>
                          </w:p>
                          <w:p w14:paraId="14B5F7ED" w14:textId="77777777" w:rsidR="0025553A" w:rsidRPr="00C7673D"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p>
                          <w:p w14:paraId="23F5053C" w14:textId="77777777" w:rsidR="0025553A" w:rsidRPr="004A795B"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1A3406">
                              <w:rPr>
                                <w:i/>
                                <w:iCs/>
                                <w:color w:val="404040" w:themeColor="text1" w:themeTint="BF"/>
                                <w:szCs w:val="27"/>
                                <w:lang w:val="fi-FI"/>
                              </w:rPr>
                              <w:t>Vapauta potentiaali: WIL:ssä on kyse osallisuudesta, joka au</w:t>
                            </w:r>
                            <w:r>
                              <w:rPr>
                                <w:i/>
                                <w:iCs/>
                                <w:color w:val="404040" w:themeColor="text1" w:themeTint="BF"/>
                                <w:szCs w:val="27"/>
                                <w:lang w:val="fi-FI"/>
                              </w:rPr>
                              <w:t>ttaa hyödyntämään koko potentiaalin.</w:t>
                            </w:r>
                            <w:r w:rsidRPr="001A3406">
                              <w:rPr>
                                <w:i/>
                                <w:iCs/>
                                <w:color w:val="404040" w:themeColor="text1" w:themeTint="BF"/>
                                <w:szCs w:val="27"/>
                                <w:lang w:val="fi-FI"/>
                              </w:rPr>
                              <w:t xml:space="preserve"> </w:t>
                            </w:r>
                            <w:r w:rsidRPr="004A795B">
                              <w:rPr>
                                <w:i/>
                                <w:iCs/>
                                <w:color w:val="404040" w:themeColor="text1" w:themeTint="BF"/>
                                <w:szCs w:val="27"/>
                                <w:lang w:val="fi-FI"/>
                              </w:rPr>
                              <w:t>Tämä mahdollistaa aktiivisen osallistumisen työelämään ja yhteiskuntaan</w:t>
                            </w:r>
                            <w:r>
                              <w:rPr>
                                <w:i/>
                                <w:iCs/>
                                <w:color w:val="404040" w:themeColor="text1" w:themeTint="BF"/>
                                <w:szCs w:val="27"/>
                                <w:lang w:val="fi-FI"/>
                              </w:rPr>
                              <w:t>.</w:t>
                            </w:r>
                          </w:p>
                          <w:p w14:paraId="09D682E0" w14:textId="77777777" w:rsidR="0025553A" w:rsidRPr="004A795B"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p>
                          <w:p w14:paraId="05678812" w14:textId="77777777" w:rsidR="0025553A" w:rsidRPr="00C07218"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AF36B8">
                              <w:rPr>
                                <w:i/>
                                <w:iCs/>
                                <w:color w:val="404040" w:themeColor="text1" w:themeTint="BF"/>
                                <w:szCs w:val="27"/>
                                <w:lang w:val="fi-FI"/>
                              </w:rPr>
                              <w:t>Henkilökohtainen ja ammatillinen kasvu: WIL:n avulla saa ammatillisten taitojen lisäksi myös itseluottamu</w:t>
                            </w:r>
                            <w:r>
                              <w:rPr>
                                <w:i/>
                                <w:iCs/>
                                <w:color w:val="404040" w:themeColor="text1" w:themeTint="BF"/>
                                <w:szCs w:val="27"/>
                                <w:lang w:val="fi-FI"/>
                              </w:rPr>
                              <w:t>sta ja sopeutumiskykyä, mikä antaa valmiudet tulevaan uramenestykseen</w:t>
                            </w:r>
                            <w:r w:rsidRPr="00AF36B8">
                              <w:rPr>
                                <w:i/>
                                <w:iCs/>
                                <w:color w:val="404040" w:themeColor="text1" w:themeTint="BF"/>
                                <w:szCs w:val="27"/>
                                <w:lang w:val="fi-FI"/>
                              </w:rPr>
                              <w:t>.</w:t>
                            </w:r>
                            <w:r>
                              <w:rPr>
                                <w:i/>
                                <w:iCs/>
                                <w:color w:val="404040" w:themeColor="text1" w:themeTint="BF"/>
                                <w:szCs w:val="27"/>
                                <w:lang w:val="fi-FI"/>
                              </w:rPr>
                              <w:t xml:space="preserve"> Win-win -tilanne henkilökohtaiseen kehittymiseen ja uravalmiuksiin!</w:t>
                            </w:r>
                            <w:r w:rsidRPr="00AF36B8">
                              <w:rPr>
                                <w:i/>
                                <w:iCs/>
                                <w:color w:val="404040" w:themeColor="text1" w:themeTint="BF"/>
                                <w:szCs w:val="27"/>
                                <w:lang w:val="fi-F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97CC6" id="_x0000_s1027" type="#_x0000_t202" style="position:absolute;margin-left:0;margin-top:0;width:461.45pt;height:190.9pt;z-index:251658240;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" filled="f" stroked="f">
                <v:textbox style="mso-fit-shape-to-text:t">
                  <w:txbxContent>
                    <w:p w14:paraId="333357FC" w14:textId="77777777" w:rsidR="0025553A" w:rsidRPr="00E14D78" w:rsidRDefault="0025553A" w:rsidP="00DE7F7F">
                      <w:pPr>
                        <w:pBdr>
                          <w:top w:val="single" w:sz="36" w:space="6" w:color="000000" w:themeColor="text1"/>
                          <w:bottom w:val="single" w:sz="18" w:space="6" w:color="FABF8F" w:themeColor="accent6" w:themeTint="99"/>
                        </w:pBdr>
                        <w:spacing w:after="0"/>
                        <w:rPr>
                          <w:i/>
                          <w:iCs/>
                          <w:color w:val="404040" w:themeColor="text1" w:themeTint="BF"/>
                          <w:szCs w:val="27"/>
                          <w:lang w:val="fi-FI"/>
                        </w:rPr>
                      </w:pPr>
                      <w:r w:rsidRPr="00E14D78">
                        <w:rPr>
                          <w:b/>
                          <w:i/>
                          <w:iCs/>
                          <w:color w:val="404040" w:themeColor="text1" w:themeTint="BF"/>
                          <w:szCs w:val="27"/>
                          <w:lang w:val="fi-FI"/>
                        </w:rPr>
                        <w:t>Opiskelijoille</w:t>
                      </w:r>
                    </w:p>
                    <w:p w14:paraId="53C33CBB" w14:textId="77777777" w:rsidR="0025553A" w:rsidRPr="00E14D78" w:rsidRDefault="0025553A" w:rsidP="00DE7F7F">
                      <w:pPr>
                        <w:pBdr>
                          <w:top w:val="single" w:sz="36" w:space="6" w:color="000000" w:themeColor="text1"/>
                          <w:bottom w:val="single" w:sz="18" w:space="6" w:color="FABF8F" w:themeColor="accent6" w:themeTint="99"/>
                        </w:pBdr>
                        <w:spacing w:after="0"/>
                        <w:rPr>
                          <w:i/>
                          <w:iCs/>
                          <w:color w:val="404040" w:themeColor="text1" w:themeTint="BF"/>
                          <w:szCs w:val="27"/>
                          <w:lang w:val="fi-FI"/>
                        </w:rPr>
                      </w:pPr>
                    </w:p>
                    <w:p w14:paraId="03FDB824" w14:textId="77777777" w:rsidR="0025553A" w:rsidRPr="00E14D78"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E14D78">
                        <w:rPr>
                          <w:rFonts w:ascii="Times New Roman" w:hAnsi="Times New Roman" w:cs="Times New Roman"/>
                          <w:i/>
                          <w:iCs/>
                          <w:sz w:val="24"/>
                          <w:szCs w:val="24"/>
                          <w:lang w:val="fi-FI"/>
                        </w:rPr>
                        <w:t>Tutustu hämmästyttäviin etuihin, jotka voivat todella muuttaa akateemisen matka</w:t>
                      </w:r>
                      <w:r>
                        <w:rPr>
                          <w:rFonts w:ascii="Times New Roman" w:hAnsi="Times New Roman" w:cs="Times New Roman"/>
                          <w:i/>
                          <w:iCs/>
                          <w:sz w:val="24"/>
                          <w:szCs w:val="24"/>
                          <w:lang w:val="fi-FI"/>
                        </w:rPr>
                        <w:t>n</w:t>
                      </w:r>
                      <w:r w:rsidRPr="00E14D78">
                        <w:rPr>
                          <w:i/>
                          <w:iCs/>
                          <w:color w:val="404040" w:themeColor="text1" w:themeTint="BF"/>
                          <w:szCs w:val="27"/>
                          <w:lang w:val="fi-FI"/>
                        </w:rPr>
                        <w:t>:</w:t>
                      </w:r>
                    </w:p>
                    <w:p w14:paraId="378DE743" w14:textId="77777777" w:rsidR="0025553A" w:rsidRPr="00E14D78"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p>
                    <w:p w14:paraId="59EDD94B" w14:textId="77777777" w:rsidR="0025553A" w:rsidRPr="00C7673D"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C7673D">
                        <w:rPr>
                          <w:i/>
                          <w:iCs/>
                          <w:color w:val="404040" w:themeColor="text1" w:themeTint="BF"/>
                          <w:szCs w:val="27"/>
                          <w:lang w:val="fi-FI"/>
                        </w:rPr>
                        <w:t>Paranna työllisyyttä: WIL parantaa kilpailukykyä työmarkkinoilla tarjoamalla käytännön tai</w:t>
                      </w:r>
                      <w:r>
                        <w:rPr>
                          <w:i/>
                          <w:iCs/>
                          <w:color w:val="404040" w:themeColor="text1" w:themeTint="BF"/>
                          <w:szCs w:val="27"/>
                          <w:lang w:val="fi-FI"/>
                        </w:rPr>
                        <w:t>toja ja kokemusta, joita tulevat työnantajat arvostavat suuresti</w:t>
                      </w:r>
                      <w:r w:rsidRPr="00C7673D">
                        <w:rPr>
                          <w:i/>
                          <w:iCs/>
                          <w:color w:val="404040" w:themeColor="text1" w:themeTint="BF"/>
                          <w:szCs w:val="27"/>
                          <w:lang w:val="fi-FI"/>
                        </w:rPr>
                        <w:t>.</w:t>
                      </w:r>
                    </w:p>
                    <w:p w14:paraId="14B5F7ED" w14:textId="77777777" w:rsidR="0025553A" w:rsidRPr="00C7673D"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p>
                    <w:p w14:paraId="23F5053C" w14:textId="77777777" w:rsidR="0025553A" w:rsidRPr="004A795B"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1A3406">
                        <w:rPr>
                          <w:i/>
                          <w:iCs/>
                          <w:color w:val="404040" w:themeColor="text1" w:themeTint="BF"/>
                          <w:szCs w:val="27"/>
                          <w:lang w:val="fi-FI"/>
                        </w:rPr>
                        <w:t>Vapauta potentiaali: WIL:ssä on kyse osallisuudesta, joka au</w:t>
                      </w:r>
                      <w:r>
                        <w:rPr>
                          <w:i/>
                          <w:iCs/>
                          <w:color w:val="404040" w:themeColor="text1" w:themeTint="BF"/>
                          <w:szCs w:val="27"/>
                          <w:lang w:val="fi-FI"/>
                        </w:rPr>
                        <w:t>ttaa hyödyntämään koko potentiaalin.</w:t>
                      </w:r>
                      <w:r w:rsidRPr="001A3406">
                        <w:rPr>
                          <w:i/>
                          <w:iCs/>
                          <w:color w:val="404040" w:themeColor="text1" w:themeTint="BF"/>
                          <w:szCs w:val="27"/>
                          <w:lang w:val="fi-FI"/>
                        </w:rPr>
                        <w:t xml:space="preserve"> </w:t>
                      </w:r>
                      <w:r w:rsidRPr="004A795B">
                        <w:rPr>
                          <w:i/>
                          <w:iCs/>
                          <w:color w:val="404040" w:themeColor="text1" w:themeTint="BF"/>
                          <w:szCs w:val="27"/>
                          <w:lang w:val="fi-FI"/>
                        </w:rPr>
                        <w:t>Tämä mahdollistaa aktiivisen osallistumisen työelämään ja yhteiskuntaan</w:t>
                      </w:r>
                      <w:r>
                        <w:rPr>
                          <w:i/>
                          <w:iCs/>
                          <w:color w:val="404040" w:themeColor="text1" w:themeTint="BF"/>
                          <w:szCs w:val="27"/>
                          <w:lang w:val="fi-FI"/>
                        </w:rPr>
                        <w:t>.</w:t>
                      </w:r>
                    </w:p>
                    <w:p w14:paraId="09D682E0" w14:textId="77777777" w:rsidR="0025553A" w:rsidRPr="004A795B"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p>
                    <w:p w14:paraId="05678812" w14:textId="77777777" w:rsidR="0025553A" w:rsidRPr="00C07218" w:rsidRDefault="0025553A" w:rsidP="00AD06B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AF36B8">
                        <w:rPr>
                          <w:i/>
                          <w:iCs/>
                          <w:color w:val="404040" w:themeColor="text1" w:themeTint="BF"/>
                          <w:szCs w:val="27"/>
                          <w:lang w:val="fi-FI"/>
                        </w:rPr>
                        <w:t>Henkilökohtainen ja ammatillinen kasvu: WIL:n avulla saa ammatillisten taitojen lisäksi myös itseluottamu</w:t>
                      </w:r>
                      <w:r>
                        <w:rPr>
                          <w:i/>
                          <w:iCs/>
                          <w:color w:val="404040" w:themeColor="text1" w:themeTint="BF"/>
                          <w:szCs w:val="27"/>
                          <w:lang w:val="fi-FI"/>
                        </w:rPr>
                        <w:t>sta ja sopeutumiskykyä, mikä antaa valmiudet tulevaan uramenestykseen</w:t>
                      </w:r>
                      <w:r w:rsidRPr="00AF36B8">
                        <w:rPr>
                          <w:i/>
                          <w:iCs/>
                          <w:color w:val="404040" w:themeColor="text1" w:themeTint="BF"/>
                          <w:szCs w:val="27"/>
                          <w:lang w:val="fi-FI"/>
                        </w:rPr>
                        <w:t>.</w:t>
                      </w:r>
                      <w:r>
                        <w:rPr>
                          <w:i/>
                          <w:iCs/>
                          <w:color w:val="404040" w:themeColor="text1" w:themeTint="BF"/>
                          <w:szCs w:val="27"/>
                          <w:lang w:val="fi-FI"/>
                        </w:rPr>
                        <w:t xml:space="preserve"> Win-win -tilanne henkilökohtaiseen kehittymiseen ja uravalmiuksiin!</w:t>
                      </w:r>
                      <w:r w:rsidRPr="00AF36B8">
                        <w:rPr>
                          <w:i/>
                          <w:iCs/>
                          <w:color w:val="404040" w:themeColor="text1" w:themeTint="BF"/>
                          <w:szCs w:val="27"/>
                          <w:lang w:val="fi-FI"/>
                        </w:rPr>
                        <w:t xml:space="preserve"> </w:t>
                      </w:r>
                    </w:p>
                  </w:txbxContent>
                </v:textbox>
                <w10:wrap type="square" anchorx="margin"/>
              </v:shape>
            </w:pict>
          </mc:Fallback>
        </mc:AlternateContent>
      </w:r>
    </w:p>
    <w:p w14:paraId="4A95ADDF" w14:textId="7EBD6A49" w:rsidR="006647EA" w:rsidRPr="007B5C0F" w:rsidRDefault="006647EA">
      <w:pPr>
        <w:rPr>
          <w:lang w:val="fi-FI"/>
        </w:rPr>
      </w:pPr>
    </w:p>
    <w:p w14:paraId="63507B68" w14:textId="450CA8B5" w:rsidR="006647EA" w:rsidRPr="007B5C0F" w:rsidRDefault="000A0903">
      <w:pPr>
        <w:rPr>
          <w:lang w:val="fi-FI"/>
        </w:rPr>
      </w:pPr>
      <w:r w:rsidRPr="008C268B">
        <w:rPr>
          <w:noProof/>
          <w:lang w:val="ca-ES" w:eastAsia="ca-ES"/>
        </w:rPr>
        <mc:AlternateContent>
          <mc:Choice Requires="wps">
            <w:drawing>
              <wp:anchor distT="91440" distB="91440" distL="114300" distR="114300" simplePos="0" relativeHeight="251658242" behindDoc="0" locked="0" layoutInCell="1" allowOverlap="1" wp14:anchorId="5F59796E" wp14:editId="2D7D5F13">
                <wp:simplePos x="0" y="0"/>
                <wp:positionH relativeFrom="margin">
                  <wp:posOffset>29210</wp:posOffset>
                </wp:positionH>
                <wp:positionV relativeFrom="paragraph">
                  <wp:posOffset>352425</wp:posOffset>
                </wp:positionV>
                <wp:extent cx="5838824" cy="1936964"/>
                <wp:effectExtent l="0" t="0" r="0" b="63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4" cy="1936964"/>
                        </a:xfrm>
                        <a:prstGeom prst="rect">
                          <a:avLst/>
                        </a:prstGeom>
                        <a:noFill/>
                        <a:ln w="9525">
                          <a:noFill/>
                          <a:miter lim="800000"/>
                          <a:headEnd/>
                          <a:tailEnd/>
                        </a:ln>
                      </wps:spPr>
                      <wps:txbx>
                        <w:txbxContent>
                          <w:p w14:paraId="30B517FD" w14:textId="77777777" w:rsidR="0096552A" w:rsidRPr="002F096E" w:rsidRDefault="0096552A" w:rsidP="006647EA">
                            <w:pPr>
                              <w:pBdr>
                                <w:top w:val="single" w:sz="36" w:space="6" w:color="000000" w:themeColor="text1"/>
                                <w:bottom w:val="single" w:sz="18" w:space="6" w:color="FABF8F" w:themeColor="accent6" w:themeTint="99"/>
                              </w:pBdr>
                              <w:spacing w:after="0"/>
                              <w:rPr>
                                <w:b/>
                                <w:i/>
                                <w:iCs/>
                                <w:color w:val="404040" w:themeColor="text1" w:themeTint="BF"/>
                                <w:szCs w:val="27"/>
                              </w:rPr>
                            </w:pPr>
                            <w:r>
                              <w:rPr>
                                <w:b/>
                                <w:i/>
                                <w:iCs/>
                                <w:color w:val="404040" w:themeColor="text1" w:themeTint="BF"/>
                                <w:szCs w:val="27"/>
                              </w:rPr>
                              <w:t>Opettajajille ja henkilökunnalle</w:t>
                            </w:r>
                          </w:p>
                          <w:p w14:paraId="2E662100" w14:textId="77777777" w:rsidR="0096552A" w:rsidRDefault="0096552A" w:rsidP="006647EA">
                            <w:pPr>
                              <w:pBdr>
                                <w:top w:val="single" w:sz="36" w:space="6" w:color="000000" w:themeColor="text1"/>
                                <w:bottom w:val="single" w:sz="18" w:space="6" w:color="FABF8F" w:themeColor="accent6" w:themeTint="99"/>
                              </w:pBdr>
                              <w:spacing w:after="0"/>
                              <w:rPr>
                                <w:i/>
                                <w:iCs/>
                                <w:color w:val="404040" w:themeColor="text1" w:themeTint="BF"/>
                                <w:szCs w:val="27"/>
                              </w:rPr>
                            </w:pPr>
                          </w:p>
                          <w:p w14:paraId="1F0CC50C" w14:textId="77777777" w:rsidR="0096552A" w:rsidRPr="000472BB" w:rsidRDefault="0096552A" w:rsidP="006647E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0472BB">
                              <w:rPr>
                                <w:i/>
                                <w:iCs/>
                                <w:color w:val="404040" w:themeColor="text1" w:themeTint="BF"/>
                                <w:szCs w:val="27"/>
                                <w:lang w:val="fi-FI"/>
                              </w:rPr>
                              <w:t>Oletko koskaan miettinyt, mitä uskomattomia etuja WIL voi tuoda oppilaitokselle?</w:t>
                            </w:r>
                          </w:p>
                          <w:p w14:paraId="47F0167E" w14:textId="77777777" w:rsidR="0096552A" w:rsidRPr="000472BB" w:rsidRDefault="0096552A" w:rsidP="006647E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p>
                          <w:p w14:paraId="609BB9A6" w14:textId="77777777" w:rsidR="0096552A" w:rsidRPr="000B6F13" w:rsidRDefault="0096552A" w:rsidP="006647E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0472BB">
                              <w:rPr>
                                <w:i/>
                                <w:iCs/>
                                <w:color w:val="404040" w:themeColor="text1" w:themeTint="BF"/>
                                <w:szCs w:val="27"/>
                                <w:lang w:val="fi-FI"/>
                              </w:rPr>
                              <w:t>WIL tarjoaa kokona</w:t>
                            </w:r>
                            <w:r>
                              <w:rPr>
                                <w:i/>
                                <w:iCs/>
                                <w:color w:val="404040" w:themeColor="text1" w:themeTint="BF"/>
                                <w:szCs w:val="27"/>
                                <w:lang w:val="fi-FI"/>
                              </w:rPr>
                              <w:t>i</w:t>
                            </w:r>
                            <w:r w:rsidRPr="000472BB">
                              <w:rPr>
                                <w:i/>
                                <w:iCs/>
                                <w:color w:val="404040" w:themeColor="text1" w:themeTint="BF"/>
                                <w:szCs w:val="27"/>
                                <w:lang w:val="fi-FI"/>
                              </w:rPr>
                              <w:t>svaltaisen koulutuksellisen lähestymistavan, jossa yhdistyvät akateemise</w:t>
                            </w:r>
                            <w:r>
                              <w:rPr>
                                <w:i/>
                                <w:iCs/>
                                <w:color w:val="404040" w:themeColor="text1" w:themeTint="BF"/>
                                <w:szCs w:val="27"/>
                                <w:lang w:val="fi-FI"/>
                              </w:rPr>
                              <w:t>t tiedot ja käytännön taidot, mikä lisää mainetta monipuolisesti koulutuettujen tutkinnon suorittaneiden tuottamisesta</w:t>
                            </w:r>
                            <w:r w:rsidRPr="000472BB">
                              <w:rPr>
                                <w:i/>
                                <w:iCs/>
                                <w:color w:val="404040" w:themeColor="text1" w:themeTint="BF"/>
                                <w:szCs w:val="27"/>
                                <w:lang w:val="fi-FI"/>
                              </w:rPr>
                              <w:t xml:space="preserve">. </w:t>
                            </w:r>
                            <w:r w:rsidRPr="00DB7085">
                              <w:rPr>
                                <w:i/>
                                <w:iCs/>
                                <w:color w:val="404040" w:themeColor="text1" w:themeTint="BF"/>
                                <w:szCs w:val="27"/>
                                <w:lang w:val="fi-FI"/>
                              </w:rPr>
                              <w:t>Se edistää myös osallisuutta ja monimuotoisuutta ja luo kaikille opisk</w:t>
                            </w:r>
                            <w:r>
                              <w:rPr>
                                <w:i/>
                                <w:iCs/>
                                <w:color w:val="404040" w:themeColor="text1" w:themeTint="BF"/>
                                <w:szCs w:val="27"/>
                                <w:lang w:val="fi-FI"/>
                              </w:rPr>
                              <w:t>elijoille tasapuolisen oppimiympäristön</w:t>
                            </w:r>
                            <w:r w:rsidRPr="00DB7085">
                              <w:rPr>
                                <w:i/>
                                <w:iCs/>
                                <w:color w:val="404040" w:themeColor="text1" w:themeTint="BF"/>
                                <w:szCs w:val="27"/>
                                <w:lang w:val="fi-FI"/>
                              </w:rPr>
                              <w:t xml:space="preserve">. </w:t>
                            </w:r>
                            <w:r w:rsidRPr="000B6F13">
                              <w:rPr>
                                <w:i/>
                                <w:iCs/>
                                <w:color w:val="404040" w:themeColor="text1" w:themeTint="BF"/>
                                <w:szCs w:val="27"/>
                                <w:lang w:val="fi-FI"/>
                              </w:rPr>
                              <w:t>WIL-oh</w:t>
                            </w:r>
                            <w:r>
                              <w:rPr>
                                <w:i/>
                                <w:iCs/>
                                <w:color w:val="404040" w:themeColor="text1" w:themeTint="BF"/>
                                <w:szCs w:val="27"/>
                                <w:lang w:val="fi-FI"/>
                              </w:rPr>
                              <w:t>jelm</w:t>
                            </w:r>
                            <w:r w:rsidRPr="000B6F13">
                              <w:rPr>
                                <w:i/>
                                <w:iCs/>
                                <w:color w:val="404040" w:themeColor="text1" w:themeTint="BF"/>
                                <w:szCs w:val="27"/>
                                <w:lang w:val="fi-FI"/>
                              </w:rPr>
                              <w:t>an suorittaneiden</w:t>
                            </w:r>
                            <w:r>
                              <w:rPr>
                                <w:i/>
                                <w:iCs/>
                                <w:color w:val="404040" w:themeColor="text1" w:themeTint="BF"/>
                                <w:szCs w:val="27"/>
                                <w:lang w:val="fi-FI"/>
                              </w:rPr>
                              <w:t xml:space="preserve"> valmistuneiden</w:t>
                            </w:r>
                            <w:r w:rsidRPr="000B6F13">
                              <w:rPr>
                                <w:i/>
                                <w:iCs/>
                                <w:color w:val="404040" w:themeColor="text1" w:themeTint="BF"/>
                                <w:szCs w:val="27"/>
                                <w:lang w:val="fi-FI"/>
                              </w:rPr>
                              <w:t xml:space="preserve"> työllistettävyys on usein parantunut, mikä kuvastaa erinomai</w:t>
                            </w:r>
                            <w:r>
                              <w:rPr>
                                <w:i/>
                                <w:iCs/>
                                <w:color w:val="404040" w:themeColor="text1" w:themeTint="BF"/>
                                <w:szCs w:val="27"/>
                                <w:lang w:val="fi-FI"/>
                              </w:rPr>
                              <w:t>sesti koulutuksen laatua ja tuloksia.</w:t>
                            </w:r>
                            <w:r w:rsidRPr="000B6F13">
                              <w:rPr>
                                <w:i/>
                                <w:iCs/>
                                <w:color w:val="404040" w:themeColor="text1" w:themeTint="BF"/>
                                <w:szCs w:val="27"/>
                                <w:lang w:val="fi-F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9796E" id="_x0000_s1028" type="#_x0000_t202" style="position:absolute;margin-left:2.3pt;margin-top:27.75pt;width:459.75pt;height:152.5pt;z-index:25165824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" filled="f" stroked="f">
                <v:textbox>
                  <w:txbxContent>
                    <w:p w14:paraId="30B517FD" w14:textId="77777777" w:rsidR="0096552A" w:rsidRPr="002F096E" w:rsidRDefault="0096552A" w:rsidP="006647EA">
                      <w:pPr>
                        <w:pBdr>
                          <w:top w:val="single" w:sz="36" w:space="6" w:color="000000" w:themeColor="text1"/>
                          <w:bottom w:val="single" w:sz="18" w:space="6" w:color="FABF8F" w:themeColor="accent6" w:themeTint="99"/>
                        </w:pBdr>
                        <w:spacing w:after="0"/>
                        <w:rPr>
                          <w:b/>
                          <w:i/>
                          <w:iCs/>
                          <w:color w:val="404040" w:themeColor="text1" w:themeTint="BF"/>
                          <w:szCs w:val="27"/>
                        </w:rPr>
                      </w:pPr>
                      <w:r>
                        <w:rPr>
                          <w:b/>
                          <w:i/>
                          <w:iCs/>
                          <w:color w:val="404040" w:themeColor="text1" w:themeTint="BF"/>
                          <w:szCs w:val="27"/>
                        </w:rPr>
                        <w:t>Opettajajille ja henkilökunnalle</w:t>
                      </w:r>
                    </w:p>
                    <w:p w14:paraId="2E662100" w14:textId="77777777" w:rsidR="0096552A" w:rsidRDefault="0096552A" w:rsidP="006647EA">
                      <w:pPr>
                        <w:pBdr>
                          <w:top w:val="single" w:sz="36" w:space="6" w:color="000000" w:themeColor="text1"/>
                          <w:bottom w:val="single" w:sz="18" w:space="6" w:color="FABF8F" w:themeColor="accent6" w:themeTint="99"/>
                        </w:pBdr>
                        <w:spacing w:after="0"/>
                        <w:rPr>
                          <w:i/>
                          <w:iCs/>
                          <w:color w:val="404040" w:themeColor="text1" w:themeTint="BF"/>
                          <w:szCs w:val="27"/>
                        </w:rPr>
                      </w:pPr>
                    </w:p>
                    <w:p w14:paraId="1F0CC50C" w14:textId="77777777" w:rsidR="0096552A" w:rsidRPr="000472BB" w:rsidRDefault="0096552A" w:rsidP="006647E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0472BB">
                        <w:rPr>
                          <w:i/>
                          <w:iCs/>
                          <w:color w:val="404040" w:themeColor="text1" w:themeTint="BF"/>
                          <w:szCs w:val="27"/>
                          <w:lang w:val="fi-FI"/>
                        </w:rPr>
                        <w:t>Oletko koskaan miettinyt, mitä uskomattomia etuja WIL voi tuoda oppilaitokselle?</w:t>
                      </w:r>
                    </w:p>
                    <w:p w14:paraId="47F0167E" w14:textId="77777777" w:rsidR="0096552A" w:rsidRPr="000472BB" w:rsidRDefault="0096552A" w:rsidP="006647E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p>
                    <w:p w14:paraId="609BB9A6" w14:textId="77777777" w:rsidR="0096552A" w:rsidRPr="000B6F13" w:rsidRDefault="0096552A" w:rsidP="006647EA">
                      <w:pPr>
                        <w:pBdr>
                          <w:top w:val="single" w:sz="36" w:space="6" w:color="000000" w:themeColor="text1"/>
                          <w:bottom w:val="single" w:sz="18" w:space="6" w:color="FABF8F" w:themeColor="accent6" w:themeTint="99"/>
                        </w:pBdr>
                        <w:spacing w:after="0"/>
                        <w:jc w:val="both"/>
                        <w:rPr>
                          <w:i/>
                          <w:iCs/>
                          <w:color w:val="404040" w:themeColor="text1" w:themeTint="BF"/>
                          <w:szCs w:val="27"/>
                          <w:lang w:val="fi-FI"/>
                        </w:rPr>
                      </w:pPr>
                      <w:r w:rsidRPr="000472BB">
                        <w:rPr>
                          <w:i/>
                          <w:iCs/>
                          <w:color w:val="404040" w:themeColor="text1" w:themeTint="BF"/>
                          <w:szCs w:val="27"/>
                          <w:lang w:val="fi-FI"/>
                        </w:rPr>
                        <w:t>WIL tarjoaa kokona</w:t>
                      </w:r>
                      <w:r>
                        <w:rPr>
                          <w:i/>
                          <w:iCs/>
                          <w:color w:val="404040" w:themeColor="text1" w:themeTint="BF"/>
                          <w:szCs w:val="27"/>
                          <w:lang w:val="fi-FI"/>
                        </w:rPr>
                        <w:t>i</w:t>
                      </w:r>
                      <w:r w:rsidRPr="000472BB">
                        <w:rPr>
                          <w:i/>
                          <w:iCs/>
                          <w:color w:val="404040" w:themeColor="text1" w:themeTint="BF"/>
                          <w:szCs w:val="27"/>
                          <w:lang w:val="fi-FI"/>
                        </w:rPr>
                        <w:t>svaltaisen koulutuksellisen lähestymistavan, jossa yhdistyvät akateemise</w:t>
                      </w:r>
                      <w:r>
                        <w:rPr>
                          <w:i/>
                          <w:iCs/>
                          <w:color w:val="404040" w:themeColor="text1" w:themeTint="BF"/>
                          <w:szCs w:val="27"/>
                          <w:lang w:val="fi-FI"/>
                        </w:rPr>
                        <w:t>t tiedot ja käytännön taidot, mikä lisää mainetta monipuolisesti koulutuettujen tutkinnon suorittaneiden tuottamisesta</w:t>
                      </w:r>
                      <w:r w:rsidRPr="000472BB">
                        <w:rPr>
                          <w:i/>
                          <w:iCs/>
                          <w:color w:val="404040" w:themeColor="text1" w:themeTint="BF"/>
                          <w:szCs w:val="27"/>
                          <w:lang w:val="fi-FI"/>
                        </w:rPr>
                        <w:t xml:space="preserve">. </w:t>
                      </w:r>
                      <w:r w:rsidRPr="00DB7085">
                        <w:rPr>
                          <w:i/>
                          <w:iCs/>
                          <w:color w:val="404040" w:themeColor="text1" w:themeTint="BF"/>
                          <w:szCs w:val="27"/>
                          <w:lang w:val="fi-FI"/>
                        </w:rPr>
                        <w:t>Se edistää myös osallisuutta ja monimuotoisuutta ja luo kaikille opisk</w:t>
                      </w:r>
                      <w:r>
                        <w:rPr>
                          <w:i/>
                          <w:iCs/>
                          <w:color w:val="404040" w:themeColor="text1" w:themeTint="BF"/>
                          <w:szCs w:val="27"/>
                          <w:lang w:val="fi-FI"/>
                        </w:rPr>
                        <w:t>elijoille tasapuolisen oppimiympäristön</w:t>
                      </w:r>
                      <w:r w:rsidRPr="00DB7085">
                        <w:rPr>
                          <w:i/>
                          <w:iCs/>
                          <w:color w:val="404040" w:themeColor="text1" w:themeTint="BF"/>
                          <w:szCs w:val="27"/>
                          <w:lang w:val="fi-FI"/>
                        </w:rPr>
                        <w:t xml:space="preserve">. </w:t>
                      </w:r>
                      <w:r w:rsidRPr="000B6F13">
                        <w:rPr>
                          <w:i/>
                          <w:iCs/>
                          <w:color w:val="404040" w:themeColor="text1" w:themeTint="BF"/>
                          <w:szCs w:val="27"/>
                          <w:lang w:val="fi-FI"/>
                        </w:rPr>
                        <w:t>WIL-oh</w:t>
                      </w:r>
                      <w:r>
                        <w:rPr>
                          <w:i/>
                          <w:iCs/>
                          <w:color w:val="404040" w:themeColor="text1" w:themeTint="BF"/>
                          <w:szCs w:val="27"/>
                          <w:lang w:val="fi-FI"/>
                        </w:rPr>
                        <w:t>jelm</w:t>
                      </w:r>
                      <w:r w:rsidRPr="000B6F13">
                        <w:rPr>
                          <w:i/>
                          <w:iCs/>
                          <w:color w:val="404040" w:themeColor="text1" w:themeTint="BF"/>
                          <w:szCs w:val="27"/>
                          <w:lang w:val="fi-FI"/>
                        </w:rPr>
                        <w:t>an suorittaneiden</w:t>
                      </w:r>
                      <w:r>
                        <w:rPr>
                          <w:i/>
                          <w:iCs/>
                          <w:color w:val="404040" w:themeColor="text1" w:themeTint="BF"/>
                          <w:szCs w:val="27"/>
                          <w:lang w:val="fi-FI"/>
                        </w:rPr>
                        <w:t xml:space="preserve"> valmistuneiden</w:t>
                      </w:r>
                      <w:r w:rsidRPr="000B6F13">
                        <w:rPr>
                          <w:i/>
                          <w:iCs/>
                          <w:color w:val="404040" w:themeColor="text1" w:themeTint="BF"/>
                          <w:szCs w:val="27"/>
                          <w:lang w:val="fi-FI"/>
                        </w:rPr>
                        <w:t xml:space="preserve"> työllistettävyys on usein parantunut, mikä kuvastaa erinomai</w:t>
                      </w:r>
                      <w:r>
                        <w:rPr>
                          <w:i/>
                          <w:iCs/>
                          <w:color w:val="404040" w:themeColor="text1" w:themeTint="BF"/>
                          <w:szCs w:val="27"/>
                          <w:lang w:val="fi-FI"/>
                        </w:rPr>
                        <w:t>sesti koulutuksen laatua ja tuloksia.</w:t>
                      </w:r>
                      <w:r w:rsidRPr="000B6F13">
                        <w:rPr>
                          <w:i/>
                          <w:iCs/>
                          <w:color w:val="404040" w:themeColor="text1" w:themeTint="BF"/>
                          <w:szCs w:val="27"/>
                          <w:lang w:val="fi-FI"/>
                        </w:rPr>
                        <w:t xml:space="preserve"> </w:t>
                      </w:r>
                    </w:p>
                  </w:txbxContent>
                </v:textbox>
                <w10:wrap type="square" anchorx="margin"/>
              </v:shape>
            </w:pict>
          </mc:Fallback>
        </mc:AlternateContent>
      </w:r>
    </w:p>
    <w:p w14:paraId="694D13DE" w14:textId="45898DFF" w:rsidR="006647EA" w:rsidRPr="007B5C0F" w:rsidRDefault="006647EA">
      <w:pPr>
        <w:rPr>
          <w:lang w:val="fi-FI"/>
        </w:rPr>
      </w:pPr>
    </w:p>
    <w:p w14:paraId="028D516D" w14:textId="65C04545" w:rsidR="00711539" w:rsidRPr="007B5C0F" w:rsidRDefault="00711539">
      <w:pPr>
        <w:rPr>
          <w:lang w:val="fi-FI"/>
        </w:rPr>
      </w:pPr>
      <w:r w:rsidRPr="007B5C0F">
        <w:rPr>
          <w:lang w:val="fi-FI"/>
        </w:rPr>
        <w:br w:type="page"/>
      </w:r>
    </w:p>
    <w:p w14:paraId="62532361" w14:textId="4B12DCE7" w:rsidR="00593D01" w:rsidRPr="006456C4" w:rsidRDefault="00F477A1" w:rsidP="00C72CAC">
      <w:pPr>
        <w:pStyle w:val="Heading1"/>
        <w:spacing w:after="360"/>
        <w:rPr>
          <w:lang w:val="fi-FI"/>
        </w:rPr>
      </w:pPr>
      <w:bookmarkStart w:id="4" w:name="_Toc147215119"/>
      <w:r w:rsidRPr="006456C4">
        <w:rPr>
          <w:lang w:val="fi-FI"/>
        </w:rPr>
        <w:t>3</w:t>
      </w:r>
      <w:r w:rsidR="00A64BF0" w:rsidRPr="006456C4">
        <w:rPr>
          <w:lang w:val="fi-FI"/>
        </w:rPr>
        <w:t>.</w:t>
      </w:r>
      <w:r w:rsidR="00F47DC4" w:rsidRPr="006456C4">
        <w:rPr>
          <w:lang w:val="fi-FI"/>
        </w:rPr>
        <w:t xml:space="preserve"> </w:t>
      </w:r>
      <w:r w:rsidR="00583EE2" w:rsidRPr="006456C4">
        <w:rPr>
          <w:lang w:val="fi-FI"/>
        </w:rPr>
        <w:t>S</w:t>
      </w:r>
      <w:r w:rsidR="006456C4" w:rsidRPr="006456C4">
        <w:rPr>
          <w:lang w:val="fi-FI"/>
        </w:rPr>
        <w:t>idosryhmien tunnistaminen, roolit ja osallistumisstrategiat</w:t>
      </w:r>
      <w:bookmarkEnd w:id="4"/>
    </w:p>
    <w:p w14:paraId="22F22512" w14:textId="650BE2BA" w:rsidR="00A64BF0" w:rsidRPr="00744D9A" w:rsidRDefault="00A64BF0" w:rsidP="0085772E">
      <w:pPr>
        <w:jc w:val="both"/>
        <w:rPr>
          <w:rFonts w:ascii="Times New Roman" w:eastAsia="Arial" w:hAnsi="Times New Roman" w:cs="Times New Roman"/>
          <w:color w:val="000000" w:themeColor="text1"/>
          <w:sz w:val="24"/>
          <w:lang w:val="fi-FI"/>
        </w:rPr>
      </w:pPr>
      <w:r w:rsidRPr="00904A9C">
        <w:rPr>
          <w:rFonts w:ascii="Times New Roman" w:eastAsia="Arial" w:hAnsi="Times New Roman" w:cs="Times New Roman"/>
          <w:sz w:val="24"/>
          <w:szCs w:val="24"/>
          <w:lang w:val="fi-FI"/>
        </w:rPr>
        <w:t>S</w:t>
      </w:r>
      <w:r w:rsidR="006456C4" w:rsidRPr="00904A9C">
        <w:rPr>
          <w:rFonts w:ascii="Times New Roman" w:eastAsia="Arial" w:hAnsi="Times New Roman" w:cs="Times New Roman"/>
          <w:sz w:val="24"/>
          <w:szCs w:val="24"/>
          <w:lang w:val="fi-FI"/>
        </w:rPr>
        <w:t xml:space="preserve">idosryhmät ovat keskeisessä </w:t>
      </w:r>
      <w:r w:rsidR="00904A9C" w:rsidRPr="00904A9C">
        <w:rPr>
          <w:rFonts w:ascii="Times New Roman" w:eastAsia="Arial" w:hAnsi="Times New Roman" w:cs="Times New Roman"/>
          <w:sz w:val="24"/>
          <w:szCs w:val="24"/>
          <w:lang w:val="fi-FI"/>
        </w:rPr>
        <w:t>asemassa WIL-toiminnan onnistumisen ka</w:t>
      </w:r>
      <w:r w:rsidR="00904A9C">
        <w:rPr>
          <w:rFonts w:ascii="Times New Roman" w:eastAsia="Arial" w:hAnsi="Times New Roman" w:cs="Times New Roman"/>
          <w:sz w:val="24"/>
          <w:szCs w:val="24"/>
          <w:lang w:val="fi-FI"/>
        </w:rPr>
        <w:t xml:space="preserve">nnalta. </w:t>
      </w:r>
      <w:r w:rsidR="00904A9C" w:rsidRPr="00904A9C">
        <w:rPr>
          <w:rFonts w:ascii="Times New Roman" w:eastAsia="Arial" w:hAnsi="Times New Roman" w:cs="Times New Roman"/>
          <w:color w:val="000000" w:themeColor="text1"/>
          <w:sz w:val="24"/>
          <w:lang w:val="fi-FI"/>
        </w:rPr>
        <w:t xml:space="preserve">Heidän aktiivinen osallistumisensa ja yhteistyönsä ovat olennaisen tärkeitä, jotta </w:t>
      </w:r>
      <w:r w:rsidR="00904A9C">
        <w:rPr>
          <w:rFonts w:ascii="Times New Roman" w:eastAsia="Arial" w:hAnsi="Times New Roman" w:cs="Times New Roman"/>
          <w:color w:val="000000" w:themeColor="text1"/>
          <w:sz w:val="24"/>
          <w:lang w:val="fi-FI"/>
        </w:rPr>
        <w:t>opisk</w:t>
      </w:r>
      <w:r w:rsidR="009965FC">
        <w:rPr>
          <w:rFonts w:ascii="Times New Roman" w:eastAsia="Arial" w:hAnsi="Times New Roman" w:cs="Times New Roman"/>
          <w:color w:val="000000" w:themeColor="text1"/>
          <w:sz w:val="24"/>
          <w:lang w:val="fi-FI"/>
        </w:rPr>
        <w:t>elijoille voidaan luo</w:t>
      </w:r>
      <w:r w:rsidR="0050270C">
        <w:rPr>
          <w:rFonts w:ascii="Times New Roman" w:eastAsia="Arial" w:hAnsi="Times New Roman" w:cs="Times New Roman"/>
          <w:color w:val="000000" w:themeColor="text1"/>
          <w:sz w:val="24"/>
          <w:lang w:val="fi-FI"/>
        </w:rPr>
        <w:t>d</w:t>
      </w:r>
      <w:r w:rsidR="009965FC">
        <w:rPr>
          <w:rFonts w:ascii="Times New Roman" w:eastAsia="Arial" w:hAnsi="Times New Roman" w:cs="Times New Roman"/>
          <w:color w:val="000000" w:themeColor="text1"/>
          <w:sz w:val="24"/>
          <w:lang w:val="fi-FI"/>
        </w:rPr>
        <w:t>a mielekkäitä ja rikastuttavia kokemuksia.</w:t>
      </w:r>
      <w:r w:rsidR="00744D9A">
        <w:rPr>
          <w:rFonts w:ascii="Times New Roman" w:eastAsia="Arial" w:hAnsi="Times New Roman" w:cs="Times New Roman"/>
          <w:color w:val="000000" w:themeColor="text1"/>
          <w:sz w:val="24"/>
          <w:lang w:val="fi-FI"/>
        </w:rPr>
        <w:t xml:space="preserve"> </w:t>
      </w:r>
      <w:r w:rsidR="00744D9A" w:rsidRPr="00744D9A">
        <w:rPr>
          <w:rFonts w:ascii="Times New Roman" w:eastAsia="Arial" w:hAnsi="Times New Roman" w:cs="Times New Roman"/>
          <w:color w:val="000000" w:themeColor="text1"/>
          <w:sz w:val="24"/>
          <w:lang w:val="fi-FI"/>
        </w:rPr>
        <w:t>Tässä osiossa tarkastellaan keskeisiä näkökulmia, jotka liittyvät sidosryhmien osallistumiseen WIL-prosessissa.</w:t>
      </w:r>
    </w:p>
    <w:p w14:paraId="3E84E673" w14:textId="3DEA3A9B" w:rsidR="00A64BF0" w:rsidRPr="00A75144" w:rsidRDefault="00F477A1" w:rsidP="0085772E">
      <w:pPr>
        <w:pStyle w:val="Heading2"/>
        <w:spacing w:after="160"/>
        <w:rPr>
          <w:rFonts w:eastAsia="Arial"/>
          <w:lang w:val="fi-FI"/>
        </w:rPr>
      </w:pPr>
      <w:bookmarkStart w:id="5" w:name="_Toc147215120"/>
      <w:r w:rsidRPr="00A75144">
        <w:rPr>
          <w:rFonts w:eastAsia="Arial"/>
          <w:lang w:val="fi-FI"/>
        </w:rPr>
        <w:t>3</w:t>
      </w:r>
      <w:r w:rsidR="00F536F7" w:rsidRPr="00A75144">
        <w:rPr>
          <w:rFonts w:eastAsia="Arial"/>
          <w:lang w:val="fi-FI"/>
        </w:rPr>
        <w:t>.1</w:t>
      </w:r>
      <w:r w:rsidR="00A64BF0" w:rsidRPr="00A75144">
        <w:rPr>
          <w:rFonts w:eastAsia="Arial"/>
          <w:lang w:val="fi-FI"/>
        </w:rPr>
        <w:t xml:space="preserve">. </w:t>
      </w:r>
      <w:bookmarkEnd w:id="5"/>
      <w:r w:rsidR="0050270C" w:rsidRPr="00A75144">
        <w:rPr>
          <w:rFonts w:eastAsia="Arial"/>
          <w:lang w:val="fi-FI"/>
        </w:rPr>
        <w:t>Tärkeimmät sidosryhmät</w:t>
      </w:r>
    </w:p>
    <w:p w14:paraId="0B89AB7D" w14:textId="38088FAA" w:rsidR="00A64BF0" w:rsidRPr="00A75144" w:rsidRDefault="0050270C" w:rsidP="0085772E">
      <w:pPr>
        <w:jc w:val="both"/>
        <w:rPr>
          <w:rFonts w:ascii="Times New Roman" w:eastAsia="Arial" w:hAnsi="Times New Roman" w:cs="Times New Roman"/>
          <w:color w:val="000000" w:themeColor="text1"/>
          <w:sz w:val="24"/>
          <w:lang w:val="fi-FI"/>
        </w:rPr>
      </w:pPr>
      <w:r w:rsidRPr="0050270C">
        <w:rPr>
          <w:rFonts w:ascii="Times New Roman" w:eastAsia="Arial" w:hAnsi="Times New Roman" w:cs="Times New Roman"/>
          <w:sz w:val="24"/>
          <w:szCs w:val="24"/>
          <w:lang w:val="fi-FI"/>
        </w:rPr>
        <w:t>Sidosryhmien tunnistaminen on ensimmäinen askel kohti tehokasta yhteistyötä</w:t>
      </w:r>
      <w:r>
        <w:rPr>
          <w:rFonts w:ascii="Times New Roman" w:eastAsia="Arial" w:hAnsi="Times New Roman" w:cs="Times New Roman"/>
          <w:sz w:val="24"/>
          <w:szCs w:val="24"/>
          <w:lang w:val="fi-FI"/>
        </w:rPr>
        <w:t xml:space="preserve">. </w:t>
      </w:r>
      <w:r w:rsidRPr="00A75144">
        <w:rPr>
          <w:rFonts w:ascii="Times New Roman" w:eastAsia="Arial" w:hAnsi="Times New Roman" w:cs="Times New Roman"/>
          <w:sz w:val="24"/>
          <w:szCs w:val="24"/>
          <w:lang w:val="fi-FI"/>
        </w:rPr>
        <w:t>Sidosryhmiin kuuluu monenlaisia henkilöitä ja yhteisö</w:t>
      </w:r>
      <w:r w:rsidR="00B66EFD" w:rsidRPr="00A75144">
        <w:rPr>
          <w:rFonts w:ascii="Times New Roman" w:eastAsia="Arial" w:hAnsi="Times New Roman" w:cs="Times New Roman"/>
          <w:sz w:val="24"/>
          <w:szCs w:val="24"/>
          <w:lang w:val="fi-FI"/>
        </w:rPr>
        <w:t>jä.</w:t>
      </w:r>
      <w:r w:rsidR="0050049C" w:rsidRPr="00A75144">
        <w:rPr>
          <w:rFonts w:ascii="Times New Roman" w:eastAsia="Arial" w:hAnsi="Times New Roman" w:cs="Times New Roman"/>
          <w:color w:val="000000" w:themeColor="text1"/>
          <w:sz w:val="24"/>
          <w:lang w:val="fi-FI"/>
        </w:rPr>
        <w:t xml:space="preserve"> (</w:t>
      </w:r>
      <w:r w:rsidR="00B66EFD" w:rsidRPr="00A75144">
        <w:rPr>
          <w:rFonts w:ascii="Times New Roman" w:eastAsia="Arial" w:hAnsi="Times New Roman" w:cs="Times New Roman"/>
          <w:color w:val="000000" w:themeColor="text1"/>
          <w:sz w:val="24"/>
          <w:lang w:val="fi-FI"/>
        </w:rPr>
        <w:t>Kuva</w:t>
      </w:r>
      <w:r w:rsidR="0050049C" w:rsidRPr="00A75144">
        <w:rPr>
          <w:rFonts w:ascii="Times New Roman" w:eastAsia="Arial" w:hAnsi="Times New Roman" w:cs="Times New Roman"/>
          <w:color w:val="000000" w:themeColor="text1"/>
          <w:sz w:val="24"/>
          <w:lang w:val="fi-FI"/>
        </w:rPr>
        <w:t xml:space="preserve"> 1). </w:t>
      </w:r>
    </w:p>
    <w:p w14:paraId="53A3BCDB" w14:textId="77777777" w:rsidR="004E326E" w:rsidRPr="00A75144" w:rsidRDefault="004E326E" w:rsidP="0085772E">
      <w:pPr>
        <w:jc w:val="both"/>
        <w:rPr>
          <w:rFonts w:ascii="Times New Roman" w:eastAsia="Arial" w:hAnsi="Times New Roman" w:cs="Times New Roman"/>
          <w:color w:val="000000" w:themeColor="text1"/>
          <w:sz w:val="24"/>
          <w:lang w:val="fi-FI"/>
        </w:rPr>
      </w:pPr>
    </w:p>
    <w:p w14:paraId="2E01F238" w14:textId="47041AA9" w:rsidR="0050049C" w:rsidRPr="00A75144" w:rsidRDefault="00B66EFD" w:rsidP="00DE73E6">
      <w:pPr>
        <w:pStyle w:val="Caption"/>
        <w:keepNext/>
        <w:jc w:val="both"/>
        <w:rPr>
          <w:lang w:val="fi-FI"/>
        </w:rPr>
      </w:pPr>
      <w:bookmarkStart w:id="6" w:name="_Toc147186981"/>
      <w:r w:rsidRPr="00A75144">
        <w:rPr>
          <w:lang w:val="fi-FI"/>
        </w:rPr>
        <w:t>Kuva</w:t>
      </w:r>
      <w:r w:rsidR="0050049C" w:rsidRPr="00A75144">
        <w:rPr>
          <w:lang w:val="fi-FI"/>
        </w:rPr>
        <w:t xml:space="preserve"> </w:t>
      </w:r>
      <w:r>
        <w:fldChar w:fldCharType="begin"/>
      </w:r>
      <w:r w:rsidRPr="00A75144">
        <w:rPr>
          <w:lang w:val="fi-FI"/>
        </w:rPr>
        <w:instrText xml:space="preserve"> SEQ Figure \* ARABIC </w:instrText>
      </w:r>
      <w:r>
        <w:fldChar w:fldCharType="separate"/>
      </w:r>
      <w:r w:rsidR="00C97E6F" w:rsidRPr="00A75144">
        <w:rPr>
          <w:noProof/>
          <w:lang w:val="fi-FI"/>
        </w:rPr>
        <w:t>1</w:t>
      </w:r>
      <w:r>
        <w:rPr>
          <w:noProof/>
        </w:rPr>
        <w:fldChar w:fldCharType="end"/>
      </w:r>
      <w:r w:rsidR="00DE73E6" w:rsidRPr="00A75144">
        <w:rPr>
          <w:lang w:val="fi-FI"/>
        </w:rPr>
        <w:t xml:space="preserve">. </w:t>
      </w:r>
      <w:r w:rsidR="0050049C" w:rsidRPr="00A75144">
        <w:rPr>
          <w:lang w:val="fi-FI"/>
        </w:rPr>
        <w:t>Main Stakeholders in the context of Work Integrated learning</w:t>
      </w:r>
      <w:bookmarkEnd w:id="6"/>
    </w:p>
    <w:p w14:paraId="7471ECBB" w14:textId="5796FFE6" w:rsidR="0050049C" w:rsidRPr="00A75144" w:rsidRDefault="0050049C" w:rsidP="0085772E">
      <w:pPr>
        <w:jc w:val="both"/>
        <w:rPr>
          <w:rFonts w:ascii="Times New Roman" w:eastAsia="Arial" w:hAnsi="Times New Roman" w:cs="Times New Roman"/>
          <w:color w:val="000000" w:themeColor="text1"/>
          <w:sz w:val="24"/>
          <w:lang w:val="fi-FI"/>
        </w:rPr>
      </w:pPr>
      <w:r>
        <w:rPr>
          <w:noProof/>
          <w:lang w:val="ca-ES" w:eastAsia="ca-ES"/>
        </w:rPr>
        <w:drawing>
          <wp:anchor distT="0" distB="0" distL="114300" distR="114300" simplePos="0" relativeHeight="251658258" behindDoc="1" locked="0" layoutInCell="1" allowOverlap="1" wp14:anchorId="5F61FA09" wp14:editId="568F34E2">
            <wp:simplePos x="0" y="0"/>
            <wp:positionH relativeFrom="margin">
              <wp:align>center</wp:align>
            </wp:positionH>
            <wp:positionV relativeFrom="paragraph">
              <wp:posOffset>229870</wp:posOffset>
            </wp:positionV>
            <wp:extent cx="6120130" cy="3335655"/>
            <wp:effectExtent l="0" t="0" r="0" b="0"/>
            <wp:wrapTight wrapText="bothSides">
              <wp:wrapPolygon edited="0">
                <wp:start x="0" y="0"/>
                <wp:lineTo x="0" y="21464"/>
                <wp:lineTo x="21515" y="21464"/>
                <wp:lineTo x="21515" y="0"/>
                <wp:lineTo x="0" y="0"/>
              </wp:wrapPolygon>
            </wp:wrapTight>
            <wp:docPr id="827806881" name="Picture 1"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06881" name="Picture 1" descr="A diagram of a group of peop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20130" cy="3335655"/>
                    </a:xfrm>
                    <a:prstGeom prst="rect">
                      <a:avLst/>
                    </a:prstGeom>
                  </pic:spPr>
                </pic:pic>
              </a:graphicData>
            </a:graphic>
          </wp:anchor>
        </w:drawing>
      </w:r>
    </w:p>
    <w:p w14:paraId="662487C9" w14:textId="77777777" w:rsidR="0050049C" w:rsidRPr="00A75144" w:rsidRDefault="0050049C" w:rsidP="0050049C">
      <w:pPr>
        <w:jc w:val="both"/>
        <w:rPr>
          <w:rFonts w:ascii="Times New Roman" w:eastAsia="Arial" w:hAnsi="Times New Roman" w:cs="Times New Roman"/>
          <w:color w:val="000000" w:themeColor="text1"/>
          <w:sz w:val="24"/>
          <w:lang w:val="fi-FI"/>
        </w:rPr>
      </w:pPr>
    </w:p>
    <w:p w14:paraId="2DA576FD" w14:textId="7883F9B0" w:rsidR="0050049C" w:rsidRPr="00A75144" w:rsidRDefault="000141A9" w:rsidP="0050049C">
      <w:pPr>
        <w:jc w:val="both"/>
        <w:rPr>
          <w:rFonts w:ascii="Times New Roman" w:eastAsia="Arial" w:hAnsi="Times New Roman" w:cs="Times New Roman"/>
          <w:color w:val="000000" w:themeColor="text1"/>
          <w:sz w:val="24"/>
          <w:lang w:val="fi-FI"/>
        </w:rPr>
      </w:pPr>
      <w:r w:rsidRPr="00A75144">
        <w:rPr>
          <w:rFonts w:ascii="Times New Roman" w:eastAsia="Arial" w:hAnsi="Times New Roman" w:cs="Times New Roman"/>
          <w:color w:val="000000" w:themeColor="text1"/>
          <w:sz w:val="24"/>
          <w:lang w:val="fi-FI"/>
        </w:rPr>
        <w:t>Sidosryhmiin kuuluvat</w:t>
      </w:r>
      <w:r w:rsidR="0050049C" w:rsidRPr="00A75144">
        <w:rPr>
          <w:rFonts w:ascii="Times New Roman" w:eastAsia="Arial" w:hAnsi="Times New Roman" w:cs="Times New Roman"/>
          <w:color w:val="000000" w:themeColor="text1"/>
          <w:sz w:val="24"/>
          <w:lang w:val="fi-FI"/>
        </w:rPr>
        <w:t>:</w:t>
      </w:r>
    </w:p>
    <w:p w14:paraId="1F96FFE6" w14:textId="313D6C78" w:rsidR="00CE4CD4" w:rsidRPr="00CE4CD4" w:rsidRDefault="468F38F8" w:rsidP="00CE4CD4">
      <w:pPr>
        <w:pStyle w:val="ListParagraph"/>
        <w:numPr>
          <w:ilvl w:val="0"/>
          <w:numId w:val="28"/>
        </w:numPr>
        <w:spacing w:before="160"/>
        <w:ind w:left="714" w:hanging="357"/>
        <w:jc w:val="both"/>
        <w:rPr>
          <w:rFonts w:ascii="Times New Roman" w:eastAsia="Arial" w:hAnsi="Times New Roman" w:cs="Times New Roman"/>
          <w:color w:val="000000" w:themeColor="text1"/>
          <w:sz w:val="24"/>
          <w:lang w:val="fi-FI"/>
        </w:rPr>
      </w:pPr>
      <w:r w:rsidRPr="6D1B48DB">
        <w:rPr>
          <w:rFonts w:ascii="Times New Roman" w:eastAsia="Arial" w:hAnsi="Times New Roman" w:cs="Times New Roman"/>
          <w:i/>
          <w:iCs/>
          <w:color w:val="000000" w:themeColor="text1"/>
          <w:sz w:val="24"/>
          <w:szCs w:val="24"/>
          <w:lang w:val="fi-FI"/>
        </w:rPr>
        <w:t>Oppilaitokset</w:t>
      </w:r>
      <w:r w:rsidR="190282FE" w:rsidRPr="6D1B48DB">
        <w:rPr>
          <w:rFonts w:ascii="Times New Roman" w:eastAsia="Arial" w:hAnsi="Times New Roman" w:cs="Times New Roman"/>
          <w:color w:val="000000" w:themeColor="text1"/>
          <w:sz w:val="24"/>
          <w:szCs w:val="24"/>
          <w:lang w:val="fi-FI"/>
        </w:rPr>
        <w:t xml:space="preserve">: Oppilaitokset, kuten yliopistot, korkeakoulut ja ammattikoulut, ovat keskeisiä </w:t>
      </w:r>
    </w:p>
    <w:p w14:paraId="228B2E02" w14:textId="77777777" w:rsidR="006B1608" w:rsidRDefault="00CE4CD4" w:rsidP="006B1608">
      <w:pPr>
        <w:pStyle w:val="ListParagraph"/>
        <w:spacing w:before="160"/>
        <w:ind w:left="714"/>
        <w:contextualSpacing w:val="0"/>
        <w:jc w:val="both"/>
        <w:rPr>
          <w:rFonts w:ascii="Times New Roman" w:eastAsia="Arial" w:hAnsi="Times New Roman" w:cs="Times New Roman"/>
          <w:color w:val="000000" w:themeColor="text1"/>
          <w:sz w:val="24"/>
          <w:lang w:val="fi-FI"/>
        </w:rPr>
      </w:pPr>
      <w:r w:rsidRPr="006B1608">
        <w:rPr>
          <w:rFonts w:ascii="Times New Roman" w:eastAsia="Arial" w:hAnsi="Times New Roman" w:cs="Times New Roman"/>
          <w:color w:val="000000" w:themeColor="text1"/>
          <w:sz w:val="24"/>
          <w:lang w:val="fi-FI"/>
        </w:rPr>
        <w:t xml:space="preserve">sidosryhmiä, jotka vastaavat WIL-ohjelmien suunnittelusta ja valvonnasta </w:t>
      </w:r>
    </w:p>
    <w:p w14:paraId="506B412A" w14:textId="7589CE19" w:rsidR="00731D68" w:rsidRPr="00A75144" w:rsidRDefault="468F38F8" w:rsidP="6D1B48DB">
      <w:pPr>
        <w:pStyle w:val="ListParagraph"/>
        <w:numPr>
          <w:ilvl w:val="0"/>
          <w:numId w:val="28"/>
        </w:numPr>
        <w:spacing w:before="160"/>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Opiskelijat</w:t>
      </w:r>
      <w:r w:rsidR="180EE654" w:rsidRPr="00A75144">
        <w:rPr>
          <w:rFonts w:ascii="Times New Roman" w:eastAsia="Arial" w:hAnsi="Times New Roman" w:cs="Times New Roman"/>
          <w:color w:val="000000" w:themeColor="text1"/>
          <w:sz w:val="24"/>
          <w:szCs w:val="24"/>
          <w:lang w:val="fi-FI"/>
        </w:rPr>
        <w:t xml:space="preserve">: </w:t>
      </w:r>
      <w:r w:rsidR="6A1924D6" w:rsidRPr="00A75144">
        <w:rPr>
          <w:rFonts w:ascii="Times New Roman" w:eastAsia="Arial" w:hAnsi="Times New Roman" w:cs="Times New Roman"/>
          <w:color w:val="000000" w:themeColor="text1"/>
          <w:sz w:val="24"/>
          <w:szCs w:val="24"/>
          <w:lang w:val="fi-FI"/>
        </w:rPr>
        <w:t xml:space="preserve">Opiskelijat ovat keskeisiä sidosryhmiä, sillä WIL-toiminta vaikuttaa suoraan heidän oppimiskokemuksiinsa ja uranäkymiin. </w:t>
      </w:r>
    </w:p>
    <w:p w14:paraId="12F9B5E4" w14:textId="4F0AF3B0" w:rsidR="468F38F8" w:rsidRPr="00A75144" w:rsidRDefault="468F38F8" w:rsidP="6D1B48DB">
      <w:pPr>
        <w:pStyle w:val="ListParagraph"/>
        <w:numPr>
          <w:ilvl w:val="0"/>
          <w:numId w:val="28"/>
        </w:numPr>
        <w:spacing w:before="160"/>
        <w:jc w:val="both"/>
        <w:rPr>
          <w:rFonts w:ascii="Times New Roman" w:eastAsia="Times New Roman" w:hAnsi="Times New Roman" w:cs="Times New Roman"/>
          <w:sz w:val="24"/>
          <w:szCs w:val="24"/>
          <w:lang w:val="fi-FI"/>
        </w:rPr>
      </w:pPr>
      <w:r w:rsidRPr="00A75144">
        <w:rPr>
          <w:rFonts w:ascii="Times New Roman" w:eastAsia="Arial" w:hAnsi="Times New Roman" w:cs="Times New Roman"/>
          <w:i/>
          <w:iCs/>
          <w:color w:val="000000" w:themeColor="text1"/>
          <w:sz w:val="24"/>
          <w:szCs w:val="24"/>
          <w:lang w:val="fi-FI"/>
        </w:rPr>
        <w:t>Yritykset</w:t>
      </w:r>
      <w:r w:rsidR="0FBDB874" w:rsidRPr="00A75144">
        <w:rPr>
          <w:rFonts w:ascii="Times New Roman" w:eastAsia="Arial" w:hAnsi="Times New Roman" w:cs="Times New Roman"/>
          <w:i/>
          <w:iCs/>
          <w:color w:val="000000" w:themeColor="text1"/>
          <w:sz w:val="24"/>
          <w:szCs w:val="24"/>
          <w:lang w:val="fi-FI"/>
        </w:rPr>
        <w:t xml:space="preserve">, </w:t>
      </w:r>
      <w:r w:rsidRPr="00A75144">
        <w:rPr>
          <w:rFonts w:ascii="Times New Roman" w:eastAsia="Arial" w:hAnsi="Times New Roman" w:cs="Times New Roman"/>
          <w:i/>
          <w:iCs/>
          <w:color w:val="000000" w:themeColor="text1"/>
          <w:sz w:val="24"/>
          <w:szCs w:val="24"/>
          <w:lang w:val="fi-FI"/>
        </w:rPr>
        <w:t>kansalaisjärjestöt ja kolmannen sektorin toimijat</w:t>
      </w:r>
      <w:r w:rsidR="180EE654" w:rsidRPr="00A75144">
        <w:rPr>
          <w:rFonts w:ascii="Times New Roman" w:eastAsia="Arial" w:hAnsi="Times New Roman" w:cs="Times New Roman"/>
          <w:color w:val="000000" w:themeColor="text1"/>
          <w:sz w:val="24"/>
          <w:szCs w:val="24"/>
          <w:lang w:val="fi-FI"/>
        </w:rPr>
        <w:t>:</w:t>
      </w:r>
      <w:r w:rsidR="233D62FE" w:rsidRPr="00A75144">
        <w:rPr>
          <w:rFonts w:ascii="Times New Roman" w:eastAsia="Arial" w:hAnsi="Times New Roman" w:cs="Times New Roman"/>
          <w:color w:val="000000" w:themeColor="text1"/>
          <w:sz w:val="24"/>
          <w:szCs w:val="24"/>
          <w:lang w:val="fi-FI"/>
        </w:rPr>
        <w:t xml:space="preserve"> </w:t>
      </w:r>
      <w:r w:rsidR="180EE654" w:rsidRPr="00A75144">
        <w:rPr>
          <w:rFonts w:ascii="Times New Roman" w:eastAsia="Arial" w:hAnsi="Times New Roman" w:cs="Times New Roman"/>
          <w:color w:val="000000" w:themeColor="text1"/>
          <w:sz w:val="24"/>
          <w:szCs w:val="24"/>
          <w:lang w:val="fi-FI"/>
        </w:rPr>
        <w:t xml:space="preserve"> </w:t>
      </w:r>
      <w:r w:rsidR="2BE8A7B5" w:rsidRPr="00A75144">
        <w:rPr>
          <w:rFonts w:ascii="Times New Roman" w:eastAsia="Times New Roman" w:hAnsi="Times New Roman" w:cs="Times New Roman"/>
          <w:color w:val="000000" w:themeColor="text1"/>
          <w:sz w:val="24"/>
          <w:szCs w:val="24"/>
          <w:lang w:val="fi-FI"/>
        </w:rPr>
        <w:t xml:space="preserve">Organisaatiot, jotka tarjoavat </w:t>
      </w:r>
      <w:r w:rsidR="2BE8A7B5" w:rsidRPr="00A75144">
        <w:rPr>
          <w:rFonts w:ascii="Times New Roman" w:eastAsia="Times New Roman" w:hAnsi="Times New Roman" w:cs="Times New Roman"/>
          <w:sz w:val="24"/>
          <w:szCs w:val="24"/>
          <w:lang w:val="fi-FI"/>
        </w:rPr>
        <w:t>opiskelijoille mahdollisuuksia käytännön työkokemuksen hankkimiseen, ovat keskeisiä sidosryhmiä. Ne vaikuttavat osaltaan oppimisympäristön muotoutumiseen ja voivat suoraan vaikuttaa opiskelijoiden taitojen kehittymiseen.</w:t>
      </w:r>
      <w:r w:rsidR="2BE8A7B5" w:rsidRPr="00A75144">
        <w:rPr>
          <w:rFonts w:ascii="Times New Roman" w:eastAsia="Times New Roman" w:hAnsi="Times New Roman" w:cs="Times New Roman"/>
          <w:color w:val="000000" w:themeColor="text1"/>
          <w:sz w:val="24"/>
          <w:szCs w:val="24"/>
          <w:lang w:val="fi-FI"/>
        </w:rPr>
        <w:t xml:space="preserve"> </w:t>
      </w:r>
    </w:p>
    <w:p w14:paraId="316C539D" w14:textId="5794619E" w:rsidR="00731D68" w:rsidRPr="00A75144" w:rsidRDefault="2FE713B9" w:rsidP="6D1B48DB">
      <w:pPr>
        <w:pStyle w:val="ListParagraph"/>
        <w:numPr>
          <w:ilvl w:val="0"/>
          <w:numId w:val="28"/>
        </w:numPr>
        <w:spacing w:before="160"/>
        <w:ind w:left="714" w:hanging="357"/>
        <w:jc w:val="both"/>
        <w:rPr>
          <w:rFonts w:ascii="Times New Roman" w:eastAsia="Times New Roman"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Tiedekunta ja ohjaajat</w:t>
      </w:r>
      <w:r w:rsidR="180EE654" w:rsidRPr="00A75144">
        <w:rPr>
          <w:rFonts w:ascii="Times New Roman" w:eastAsia="Arial" w:hAnsi="Times New Roman" w:cs="Times New Roman"/>
          <w:i/>
          <w:iCs/>
          <w:color w:val="000000" w:themeColor="text1"/>
          <w:sz w:val="24"/>
          <w:szCs w:val="24"/>
          <w:lang w:val="fi-FI"/>
        </w:rPr>
        <w:t xml:space="preserve">: </w:t>
      </w:r>
      <w:r w:rsidR="03F1BF92" w:rsidRPr="00A75144">
        <w:rPr>
          <w:rFonts w:ascii="Times New Roman" w:eastAsia="Times New Roman" w:hAnsi="Times New Roman" w:cs="Times New Roman"/>
          <w:sz w:val="24"/>
          <w:szCs w:val="24"/>
          <w:lang w:val="fi-FI"/>
        </w:rPr>
        <w:t>Kouluttajat, jotka helpottavat ja valvovat WIL-toimintaa, ovat ratkaisevassa asemassa opiskelijoiden ohjaamisessa ja sen varmistamisessa, että akateemiset tavoitteet ja käytännön kokemukset vastaavat toisiaan.</w:t>
      </w:r>
      <w:r w:rsidR="03F1BF92" w:rsidRPr="00A75144">
        <w:rPr>
          <w:rFonts w:ascii="Times New Roman" w:eastAsia="Times New Roman" w:hAnsi="Times New Roman" w:cs="Times New Roman"/>
          <w:color w:val="000000" w:themeColor="text1"/>
          <w:sz w:val="24"/>
          <w:szCs w:val="24"/>
          <w:lang w:val="fi-FI"/>
        </w:rPr>
        <w:t xml:space="preserve"> </w:t>
      </w:r>
    </w:p>
    <w:p w14:paraId="255CFA4F" w14:textId="03C09919" w:rsidR="5FAB8B0E" w:rsidRPr="00A75144" w:rsidRDefault="5FAB8B0E" w:rsidP="3970E52C">
      <w:pPr>
        <w:pStyle w:val="ListParagraph"/>
        <w:numPr>
          <w:ilvl w:val="0"/>
          <w:numId w:val="28"/>
        </w:numPr>
        <w:spacing w:before="160"/>
        <w:ind w:left="714" w:hanging="357"/>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Tukipalvelut</w:t>
      </w:r>
      <w:r w:rsidR="180EE654" w:rsidRPr="00A75144">
        <w:rPr>
          <w:rFonts w:ascii="Times New Roman" w:eastAsia="Arial" w:hAnsi="Times New Roman" w:cs="Times New Roman"/>
          <w:color w:val="000000" w:themeColor="text1"/>
          <w:sz w:val="24"/>
          <w:szCs w:val="24"/>
          <w:lang w:val="fi-FI"/>
        </w:rPr>
        <w:t>:</w:t>
      </w:r>
      <w:r w:rsidR="7483B253" w:rsidRPr="00A75144">
        <w:rPr>
          <w:rFonts w:ascii="Times New Roman" w:eastAsia="Arial" w:hAnsi="Times New Roman" w:cs="Times New Roman"/>
          <w:color w:val="000000" w:themeColor="text1"/>
          <w:sz w:val="24"/>
          <w:szCs w:val="24"/>
          <w:lang w:val="fi-FI"/>
        </w:rPr>
        <w:t xml:space="preserve"> </w:t>
      </w:r>
      <w:r w:rsidR="7483B253" w:rsidRPr="00A75144">
        <w:rPr>
          <w:rFonts w:ascii="Times New Roman" w:eastAsia="Times New Roman" w:hAnsi="Times New Roman" w:cs="Times New Roman"/>
          <w:sz w:val="24"/>
          <w:szCs w:val="24"/>
          <w:lang w:val="fi-FI"/>
        </w:rPr>
        <w:t>T</w:t>
      </w:r>
      <w:r w:rsidR="0F3AD44B" w:rsidRPr="00A75144">
        <w:rPr>
          <w:rFonts w:ascii="Times New Roman" w:eastAsia="Times New Roman" w:hAnsi="Times New Roman" w:cs="Times New Roman"/>
          <w:sz w:val="24"/>
          <w:szCs w:val="24"/>
          <w:lang w:val="fi-FI"/>
        </w:rPr>
        <w:t xml:space="preserve">ukipalveluihin </w:t>
      </w:r>
      <w:r w:rsidR="7483B253" w:rsidRPr="00A75144">
        <w:rPr>
          <w:rFonts w:ascii="Times New Roman" w:eastAsia="Times New Roman" w:hAnsi="Times New Roman" w:cs="Times New Roman"/>
          <w:sz w:val="24"/>
          <w:szCs w:val="24"/>
          <w:lang w:val="fi-FI"/>
        </w:rPr>
        <w:t xml:space="preserve">kuuluvat </w:t>
      </w:r>
      <w:r w:rsidR="3F8ABCD5" w:rsidRPr="00A75144">
        <w:rPr>
          <w:rFonts w:ascii="Times New Roman" w:eastAsia="Times New Roman" w:hAnsi="Times New Roman" w:cs="Times New Roman"/>
          <w:sz w:val="24"/>
          <w:szCs w:val="24"/>
          <w:lang w:val="fi-FI"/>
        </w:rPr>
        <w:t>ohjaajat</w:t>
      </w:r>
      <w:r w:rsidR="7483B253" w:rsidRPr="00A75144">
        <w:rPr>
          <w:rFonts w:ascii="Times New Roman" w:eastAsia="Times New Roman" w:hAnsi="Times New Roman" w:cs="Times New Roman"/>
          <w:sz w:val="24"/>
          <w:szCs w:val="24"/>
          <w:lang w:val="fi-FI"/>
        </w:rPr>
        <w:t>, vammaisten tukipalvelut ja uraneuvojat, jotka tarjoavat opiskelijoille ohjausta ja tukea koko WIL</w:t>
      </w:r>
      <w:r w:rsidR="574E9D81" w:rsidRPr="00A75144">
        <w:rPr>
          <w:rFonts w:ascii="Times New Roman" w:eastAsia="Times New Roman" w:hAnsi="Times New Roman" w:cs="Times New Roman"/>
          <w:sz w:val="24"/>
          <w:szCs w:val="24"/>
          <w:lang w:val="fi-FI"/>
        </w:rPr>
        <w:t>:n</w:t>
      </w:r>
      <w:r w:rsidR="7483B253" w:rsidRPr="00A75144">
        <w:rPr>
          <w:rFonts w:ascii="Times New Roman" w:eastAsia="Times New Roman" w:hAnsi="Times New Roman" w:cs="Times New Roman"/>
          <w:sz w:val="24"/>
          <w:szCs w:val="24"/>
          <w:lang w:val="fi-FI"/>
        </w:rPr>
        <w:t xml:space="preserve"> ajan.</w:t>
      </w:r>
      <w:r w:rsidR="233F1F90" w:rsidRPr="00A75144">
        <w:rPr>
          <w:rFonts w:ascii="Times New Roman" w:eastAsia="Times New Roman" w:hAnsi="Times New Roman" w:cs="Times New Roman"/>
          <w:sz w:val="24"/>
          <w:szCs w:val="24"/>
          <w:lang w:val="fi-FI"/>
        </w:rPr>
        <w:t xml:space="preserve"> </w:t>
      </w:r>
      <w:r w:rsidR="7483B253" w:rsidRPr="00A75144">
        <w:rPr>
          <w:rFonts w:ascii="Times New Roman" w:eastAsia="Times New Roman" w:hAnsi="Times New Roman" w:cs="Times New Roman"/>
          <w:sz w:val="24"/>
          <w:szCs w:val="24"/>
          <w:lang w:val="fi-FI"/>
        </w:rPr>
        <w:t>Sosiaali- ja terveysalan</w:t>
      </w:r>
      <w:r w:rsidR="42C0645E" w:rsidRPr="00A75144">
        <w:rPr>
          <w:rFonts w:ascii="Times New Roman" w:eastAsia="Times New Roman" w:hAnsi="Times New Roman" w:cs="Times New Roman"/>
          <w:sz w:val="24"/>
          <w:szCs w:val="24"/>
          <w:lang w:val="fi-FI"/>
        </w:rPr>
        <w:t xml:space="preserve"> toimijat</w:t>
      </w:r>
      <w:r w:rsidR="7483B253" w:rsidRPr="00A75144">
        <w:rPr>
          <w:rFonts w:ascii="Times New Roman" w:eastAsia="Times New Roman" w:hAnsi="Times New Roman" w:cs="Times New Roman"/>
          <w:sz w:val="24"/>
          <w:szCs w:val="24"/>
          <w:lang w:val="fi-FI"/>
        </w:rPr>
        <w:t>,</w:t>
      </w:r>
      <w:r w:rsidR="4955B2F8" w:rsidRPr="00A75144">
        <w:rPr>
          <w:rFonts w:ascii="Times New Roman" w:eastAsia="Times New Roman" w:hAnsi="Times New Roman" w:cs="Times New Roman"/>
          <w:sz w:val="24"/>
          <w:szCs w:val="24"/>
          <w:lang w:val="fi-FI"/>
        </w:rPr>
        <w:t xml:space="preserve"> </w:t>
      </w:r>
      <w:r w:rsidR="7483B253" w:rsidRPr="00A75144">
        <w:rPr>
          <w:rFonts w:ascii="Times New Roman" w:eastAsia="Times New Roman" w:hAnsi="Times New Roman" w:cs="Times New Roman"/>
          <w:sz w:val="24"/>
          <w:szCs w:val="24"/>
          <w:lang w:val="fi-FI"/>
        </w:rPr>
        <w:t>jotka tukevat</w:t>
      </w:r>
      <w:r w:rsidR="0540E76D" w:rsidRPr="00A75144">
        <w:rPr>
          <w:rFonts w:ascii="Times New Roman" w:eastAsia="Times New Roman" w:hAnsi="Times New Roman" w:cs="Times New Roman"/>
          <w:sz w:val="24"/>
          <w:szCs w:val="24"/>
          <w:lang w:val="fi-FI"/>
        </w:rPr>
        <w:t xml:space="preserve"> </w:t>
      </w:r>
      <w:r w:rsidR="7483B253" w:rsidRPr="00A75144">
        <w:rPr>
          <w:rFonts w:ascii="Times New Roman" w:eastAsia="Times New Roman" w:hAnsi="Times New Roman" w:cs="Times New Roman"/>
          <w:sz w:val="24"/>
          <w:szCs w:val="24"/>
          <w:lang w:val="fi-FI"/>
        </w:rPr>
        <w:t>nuoria</w:t>
      </w:r>
      <w:r w:rsidR="7B330AAA" w:rsidRPr="00A75144">
        <w:rPr>
          <w:rFonts w:ascii="Times New Roman" w:eastAsia="Times New Roman" w:hAnsi="Times New Roman" w:cs="Times New Roman"/>
          <w:sz w:val="24"/>
          <w:szCs w:val="24"/>
          <w:lang w:val="fi-FI"/>
        </w:rPr>
        <w:t>, joilla on erityistarpeita</w:t>
      </w:r>
      <w:r w:rsidR="7483B253" w:rsidRPr="00A75144">
        <w:rPr>
          <w:rFonts w:ascii="Times New Roman" w:eastAsia="Times New Roman" w:hAnsi="Times New Roman" w:cs="Times New Roman"/>
          <w:sz w:val="24"/>
          <w:szCs w:val="24"/>
          <w:lang w:val="fi-FI"/>
        </w:rPr>
        <w:t xml:space="preserve">. </w:t>
      </w:r>
    </w:p>
    <w:p w14:paraId="14B6C4F6" w14:textId="40D4E3EC" w:rsidR="0FBDB874" w:rsidRPr="00A75144" w:rsidRDefault="0FBDB874" w:rsidP="3970E52C">
      <w:pPr>
        <w:pStyle w:val="ListParagraph"/>
        <w:numPr>
          <w:ilvl w:val="0"/>
          <w:numId w:val="28"/>
        </w:numPr>
        <w:spacing w:before="160"/>
        <w:ind w:left="714" w:hanging="357"/>
        <w:jc w:val="both"/>
        <w:rPr>
          <w:rFonts w:ascii="Times New Roman" w:eastAsia="Times New Roman"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So</w:t>
      </w:r>
      <w:r w:rsidR="447040F9" w:rsidRPr="00A75144">
        <w:rPr>
          <w:rFonts w:ascii="Times New Roman" w:eastAsia="Arial" w:hAnsi="Times New Roman" w:cs="Times New Roman"/>
          <w:i/>
          <w:iCs/>
          <w:color w:val="000000" w:themeColor="text1"/>
          <w:sz w:val="24"/>
          <w:szCs w:val="24"/>
          <w:lang w:val="fi-FI"/>
        </w:rPr>
        <w:t xml:space="preserve">siaali- ja terveysalan toiminnot nuorille, joilla on erityistarpeita: </w:t>
      </w:r>
      <w:r w:rsidR="7635BE31" w:rsidRPr="00A75144">
        <w:rPr>
          <w:rFonts w:ascii="Times New Roman" w:eastAsia="Times New Roman" w:hAnsi="Times New Roman" w:cs="Times New Roman"/>
          <w:sz w:val="24"/>
          <w:szCs w:val="24"/>
          <w:lang w:val="fi-FI"/>
        </w:rPr>
        <w:t>Näihin kuuluu voittoa tavoittelemattomia järjestöjä, valtion virastoja tai yhteisöllisiä ryhmiä, jotka tarjoavat palveluja ja resursseja nuorten tukemiseksi heidän sosiaaliseen ja terveydelliseen hyvinvointiinsa liittyvillä aloilla. Näihin palveluihin voi kuulua koulutuksellista tukea, neuvontaa, lääketieteellistä apua, ammatillista koulutusta ja muita tukimuotoja.</w:t>
      </w:r>
      <w:r w:rsidR="7635BE31" w:rsidRPr="00A75144">
        <w:rPr>
          <w:rFonts w:ascii="Times New Roman" w:eastAsia="Times New Roman" w:hAnsi="Times New Roman" w:cs="Times New Roman"/>
          <w:color w:val="000000" w:themeColor="text1"/>
          <w:sz w:val="24"/>
          <w:szCs w:val="24"/>
          <w:lang w:val="fi-FI"/>
        </w:rPr>
        <w:t xml:space="preserve"> </w:t>
      </w:r>
    </w:p>
    <w:p w14:paraId="71E971D6" w14:textId="733E1F80" w:rsidR="19544072" w:rsidRPr="00A75144" w:rsidRDefault="19544072" w:rsidP="63D9B4AF">
      <w:pPr>
        <w:pStyle w:val="ListParagraph"/>
        <w:numPr>
          <w:ilvl w:val="0"/>
          <w:numId w:val="28"/>
        </w:numPr>
        <w:spacing w:before="160"/>
        <w:ind w:left="714" w:hanging="357"/>
        <w:jc w:val="both"/>
        <w:rPr>
          <w:rFonts w:ascii="Times New Roman" w:eastAsia="Times New Roman" w:hAnsi="Times New Roman" w:cs="Times New Roman"/>
          <w:sz w:val="24"/>
          <w:szCs w:val="24"/>
          <w:lang w:val="fi-FI"/>
        </w:rPr>
      </w:pPr>
      <w:r w:rsidRPr="63D9B4AF">
        <w:rPr>
          <w:rFonts w:ascii="Times New Roman" w:eastAsia="Arial" w:hAnsi="Times New Roman" w:cs="Times New Roman"/>
          <w:i/>
          <w:iCs/>
          <w:color w:val="000000" w:themeColor="text1"/>
          <w:sz w:val="24"/>
          <w:szCs w:val="24"/>
          <w:lang w:val="fi-FI"/>
        </w:rPr>
        <w:t>Sääntelyelimet</w:t>
      </w:r>
      <w:r w:rsidR="180EE654" w:rsidRPr="63D9B4AF">
        <w:rPr>
          <w:rFonts w:ascii="Times New Roman" w:eastAsia="Arial" w:hAnsi="Times New Roman" w:cs="Times New Roman"/>
          <w:color w:val="000000" w:themeColor="text1"/>
          <w:sz w:val="24"/>
          <w:szCs w:val="24"/>
          <w:lang w:val="fi-FI"/>
        </w:rPr>
        <w:t xml:space="preserve">: </w:t>
      </w:r>
      <w:r w:rsidR="5AA3CBE1" w:rsidRPr="63D9B4AF">
        <w:rPr>
          <w:rFonts w:ascii="Times New Roman" w:eastAsia="Times New Roman" w:hAnsi="Times New Roman" w:cs="Times New Roman"/>
          <w:sz w:val="24"/>
          <w:szCs w:val="24"/>
          <w:lang w:val="fi-FI"/>
        </w:rPr>
        <w:t>Joissakin tapauksissa sääntelyelimillä ja akkreditointielimillä voi olla oma</w:t>
      </w:r>
      <w:r w:rsidR="30610480" w:rsidRPr="63D9B4AF">
        <w:rPr>
          <w:rFonts w:ascii="Times New Roman" w:eastAsia="Times New Roman" w:hAnsi="Times New Roman" w:cs="Times New Roman"/>
          <w:sz w:val="24"/>
          <w:szCs w:val="24"/>
          <w:lang w:val="fi-FI"/>
        </w:rPr>
        <w:t xml:space="preserve">t intressit </w:t>
      </w:r>
      <w:r w:rsidR="5AA3CBE1" w:rsidRPr="63D9B4AF">
        <w:rPr>
          <w:rFonts w:ascii="Times New Roman" w:eastAsia="Times New Roman" w:hAnsi="Times New Roman" w:cs="Times New Roman"/>
          <w:sz w:val="24"/>
          <w:szCs w:val="24"/>
          <w:lang w:val="fi-FI"/>
        </w:rPr>
        <w:t xml:space="preserve">WIL-ohjelmien laadusta ja tuloksista. Terveydenhuollon alalla esimerkiksi terveydenhuoltolaitoksen lääketieteellinen lautakunta voi toimia sääntelyelimenä, joka valvoo lääketieteen opiskelijoiden WIL-ohjelmien laatua ja standardeja. Se varmistaa, että ohjelmat täyttävät vaaditut koulutusstandardit ja tuottavat päteviä terveydenhuollon ammattilaisia. Toinen esimerkki voisivat olla ammattiliitot. </w:t>
      </w:r>
      <w:r w:rsidR="11D183C8" w:rsidRPr="63D9B4AF">
        <w:rPr>
          <w:rFonts w:ascii="Times New Roman" w:eastAsia="Times New Roman" w:hAnsi="Times New Roman" w:cs="Times New Roman"/>
          <w:sz w:val="24"/>
          <w:szCs w:val="24"/>
          <w:lang w:val="fi-FI"/>
        </w:rPr>
        <w:t>Jos</w:t>
      </w:r>
      <w:r w:rsidR="5AA3CBE1" w:rsidRPr="63D9B4AF">
        <w:rPr>
          <w:rFonts w:ascii="Times New Roman" w:eastAsia="Times New Roman" w:hAnsi="Times New Roman" w:cs="Times New Roman"/>
          <w:sz w:val="24"/>
          <w:szCs w:val="24"/>
          <w:lang w:val="fi-FI"/>
        </w:rPr>
        <w:t xml:space="preserve"> ammatillisen koulutuksen opetussuunnitelmaan lisätään </w:t>
      </w:r>
      <w:r w:rsidR="1E3E3B7A" w:rsidRPr="63D9B4AF">
        <w:rPr>
          <w:rFonts w:ascii="Times New Roman" w:eastAsia="Times New Roman" w:hAnsi="Times New Roman" w:cs="Times New Roman"/>
          <w:sz w:val="24"/>
          <w:szCs w:val="24"/>
          <w:lang w:val="fi-FI"/>
        </w:rPr>
        <w:t>kaiki</w:t>
      </w:r>
      <w:r w:rsidR="5AA3CBE1" w:rsidRPr="63D9B4AF">
        <w:rPr>
          <w:rFonts w:ascii="Times New Roman" w:eastAsia="Times New Roman" w:hAnsi="Times New Roman" w:cs="Times New Roman"/>
          <w:sz w:val="24"/>
          <w:szCs w:val="24"/>
          <w:lang w:val="fi-FI"/>
        </w:rPr>
        <w:t>lle opiskeli</w:t>
      </w:r>
      <w:r w:rsidR="6E410A96" w:rsidRPr="63D9B4AF">
        <w:rPr>
          <w:rFonts w:ascii="Times New Roman" w:eastAsia="Times New Roman" w:hAnsi="Times New Roman" w:cs="Times New Roman"/>
          <w:sz w:val="24"/>
          <w:szCs w:val="24"/>
          <w:lang w:val="fi-FI"/>
        </w:rPr>
        <w:t>oi</w:t>
      </w:r>
      <w:r w:rsidR="5AA3CBE1" w:rsidRPr="63D9B4AF">
        <w:rPr>
          <w:rFonts w:ascii="Times New Roman" w:eastAsia="Times New Roman" w:hAnsi="Times New Roman" w:cs="Times New Roman"/>
          <w:sz w:val="24"/>
          <w:szCs w:val="24"/>
          <w:lang w:val="fi-FI"/>
        </w:rPr>
        <w:t>lle pakollinen harjoittelu,</w:t>
      </w:r>
      <w:r w:rsidR="6500D7A0" w:rsidRPr="63D9B4AF">
        <w:rPr>
          <w:rFonts w:ascii="Times New Roman" w:eastAsia="Times New Roman" w:hAnsi="Times New Roman" w:cs="Times New Roman"/>
          <w:sz w:val="24"/>
          <w:szCs w:val="24"/>
          <w:lang w:val="fi-FI"/>
        </w:rPr>
        <w:t xml:space="preserve"> </w:t>
      </w:r>
      <w:r w:rsidR="52AE46CF" w:rsidRPr="63D9B4AF">
        <w:rPr>
          <w:rFonts w:ascii="Times New Roman" w:eastAsia="Times New Roman" w:hAnsi="Times New Roman" w:cs="Times New Roman"/>
          <w:sz w:val="24"/>
          <w:szCs w:val="24"/>
          <w:lang w:val="fi-FI"/>
        </w:rPr>
        <w:t xml:space="preserve">voidaan </w:t>
      </w:r>
      <w:r w:rsidR="4E1F35C6" w:rsidRPr="63D9B4AF">
        <w:rPr>
          <w:rFonts w:ascii="Times New Roman" w:eastAsia="Times New Roman" w:hAnsi="Times New Roman" w:cs="Times New Roman"/>
          <w:sz w:val="24"/>
          <w:szCs w:val="24"/>
          <w:lang w:val="fi-FI"/>
        </w:rPr>
        <w:t xml:space="preserve">joissakin koulutusympäristöissä </w:t>
      </w:r>
      <w:r w:rsidR="52AE46CF" w:rsidRPr="63D9B4AF">
        <w:rPr>
          <w:rFonts w:ascii="Times New Roman" w:eastAsia="Times New Roman" w:hAnsi="Times New Roman" w:cs="Times New Roman"/>
          <w:sz w:val="24"/>
          <w:szCs w:val="24"/>
          <w:lang w:val="fi-FI"/>
        </w:rPr>
        <w:t xml:space="preserve">tarvita </w:t>
      </w:r>
      <w:r w:rsidR="5AA3CBE1" w:rsidRPr="63D9B4AF">
        <w:rPr>
          <w:rFonts w:ascii="Times New Roman" w:eastAsia="Times New Roman" w:hAnsi="Times New Roman" w:cs="Times New Roman"/>
          <w:sz w:val="24"/>
          <w:szCs w:val="24"/>
          <w:lang w:val="fi-FI"/>
        </w:rPr>
        <w:t>neuvotteluprosesseja ammattiliittojen kanssa.</w:t>
      </w:r>
    </w:p>
    <w:p w14:paraId="10C58B05" w14:textId="09963829" w:rsidR="3970E52C" w:rsidRPr="00A75144" w:rsidRDefault="3970E52C" w:rsidP="3970E52C">
      <w:pPr>
        <w:spacing w:before="160"/>
        <w:jc w:val="both"/>
        <w:rPr>
          <w:rFonts w:ascii="Times New Roman" w:eastAsia="Arial" w:hAnsi="Times New Roman" w:cs="Times New Roman"/>
          <w:color w:val="000000" w:themeColor="text1"/>
          <w:sz w:val="24"/>
          <w:szCs w:val="24"/>
          <w:lang w:val="fi-FI"/>
        </w:rPr>
      </w:pPr>
    </w:p>
    <w:p w14:paraId="11F2758D" w14:textId="09656365" w:rsidR="00DE73E6" w:rsidRPr="00A75144" w:rsidRDefault="00DE73E6">
      <w:pPr>
        <w:rPr>
          <w:rFonts w:ascii="Times New Roman" w:eastAsia="Arial" w:hAnsi="Times New Roman" w:cs="Times New Roman"/>
          <w:color w:val="000000" w:themeColor="text1"/>
          <w:sz w:val="24"/>
          <w:lang w:val="fi-FI"/>
        </w:rPr>
      </w:pPr>
      <w:r w:rsidRPr="00A75144">
        <w:rPr>
          <w:rFonts w:ascii="Times New Roman" w:eastAsia="Arial" w:hAnsi="Times New Roman" w:cs="Times New Roman"/>
          <w:color w:val="000000" w:themeColor="text1"/>
          <w:sz w:val="24"/>
          <w:lang w:val="fi-FI"/>
        </w:rPr>
        <w:br w:type="page"/>
      </w:r>
    </w:p>
    <w:p w14:paraId="2AE9E6BE" w14:textId="185A8934" w:rsidR="00A64BF0" w:rsidRPr="00A75144" w:rsidRDefault="00F477A1" w:rsidP="0085772E">
      <w:pPr>
        <w:pStyle w:val="Heading2"/>
        <w:spacing w:after="160"/>
        <w:rPr>
          <w:rFonts w:eastAsia="Arial"/>
          <w:lang w:val="fi-FI"/>
        </w:rPr>
      </w:pPr>
      <w:bookmarkStart w:id="7" w:name="_Toc147215121"/>
      <w:r w:rsidRPr="00A75144">
        <w:rPr>
          <w:rFonts w:eastAsia="Arial"/>
          <w:lang w:val="fi-FI"/>
        </w:rPr>
        <w:t>3</w:t>
      </w:r>
      <w:r w:rsidR="00A64BF0" w:rsidRPr="00A75144">
        <w:rPr>
          <w:rFonts w:eastAsia="Arial"/>
          <w:lang w:val="fi-FI"/>
        </w:rPr>
        <w:t xml:space="preserve">.2. </w:t>
      </w:r>
      <w:r w:rsidR="083A2AF4" w:rsidRPr="00A75144">
        <w:rPr>
          <w:rFonts w:eastAsia="Arial"/>
          <w:lang w:val="fi-FI"/>
        </w:rPr>
        <w:t>Sidosryhmien roolit ja vastuut</w:t>
      </w:r>
      <w:bookmarkEnd w:id="7"/>
    </w:p>
    <w:p w14:paraId="701A6F89" w14:textId="7F7DB4A3" w:rsidR="00D36897" w:rsidRPr="00A75144" w:rsidRDefault="27059B4E" w:rsidP="192AC3AA">
      <w:pPr>
        <w:shd w:val="clear" w:color="auto" w:fill="FFFFFF" w:themeFill="background1"/>
        <w:spacing w:before="100" w:beforeAutospacing="1" w:after="100" w:afterAutospacing="1"/>
        <w:jc w:val="both"/>
        <w:rPr>
          <w:rFonts w:ascii="Times New Roman" w:eastAsia="Arial" w:hAnsi="Times New Roman" w:cs="Times New Roman"/>
          <w:sz w:val="24"/>
          <w:szCs w:val="24"/>
          <w:lang w:val="fi-FI"/>
        </w:rPr>
      </w:pPr>
      <w:r w:rsidRPr="00A75144">
        <w:rPr>
          <w:rFonts w:ascii="Times New Roman" w:eastAsia="Arial" w:hAnsi="Times New Roman" w:cs="Times New Roman"/>
          <w:sz w:val="24"/>
          <w:szCs w:val="24"/>
          <w:lang w:val="fi-FI"/>
        </w:rPr>
        <w:t>Kunkin sidosryhmän roolien ja vastuualueiden ymmärtäminen on</w:t>
      </w:r>
      <w:r w:rsidR="10A822FD" w:rsidRPr="00A75144">
        <w:rPr>
          <w:rFonts w:ascii="Times New Roman" w:eastAsia="Arial" w:hAnsi="Times New Roman" w:cs="Times New Roman"/>
          <w:sz w:val="24"/>
          <w:szCs w:val="24"/>
          <w:lang w:val="fi-FI"/>
        </w:rPr>
        <w:t xml:space="preserve"> </w:t>
      </w:r>
      <w:r w:rsidRPr="00A75144">
        <w:rPr>
          <w:rFonts w:ascii="Times New Roman" w:eastAsia="Arial" w:hAnsi="Times New Roman" w:cs="Times New Roman"/>
          <w:sz w:val="24"/>
          <w:szCs w:val="24"/>
          <w:lang w:val="fi-FI"/>
        </w:rPr>
        <w:t xml:space="preserve">tärkeää tehokkaan yhteistyön </w:t>
      </w:r>
    </w:p>
    <w:p w14:paraId="1BF15A0B" w14:textId="2E0FEE7F" w:rsidR="00D36897" w:rsidRPr="00A75144" w:rsidRDefault="083A2AF4" w:rsidP="3970E52C">
      <w:pPr>
        <w:shd w:val="clear" w:color="auto" w:fill="FFFFFF" w:themeFill="background1"/>
        <w:spacing w:before="100" w:beforeAutospacing="1" w:after="100" w:afterAutospacing="1"/>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sz w:val="24"/>
          <w:szCs w:val="24"/>
          <w:lang w:val="fi-FI"/>
        </w:rPr>
        <w:t>kannalta. Näiden roolien selkeällä määrittelyllä varmistetaan, että kaikki osallistuvat WIL-toimintojen onnistumiseen (</w:t>
      </w:r>
      <w:r w:rsidR="257F62E2" w:rsidRPr="00A75144">
        <w:rPr>
          <w:rFonts w:ascii="Times New Roman" w:eastAsia="Arial" w:hAnsi="Times New Roman" w:cs="Times New Roman"/>
          <w:sz w:val="24"/>
          <w:szCs w:val="24"/>
          <w:lang w:val="fi-FI"/>
        </w:rPr>
        <w:t>Kuva</w:t>
      </w:r>
      <w:r w:rsidR="00DE73E6" w:rsidRPr="00A75144">
        <w:rPr>
          <w:rFonts w:ascii="Times New Roman" w:eastAsia="Arial" w:hAnsi="Times New Roman" w:cs="Times New Roman"/>
          <w:color w:val="000000" w:themeColor="text1"/>
          <w:sz w:val="24"/>
          <w:szCs w:val="24"/>
          <w:lang w:val="fi-FI"/>
        </w:rPr>
        <w:t xml:space="preserve"> 2). </w:t>
      </w:r>
    </w:p>
    <w:p w14:paraId="7CE01A5B" w14:textId="3B6AEC0D" w:rsidR="3970E52C" w:rsidRPr="00A75144" w:rsidRDefault="3970E52C" w:rsidP="3970E52C">
      <w:pPr>
        <w:shd w:val="clear" w:color="auto" w:fill="FFFFFF" w:themeFill="background1"/>
        <w:spacing w:beforeAutospacing="1" w:afterAutospacing="1"/>
        <w:jc w:val="both"/>
        <w:rPr>
          <w:rFonts w:ascii="Times New Roman" w:eastAsia="Arial" w:hAnsi="Times New Roman" w:cs="Times New Roman"/>
          <w:color w:val="000000" w:themeColor="text1"/>
          <w:sz w:val="24"/>
          <w:szCs w:val="24"/>
          <w:lang w:val="fi-FI"/>
        </w:rPr>
      </w:pPr>
    </w:p>
    <w:p w14:paraId="37FE5768" w14:textId="43BA6EE5" w:rsidR="00DE73E6" w:rsidRPr="00DE73E6" w:rsidRDefault="02EA7A5F" w:rsidP="00DE73E6">
      <w:pPr>
        <w:pStyle w:val="Caption"/>
      </w:pPr>
      <w:bookmarkStart w:id="8" w:name="_Toc147186982"/>
      <w:r>
        <w:t>Kuva</w:t>
      </w:r>
      <w:r w:rsidR="00DE73E6">
        <w:t xml:space="preserve"> </w:t>
      </w:r>
      <w:r w:rsidR="00DE73E6" w:rsidRPr="3970E52C">
        <w:fldChar w:fldCharType="begin"/>
      </w:r>
      <w:r w:rsidR="00DE73E6">
        <w:instrText xml:space="preserve"> SEQ Figure \* ARABIC </w:instrText>
      </w:r>
      <w:r w:rsidR="00DE73E6" w:rsidRPr="3970E52C">
        <w:fldChar w:fldCharType="separate"/>
      </w:r>
      <w:r w:rsidR="00C97E6F" w:rsidRPr="3970E52C">
        <w:rPr>
          <w:noProof/>
        </w:rPr>
        <w:t>2</w:t>
      </w:r>
      <w:r w:rsidR="00DE73E6" w:rsidRPr="3970E52C">
        <w:rPr>
          <w:noProof/>
        </w:rPr>
        <w:fldChar w:fldCharType="end"/>
      </w:r>
      <w:r w:rsidR="00DE73E6">
        <w:t>. Stakeholders’ roles and responsibilities</w:t>
      </w:r>
      <w:bookmarkEnd w:id="8"/>
    </w:p>
    <w:p w14:paraId="23F6EAE3" w14:textId="18432E97" w:rsidR="00DE73E6" w:rsidRPr="008C268B" w:rsidRDefault="00DE73E6" w:rsidP="00DE73E6">
      <w:pPr>
        <w:shd w:val="clear" w:color="auto" w:fill="FFFFFF"/>
        <w:spacing w:before="100" w:beforeAutospacing="1" w:after="100" w:afterAutospacing="1"/>
        <w:jc w:val="center"/>
        <w:rPr>
          <w:rFonts w:ascii="Times New Roman" w:eastAsia="Arial" w:hAnsi="Times New Roman" w:cs="Times New Roman"/>
          <w:color w:val="000000" w:themeColor="text1"/>
          <w:sz w:val="24"/>
        </w:rPr>
      </w:pPr>
      <w:r>
        <w:rPr>
          <w:noProof/>
          <w:lang w:val="ca-ES" w:eastAsia="ca-ES"/>
        </w:rPr>
        <w:drawing>
          <wp:inline distT="0" distB="0" distL="0" distR="0" wp14:anchorId="645F0F80" wp14:editId="60857C6D">
            <wp:extent cx="5103378" cy="5707380"/>
            <wp:effectExtent l="0" t="0" r="2540" b="7620"/>
            <wp:docPr id="1246070864" name="Picture 1" descr="A white and blue rectangular tabl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70864" name="Picture 1" descr="A white and blue rectangular table with text&#10;&#10;Description automatically generated with medium confidence"/>
                    <pic:cNvPicPr/>
                  </pic:nvPicPr>
                  <pic:blipFill>
                    <a:blip r:embed="rId26"/>
                    <a:stretch>
                      <a:fillRect/>
                    </a:stretch>
                  </pic:blipFill>
                  <pic:spPr>
                    <a:xfrm>
                      <a:off x="0" y="0"/>
                      <a:ext cx="5111152" cy="5716074"/>
                    </a:xfrm>
                    <a:prstGeom prst="rect">
                      <a:avLst/>
                    </a:prstGeom>
                  </pic:spPr>
                </pic:pic>
              </a:graphicData>
            </a:graphic>
          </wp:inline>
        </w:drawing>
      </w:r>
    </w:p>
    <w:p w14:paraId="29D36143" w14:textId="5823AFD4" w:rsidR="00583EE2" w:rsidRPr="00A75144" w:rsidRDefault="00583EE2" w:rsidP="3970E52C">
      <w:pPr>
        <w:shd w:val="clear" w:color="auto" w:fill="FFFFFF" w:themeFill="background1"/>
        <w:spacing w:before="100" w:beforeAutospacing="1" w:after="100" w:afterAutospacing="1"/>
        <w:jc w:val="both"/>
        <w:rPr>
          <w:rFonts w:ascii="Times New Roman" w:hAnsi="Times New Roman" w:cs="Times New Roman"/>
          <w:b/>
          <w:bCs/>
          <w:color w:val="374258"/>
          <w:sz w:val="24"/>
          <w:szCs w:val="24"/>
          <w:shd w:val="clear" w:color="auto" w:fill="FFFFFF"/>
          <w:lang w:val="fi-FI"/>
        </w:rPr>
      </w:pPr>
      <w:r w:rsidRPr="008C268B">
        <w:rPr>
          <w:noProof/>
          <w:shd w:val="clear" w:color="auto" w:fill="FFFFFF"/>
          <w:lang w:val="ca-ES" w:eastAsia="ca-ES"/>
        </w:rPr>
        <w:drawing>
          <wp:inline distT="0" distB="0" distL="0" distR="0" wp14:anchorId="1093A875" wp14:editId="0BB25BA9">
            <wp:extent cx="726507" cy="74687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3266" cy="764105"/>
                    </a:xfrm>
                    <a:prstGeom prst="rect">
                      <a:avLst/>
                    </a:prstGeom>
                  </pic:spPr>
                </pic:pic>
              </a:graphicData>
            </a:graphic>
          </wp:inline>
        </w:drawing>
      </w:r>
      <w:r w:rsidR="3BF380C7" w:rsidRPr="00A75144">
        <w:rPr>
          <w:rFonts w:ascii="Times New Roman" w:hAnsi="Times New Roman" w:cs="Times New Roman"/>
          <w:b/>
          <w:bCs/>
          <w:color w:val="374258"/>
          <w:sz w:val="24"/>
          <w:szCs w:val="24"/>
          <w:shd w:val="clear" w:color="auto" w:fill="FFFFFF"/>
          <w:lang w:val="fi-FI"/>
        </w:rPr>
        <w:t>Moninaisu</w:t>
      </w:r>
      <w:r w:rsidR="72458A96" w:rsidRPr="00A75144">
        <w:rPr>
          <w:rFonts w:ascii="Times New Roman" w:hAnsi="Times New Roman" w:cs="Times New Roman"/>
          <w:b/>
          <w:bCs/>
          <w:color w:val="374258"/>
          <w:sz w:val="24"/>
          <w:szCs w:val="24"/>
          <w:shd w:val="clear" w:color="auto" w:fill="FFFFFF"/>
          <w:lang w:val="fi-FI"/>
        </w:rPr>
        <w:t xml:space="preserve">utta tukevien </w:t>
      </w:r>
      <w:r w:rsidR="3BF380C7" w:rsidRPr="00A75144">
        <w:rPr>
          <w:rFonts w:ascii="Times New Roman" w:hAnsi="Times New Roman" w:cs="Times New Roman"/>
          <w:b/>
          <w:bCs/>
          <w:color w:val="374258"/>
          <w:sz w:val="24"/>
          <w:szCs w:val="24"/>
          <w:shd w:val="clear" w:color="auto" w:fill="FFFFFF"/>
          <w:lang w:val="fi-FI"/>
        </w:rPr>
        <w:t>yksiköiden rooli</w:t>
      </w:r>
    </w:p>
    <w:p w14:paraId="4E0B2F40" w14:textId="30B6CCAF" w:rsidR="5696AF2C" w:rsidRPr="00A75144" w:rsidRDefault="42B34A8E" w:rsidP="3970E52C">
      <w:pPr>
        <w:shd w:val="clear" w:color="auto" w:fill="FFFFFF" w:themeFill="background1"/>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Yliopistotasolla moni</w:t>
      </w:r>
      <w:r w:rsidR="5C74C09B" w:rsidRPr="00A75144">
        <w:rPr>
          <w:rFonts w:ascii="Times New Roman" w:hAnsi="Times New Roman" w:cs="Times New Roman"/>
          <w:sz w:val="24"/>
          <w:szCs w:val="24"/>
          <w:lang w:val="fi-FI"/>
        </w:rPr>
        <w:t>na</w:t>
      </w:r>
      <w:r w:rsidRPr="00A75144">
        <w:rPr>
          <w:rFonts w:ascii="Times New Roman" w:hAnsi="Times New Roman" w:cs="Times New Roman"/>
          <w:sz w:val="24"/>
          <w:szCs w:val="24"/>
          <w:lang w:val="fi-FI"/>
        </w:rPr>
        <w:t>isuutta tukevat yksiköt tai palvelut vastaavat opiskelijoiden erilaisiin tarpeisiin, mukaan lukien opiskelijat, joilla on vammoja, yksilö</w:t>
      </w:r>
      <w:r w:rsidR="754A063E" w:rsidRPr="00A75144">
        <w:rPr>
          <w:rFonts w:ascii="Times New Roman" w:hAnsi="Times New Roman" w:cs="Times New Roman"/>
          <w:sz w:val="24"/>
          <w:szCs w:val="24"/>
          <w:lang w:val="fi-FI"/>
        </w:rPr>
        <w:t>llisiä</w:t>
      </w:r>
      <w:r w:rsidRPr="00A75144">
        <w:rPr>
          <w:rFonts w:ascii="Times New Roman" w:hAnsi="Times New Roman" w:cs="Times New Roman"/>
          <w:sz w:val="24"/>
          <w:szCs w:val="24"/>
          <w:lang w:val="fi-FI"/>
        </w:rPr>
        <w:t xml:space="preserve"> oppimisva</w:t>
      </w:r>
      <w:r w:rsidR="4F43B520" w:rsidRPr="00A75144">
        <w:rPr>
          <w:rFonts w:ascii="Times New Roman" w:hAnsi="Times New Roman" w:cs="Times New Roman"/>
          <w:sz w:val="24"/>
          <w:szCs w:val="24"/>
          <w:lang w:val="fi-FI"/>
        </w:rPr>
        <w:t>lmiuksia</w:t>
      </w:r>
      <w:r w:rsidRPr="00A75144">
        <w:rPr>
          <w:rFonts w:ascii="Times New Roman" w:hAnsi="Times New Roman" w:cs="Times New Roman"/>
          <w:sz w:val="24"/>
          <w:szCs w:val="24"/>
          <w:lang w:val="fi-FI"/>
        </w:rPr>
        <w:t xml:space="preserve"> ja erilais</w:t>
      </w:r>
      <w:r w:rsidR="62E0AC9E" w:rsidRPr="00A75144">
        <w:rPr>
          <w:rFonts w:ascii="Times New Roman" w:hAnsi="Times New Roman" w:cs="Times New Roman"/>
          <w:sz w:val="24"/>
          <w:szCs w:val="24"/>
          <w:lang w:val="fi-FI"/>
        </w:rPr>
        <w:t>ia</w:t>
      </w:r>
      <w:r w:rsidRPr="00A75144">
        <w:rPr>
          <w:rFonts w:ascii="Times New Roman" w:hAnsi="Times New Roman" w:cs="Times New Roman"/>
          <w:sz w:val="24"/>
          <w:szCs w:val="24"/>
          <w:lang w:val="fi-FI"/>
        </w:rPr>
        <w:t xml:space="preserve"> taust</w:t>
      </w:r>
      <w:r w:rsidR="573B7DDD" w:rsidRPr="00A75144">
        <w:rPr>
          <w:rFonts w:ascii="Times New Roman" w:hAnsi="Times New Roman" w:cs="Times New Roman"/>
          <w:sz w:val="24"/>
          <w:szCs w:val="24"/>
          <w:lang w:val="fi-FI"/>
        </w:rPr>
        <w:t>oja</w:t>
      </w:r>
      <w:r w:rsidRPr="00A75144">
        <w:rPr>
          <w:rFonts w:ascii="Times New Roman" w:hAnsi="Times New Roman" w:cs="Times New Roman"/>
          <w:sz w:val="24"/>
          <w:szCs w:val="24"/>
          <w:lang w:val="fi-FI"/>
        </w:rPr>
        <w:t>, jotta varmistetaan heidän akateeminen ja henkilökohtainen menestyksensä. Nämä yksiköt tekevät kattavia tarvearviointeja selvittääkseen erityishaasteet, joita erilaisista taustoista tulevat opiskelij</w:t>
      </w:r>
      <w:r w:rsidR="7A8A1676" w:rsidRPr="00A75144">
        <w:rPr>
          <w:rFonts w:ascii="Times New Roman" w:hAnsi="Times New Roman" w:cs="Times New Roman"/>
          <w:sz w:val="24"/>
          <w:szCs w:val="24"/>
          <w:lang w:val="fi-FI"/>
        </w:rPr>
        <w:t>oilla on</w:t>
      </w:r>
      <w:r w:rsidRPr="00A75144">
        <w:rPr>
          <w:rFonts w:ascii="Times New Roman" w:hAnsi="Times New Roman" w:cs="Times New Roman"/>
          <w:sz w:val="24"/>
          <w:szCs w:val="24"/>
          <w:lang w:val="fi-FI"/>
        </w:rPr>
        <w:t>. Se tarjoaa yksilöllistä tukea, joka kattaa akateemisen neuvonnan, s</w:t>
      </w:r>
      <w:r w:rsidR="64ABBA57" w:rsidRPr="00A75144">
        <w:rPr>
          <w:rFonts w:ascii="Times New Roman" w:hAnsi="Times New Roman" w:cs="Times New Roman"/>
          <w:sz w:val="24"/>
          <w:szCs w:val="24"/>
          <w:lang w:val="fi-FI"/>
        </w:rPr>
        <w:t>aavutettavuus</w:t>
      </w:r>
      <w:r w:rsidRPr="00A75144">
        <w:rPr>
          <w:rFonts w:ascii="Times New Roman" w:hAnsi="Times New Roman" w:cs="Times New Roman"/>
          <w:sz w:val="24"/>
          <w:szCs w:val="24"/>
          <w:lang w:val="fi-FI"/>
        </w:rPr>
        <w:t xml:space="preserve">palvelut ja mukautukset. Näihin mukautuksiin voi kuulua pidennetty koeaika, vaihtoehtoinen kurssimateriaali tai apuvälineteknologia, ja erityistä huomiota kiinnitetään </w:t>
      </w:r>
      <w:r w:rsidR="3B631E48" w:rsidRPr="00A75144">
        <w:rPr>
          <w:rFonts w:ascii="Times New Roman" w:hAnsi="Times New Roman" w:cs="Times New Roman"/>
          <w:sz w:val="24"/>
          <w:szCs w:val="24"/>
          <w:lang w:val="fi-FI"/>
        </w:rPr>
        <w:t>saavutettavuud</w:t>
      </w:r>
      <w:r w:rsidRPr="00A75144">
        <w:rPr>
          <w:rFonts w:ascii="Times New Roman" w:hAnsi="Times New Roman" w:cs="Times New Roman"/>
          <w:sz w:val="24"/>
          <w:szCs w:val="24"/>
          <w:lang w:val="fi-FI"/>
        </w:rPr>
        <w:t>en varmistamiseen sekä fyysisissä että digitaalisissa tiloissa.</w:t>
      </w:r>
      <w:r w:rsidR="145DBDB7" w:rsidRPr="00A75144">
        <w:rPr>
          <w:rFonts w:ascii="Times New Roman" w:hAnsi="Times New Roman" w:cs="Times New Roman"/>
          <w:sz w:val="24"/>
          <w:szCs w:val="24"/>
          <w:lang w:val="fi-FI"/>
        </w:rPr>
        <w:t xml:space="preserve"> </w:t>
      </w:r>
    </w:p>
    <w:p w14:paraId="14853E03" w14:textId="44AFFE62" w:rsidR="5696AF2C" w:rsidRPr="00A75144" w:rsidRDefault="5696AF2C" w:rsidP="3970E52C">
      <w:pPr>
        <w:shd w:val="clear" w:color="auto" w:fill="FFFFFF" w:themeFill="background1"/>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Lisäksi moni</w:t>
      </w:r>
      <w:r w:rsidR="147CD634" w:rsidRPr="00A75144">
        <w:rPr>
          <w:rFonts w:ascii="Times New Roman" w:hAnsi="Times New Roman" w:cs="Times New Roman"/>
          <w:sz w:val="24"/>
          <w:szCs w:val="24"/>
          <w:lang w:val="fi-FI"/>
        </w:rPr>
        <w:t xml:space="preserve">naisuuden </w:t>
      </w:r>
      <w:r w:rsidRPr="00A75144">
        <w:rPr>
          <w:rFonts w:ascii="Times New Roman" w:hAnsi="Times New Roman" w:cs="Times New Roman"/>
          <w:sz w:val="24"/>
          <w:szCs w:val="24"/>
          <w:lang w:val="fi-FI"/>
        </w:rPr>
        <w:t xml:space="preserve">tukiyksiköillä on keskeinen rooli opiskelijoiden puolustamisessa, heidän auttamisessaan hallinnollisissa prosesseissa ja heidän kohtaamiinsa syrjintä- tai ennakkoluulotapauksiin puuttumisessa. Ne voivat myös tarjota neuvonta- ja mielenterveyspalveluita opiskelijoiden hyvinvoinnin tukemiseksi ja tarjota koulutusta ja tietoisuusaloitteita osallisuuden kulttuurin edistämiseksi koko oppilaitoksessa. </w:t>
      </w:r>
    </w:p>
    <w:p w14:paraId="6161ADFC" w14:textId="4DD3CFDB" w:rsidR="53DBE5C4" w:rsidRPr="00A75144" w:rsidRDefault="53DBE5C4" w:rsidP="3970E52C">
      <w:pPr>
        <w:shd w:val="clear" w:color="auto" w:fill="FFFFFF" w:themeFill="background1"/>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Yhteistyö yliopiston muiden osastojen kanssa on elintärkeää, jotta opiskelijoiden tukemiseen voidaan soveltaa kokonaisvaltaista lähestymistapaa, joka kattaa akateemisen neuvonnan, urapalvelut ja opiskelija-asiat. Palveluja arvioidaan ja parannetaan jatkuvasti opiskelijoiden kehittyvien tarpeiden mukaan, ja opiskelijoilta pyydetään aktiivisesti palautetta, joka otetaan huomioon palvelujen parantamisessa. </w:t>
      </w:r>
    </w:p>
    <w:p w14:paraId="5E36F5A6" w14:textId="3766C809" w:rsidR="53DBE5C4" w:rsidRPr="00A75144" w:rsidRDefault="53DBE5C4" w:rsidP="3970E52C">
      <w:pPr>
        <w:shd w:val="clear" w:color="auto" w:fill="FFFFFF" w:themeFill="background1"/>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Moninaisuuden tukiyksikkö pyrkii viime kädessä luomaan yhteenkuuluvuuden ja yhteisöllisyyden tunnetta erilaisten opiskelijaryhmien keskuudessa ja varmistamaan, että kaikilla opiskelijoilla on tasavertaiset mahdollisuudet menestyä akateemisesti ja henkilökohtaisesti. </w:t>
      </w:r>
    </w:p>
    <w:p w14:paraId="73BB1963" w14:textId="77777777" w:rsidR="00977E68" w:rsidRPr="00A75144" w:rsidRDefault="00977E68" w:rsidP="00CF34DD">
      <w:pPr>
        <w:shd w:val="clear" w:color="auto" w:fill="FFFFFF"/>
        <w:jc w:val="both"/>
        <w:rPr>
          <w:rFonts w:ascii="Times New Roman" w:hAnsi="Times New Roman" w:cs="Times New Roman"/>
          <w:sz w:val="24"/>
          <w:szCs w:val="24"/>
          <w:shd w:val="clear" w:color="auto" w:fill="FFFFFF"/>
          <w:lang w:val="fi-FI"/>
        </w:rPr>
      </w:pPr>
    </w:p>
    <w:p w14:paraId="36D39194" w14:textId="48700260" w:rsidR="00DC22B3" w:rsidRPr="00A75144" w:rsidRDefault="00DC22B3" w:rsidP="3970E52C">
      <w:pPr>
        <w:shd w:val="clear" w:color="auto" w:fill="FFFFFF" w:themeFill="background1"/>
        <w:spacing w:before="100" w:beforeAutospacing="1" w:after="100" w:afterAutospacing="1"/>
        <w:jc w:val="both"/>
        <w:rPr>
          <w:rFonts w:eastAsia="Arial"/>
          <w:b/>
          <w:bCs/>
          <w:sz w:val="24"/>
          <w:szCs w:val="24"/>
          <w:lang w:val="fi-FI"/>
        </w:rPr>
      </w:pPr>
      <w:r>
        <w:rPr>
          <w:noProof/>
        </w:rPr>
        <w:drawing>
          <wp:inline distT="0" distB="0" distL="0" distR="0" wp14:anchorId="6D84A697" wp14:editId="7A5BD342">
            <wp:extent cx="1282480" cy="565393"/>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2480" cy="565393"/>
                    </a:xfrm>
                    <a:prstGeom prst="rect">
                      <a:avLst/>
                    </a:prstGeom>
                  </pic:spPr>
                </pic:pic>
              </a:graphicData>
            </a:graphic>
          </wp:inline>
        </w:drawing>
      </w:r>
      <w:r w:rsidR="5602CE7A" w:rsidRPr="00A75144">
        <w:rPr>
          <w:rFonts w:eastAsia="Arial"/>
          <w:b/>
          <w:bCs/>
          <w:sz w:val="24"/>
          <w:szCs w:val="24"/>
          <w:lang w:val="fi-FI"/>
        </w:rPr>
        <w:t>I</w:t>
      </w:r>
      <w:r w:rsidR="5E0CF4AC" w:rsidRPr="00A75144">
        <w:rPr>
          <w:rFonts w:eastAsia="Arial"/>
          <w:b/>
          <w:bCs/>
          <w:sz w:val="24"/>
          <w:szCs w:val="24"/>
          <w:lang w:val="fi-FI"/>
        </w:rPr>
        <w:t>nspir</w:t>
      </w:r>
      <w:r w:rsidR="26059D97" w:rsidRPr="00A75144">
        <w:rPr>
          <w:rFonts w:eastAsia="Arial"/>
          <w:b/>
          <w:bCs/>
          <w:sz w:val="24"/>
          <w:szCs w:val="24"/>
          <w:lang w:val="fi-FI"/>
        </w:rPr>
        <w:t>oivia esimerkkejä</w:t>
      </w:r>
    </w:p>
    <w:p w14:paraId="0848B2C0" w14:textId="1BFBEB82" w:rsidR="00977E68" w:rsidRPr="00A75144" w:rsidRDefault="16741F32" w:rsidP="3970E52C">
      <w:pPr>
        <w:shd w:val="clear" w:color="auto" w:fill="FFFFFF" w:themeFill="background1"/>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Vilkkaan kaupungin urbaanissa ympäristössä toimii voittoa tavoittelematon järjestö Bright Readers. Sen tehtävänä on parantaa peruskoululaisten lukutaitoa. Järjestö koostuu innokkaista opettajista ja sitoutuneista vapaaehtoisista. He ymmärtävät, että varhainen puuttuminen on ratkaisevan tärkeää, jotta näille nuorille oppijoille voidaan antaa tarvittavat välineet tulevaa akateemista ja henkilökohtaista menestystä varten. </w:t>
      </w:r>
    </w:p>
    <w:p w14:paraId="5F99C04F" w14:textId="4F39F898" w:rsidR="00977E68" w:rsidRPr="00A75144" w:rsidRDefault="286EED78" w:rsidP="3970E52C">
      <w:pPr>
        <w:shd w:val="clear" w:color="auto" w:fill="FFFFFF" w:themeFill="background1"/>
        <w:jc w:val="both"/>
        <w:rPr>
          <w:rFonts w:ascii="Times New Roman" w:hAnsi="Times New Roman" w:cs="Times New Roman"/>
          <w:sz w:val="24"/>
          <w:szCs w:val="24"/>
          <w:shd w:val="clear" w:color="auto" w:fill="FFFFFF"/>
          <w:lang w:val="fi-FI"/>
        </w:rPr>
      </w:pPr>
      <w:r w:rsidRPr="00A75144">
        <w:rPr>
          <w:rFonts w:ascii="Times New Roman" w:hAnsi="Times New Roman" w:cs="Times New Roman"/>
          <w:sz w:val="24"/>
          <w:szCs w:val="24"/>
          <w:lang w:val="fi-FI"/>
        </w:rPr>
        <w:t>Bright Readers tekee tiivistä yhteistyötä korkeakoulun kasvatustieteiden laitoksen kanssa innovatiivisen WIL-ohjelman luomiseksi. Ohjelman tavoitteena on tarjota räätälöityä lukemisen tukea opiskelijoille, joilla on lukivaikeuksia.</w:t>
      </w:r>
    </w:p>
    <w:p w14:paraId="6E34B6A2" w14:textId="47D4AB9E" w:rsidR="286EED78" w:rsidRPr="00A75144" w:rsidRDefault="286EED78" w:rsidP="3970E52C">
      <w:pPr>
        <w:shd w:val="clear" w:color="auto" w:fill="FFFFFF" w:themeFill="background1"/>
        <w:jc w:val="both"/>
        <w:rPr>
          <w:rFonts w:ascii="Times New Roman" w:hAnsi="Times New Roman" w:cs="Times New Roman"/>
          <w:i/>
          <w:iCs/>
          <w:sz w:val="24"/>
          <w:szCs w:val="24"/>
          <w:lang w:val="fi-FI"/>
        </w:rPr>
      </w:pPr>
      <w:r w:rsidRPr="00A75144">
        <w:rPr>
          <w:rFonts w:ascii="Times New Roman" w:hAnsi="Times New Roman" w:cs="Times New Roman"/>
          <w:i/>
          <w:iCs/>
          <w:sz w:val="24"/>
          <w:szCs w:val="24"/>
          <w:lang w:val="fi-FI"/>
        </w:rPr>
        <w:t>Keskeiset toimijat</w:t>
      </w:r>
    </w:p>
    <w:p w14:paraId="6C090257" w14:textId="072BD999" w:rsidR="00A6592E" w:rsidRPr="00A75144" w:rsidRDefault="00A6592E" w:rsidP="3970E52C">
      <w:pPr>
        <w:shd w:val="clear" w:color="auto" w:fill="FFFFFF" w:themeFill="background1"/>
        <w:ind w:left="284"/>
        <w:jc w:val="both"/>
        <w:rPr>
          <w:rFonts w:ascii="Times New Roman" w:hAnsi="Times New Roman" w:cs="Times New Roman"/>
          <w:sz w:val="24"/>
          <w:szCs w:val="24"/>
          <w:shd w:val="clear" w:color="auto" w:fill="FFFFFF"/>
          <w:lang w:val="fi-FI"/>
        </w:rPr>
      </w:pPr>
      <w:r w:rsidRPr="00A75144">
        <w:rPr>
          <w:rFonts w:ascii="Times New Roman" w:hAnsi="Times New Roman" w:cs="Times New Roman"/>
          <w:sz w:val="24"/>
          <w:szCs w:val="24"/>
          <w:shd w:val="clear" w:color="auto" w:fill="FFFFFF"/>
          <w:lang w:val="fi-FI"/>
        </w:rPr>
        <w:t>Alex</w:t>
      </w:r>
      <w:r w:rsidR="00FE70B7" w:rsidRPr="00A75144">
        <w:rPr>
          <w:rFonts w:ascii="Times New Roman" w:hAnsi="Times New Roman" w:cs="Times New Roman"/>
          <w:sz w:val="24"/>
          <w:szCs w:val="24"/>
          <w:shd w:val="clear" w:color="auto" w:fill="FFFFFF"/>
          <w:lang w:val="fi-FI"/>
        </w:rPr>
        <w:t>.</w:t>
      </w:r>
      <w:r w:rsidRPr="00A75144">
        <w:rPr>
          <w:rFonts w:ascii="Times New Roman" w:hAnsi="Times New Roman" w:cs="Times New Roman"/>
          <w:sz w:val="24"/>
          <w:szCs w:val="24"/>
          <w:shd w:val="clear" w:color="auto" w:fill="FFFFFF"/>
          <w:lang w:val="fi-FI"/>
        </w:rPr>
        <w:t xml:space="preserve"> </w:t>
      </w:r>
      <w:r w:rsidR="01D665ED" w:rsidRPr="00A75144">
        <w:rPr>
          <w:rFonts w:ascii="Times New Roman" w:hAnsi="Times New Roman" w:cs="Times New Roman"/>
          <w:sz w:val="24"/>
          <w:szCs w:val="24"/>
          <w:lang w:val="fi-FI"/>
        </w:rPr>
        <w:t xml:space="preserve">Opiskelija, jolla on tarkkaavaisuus- ja ylivilkkaushäiriö (ADHD) ja joka pyrkii kehittämään käytännön taitoja ja hankkimaan työkokemusta. </w:t>
      </w:r>
    </w:p>
    <w:p w14:paraId="063EF2DD" w14:textId="3F559BDE" w:rsidR="00A6592E" w:rsidRPr="00A75144" w:rsidRDefault="01D665ED" w:rsidP="3970E52C">
      <w:pPr>
        <w:shd w:val="clear" w:color="auto" w:fill="FFFFFF" w:themeFill="background1"/>
        <w:ind w:left="284"/>
        <w:jc w:val="both"/>
        <w:rPr>
          <w:rFonts w:ascii="Times New Roman" w:hAnsi="Times New Roman" w:cs="Times New Roman"/>
          <w:sz w:val="24"/>
          <w:szCs w:val="24"/>
          <w:shd w:val="clear" w:color="auto" w:fill="FFFFFF"/>
          <w:lang w:val="fi-FI"/>
        </w:rPr>
      </w:pPr>
      <w:r w:rsidRPr="00A75144">
        <w:rPr>
          <w:rFonts w:ascii="Times New Roman" w:hAnsi="Times New Roman" w:cs="Times New Roman"/>
          <w:sz w:val="24"/>
          <w:szCs w:val="24"/>
          <w:shd w:val="clear" w:color="auto" w:fill="FFFFFF"/>
          <w:lang w:val="fi-FI"/>
        </w:rPr>
        <w:t>Opettajat</w:t>
      </w:r>
      <w:r w:rsidR="00FE70B7" w:rsidRPr="00A75144">
        <w:rPr>
          <w:rFonts w:ascii="Times New Roman" w:hAnsi="Times New Roman" w:cs="Times New Roman"/>
          <w:sz w:val="24"/>
          <w:szCs w:val="24"/>
          <w:shd w:val="clear" w:color="auto" w:fill="FFFFFF"/>
          <w:lang w:val="fi-FI"/>
        </w:rPr>
        <w:t>.</w:t>
      </w:r>
      <w:r w:rsidR="00A6592E" w:rsidRPr="00A75144">
        <w:rPr>
          <w:rFonts w:ascii="Times New Roman" w:hAnsi="Times New Roman" w:cs="Times New Roman"/>
          <w:sz w:val="24"/>
          <w:szCs w:val="24"/>
          <w:shd w:val="clear" w:color="auto" w:fill="FFFFFF"/>
          <w:lang w:val="fi-FI"/>
        </w:rPr>
        <w:t xml:space="preserve"> </w:t>
      </w:r>
      <w:r w:rsidR="05FE7B57" w:rsidRPr="00A75144">
        <w:rPr>
          <w:rFonts w:ascii="Times New Roman" w:hAnsi="Times New Roman" w:cs="Times New Roman"/>
          <w:sz w:val="24"/>
          <w:szCs w:val="24"/>
          <w:lang w:val="fi-FI"/>
        </w:rPr>
        <w:t xml:space="preserve">Sitoutuneita opettajia, jotka pyrkivät luomaan inklusiivien ja rikastuttavan oppimisympäristön. </w:t>
      </w:r>
    </w:p>
    <w:p w14:paraId="5996450F" w14:textId="1D99B832" w:rsidR="00DC22B3" w:rsidRPr="00A75144" w:rsidRDefault="00DC22B3" w:rsidP="3970E52C">
      <w:pPr>
        <w:shd w:val="clear" w:color="auto" w:fill="FFFFFF" w:themeFill="background1"/>
        <w:ind w:left="284"/>
        <w:jc w:val="both"/>
        <w:rPr>
          <w:rFonts w:ascii="Times New Roman" w:hAnsi="Times New Roman" w:cs="Times New Roman"/>
          <w:sz w:val="24"/>
          <w:szCs w:val="24"/>
          <w:lang w:val="fi-FI"/>
        </w:rPr>
      </w:pPr>
      <w:r w:rsidRPr="00A75144">
        <w:rPr>
          <w:rFonts w:ascii="Times New Roman" w:hAnsi="Times New Roman" w:cs="Times New Roman"/>
          <w:sz w:val="24"/>
          <w:szCs w:val="24"/>
          <w:shd w:val="clear" w:color="auto" w:fill="FFFFFF"/>
          <w:lang w:val="fi-FI"/>
        </w:rPr>
        <w:t>Bright Readers</w:t>
      </w:r>
      <w:r w:rsidR="00FE70B7" w:rsidRPr="00A75144">
        <w:rPr>
          <w:rFonts w:ascii="Times New Roman" w:hAnsi="Times New Roman" w:cs="Times New Roman"/>
          <w:sz w:val="24"/>
          <w:szCs w:val="24"/>
          <w:shd w:val="clear" w:color="auto" w:fill="FFFFFF"/>
          <w:lang w:val="fi-FI"/>
        </w:rPr>
        <w:t>.</w:t>
      </w:r>
      <w:r w:rsidRPr="00A75144">
        <w:rPr>
          <w:rFonts w:ascii="Times New Roman" w:hAnsi="Times New Roman" w:cs="Times New Roman"/>
          <w:sz w:val="24"/>
          <w:szCs w:val="24"/>
          <w:shd w:val="clear" w:color="auto" w:fill="FFFFFF"/>
          <w:lang w:val="fi-FI"/>
        </w:rPr>
        <w:t xml:space="preserve"> </w:t>
      </w:r>
      <w:r w:rsidR="5B9E17DA" w:rsidRPr="00A75144">
        <w:rPr>
          <w:rFonts w:ascii="Times New Roman" w:hAnsi="Times New Roman" w:cs="Times New Roman"/>
          <w:sz w:val="24"/>
          <w:szCs w:val="24"/>
          <w:lang w:val="fi-FI"/>
        </w:rPr>
        <w:t xml:space="preserve">Voittoa tavoittelematon järjestö, joka on omistautunut peruskoululaisten lukutaidon parantamiseen. </w:t>
      </w:r>
    </w:p>
    <w:p w14:paraId="74ADFA30" w14:textId="1FBEB1A7" w:rsidR="00DC22B3" w:rsidRPr="00A75144" w:rsidRDefault="5B9E17DA" w:rsidP="3970E52C">
      <w:pPr>
        <w:shd w:val="clear" w:color="auto" w:fill="FFFFFF" w:themeFill="background1"/>
        <w:jc w:val="both"/>
        <w:rPr>
          <w:lang w:val="fi-FI"/>
        </w:rPr>
      </w:pPr>
      <w:r w:rsidRPr="00A75144">
        <w:rPr>
          <w:rFonts w:ascii="Times New Roman" w:hAnsi="Times New Roman" w:cs="Times New Roman"/>
          <w:i/>
          <w:iCs/>
          <w:sz w:val="24"/>
          <w:szCs w:val="24"/>
          <w:lang w:val="fi-FI"/>
        </w:rPr>
        <w:t>Yhteistyö</w:t>
      </w:r>
    </w:p>
    <w:p w14:paraId="249BC379" w14:textId="483344F9" w:rsidR="5B9E17DA" w:rsidRPr="00A75144" w:rsidRDefault="5B9E17DA" w:rsidP="3970E52C">
      <w:pPr>
        <w:shd w:val="clear" w:color="auto" w:fill="FFFFFF" w:themeFill="background1"/>
        <w:ind w:left="284"/>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Alex tekee tiivistä yhteistyötä opettajiensa ja WIL-organisaation kanssa suunnitellakseen </w:t>
      </w:r>
      <w:r w:rsidR="61B3A951" w:rsidRPr="00A75144">
        <w:rPr>
          <w:rFonts w:ascii="Times New Roman" w:hAnsi="Times New Roman" w:cs="Times New Roman"/>
          <w:sz w:val="24"/>
          <w:szCs w:val="24"/>
          <w:lang w:val="fi-FI"/>
        </w:rPr>
        <w:t>kokeilun</w:t>
      </w:r>
      <w:r w:rsidRPr="00A75144">
        <w:rPr>
          <w:rFonts w:ascii="Times New Roman" w:hAnsi="Times New Roman" w:cs="Times New Roman"/>
          <w:sz w:val="24"/>
          <w:szCs w:val="24"/>
          <w:lang w:val="fi-FI"/>
        </w:rPr>
        <w:t xml:space="preserve">. Tähän sisältyy hänen oppimistyyliinsä sopivien tehtävien määrittäminen ja ajanhallintastrategioiden laatiminen. </w:t>
      </w:r>
    </w:p>
    <w:p w14:paraId="4379C3DF" w14:textId="6FD93162" w:rsidR="2353AECD" w:rsidRPr="00A75144" w:rsidRDefault="2353AECD" w:rsidP="3970E52C">
      <w:pPr>
        <w:shd w:val="clear" w:color="auto" w:fill="FFFFFF" w:themeFill="background1"/>
        <w:ind w:left="284"/>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Kohtuulliset mukautukset. Kouluttajat ja WIL-organisaatio mukauttavat työtoimintoja Alexin ADHD:hen liittyvien tarpeiden mukaan. Tämä voi tarkoittaa tehtäviä, joiden määräajat ovat joustavat, sekä muistutusten ja tehtävälistojen käyttöönottoa. </w:t>
      </w:r>
    </w:p>
    <w:p w14:paraId="4C8CC969" w14:textId="7097DD0B" w:rsidR="2353AECD" w:rsidRPr="00A75144" w:rsidRDefault="5D4DE311" w:rsidP="3970E52C">
      <w:pPr>
        <w:shd w:val="clear" w:color="auto" w:fill="FFFFFF" w:themeFill="background1"/>
        <w:ind w:left="284"/>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Koulutus ja tietoisuus. Kouluttajat </w:t>
      </w:r>
      <w:r w:rsidR="007ACDCA" w:rsidRPr="00A75144">
        <w:rPr>
          <w:rFonts w:ascii="Times New Roman" w:hAnsi="Times New Roman" w:cs="Times New Roman"/>
          <w:sz w:val="24"/>
          <w:szCs w:val="24"/>
          <w:lang w:val="fi-FI"/>
        </w:rPr>
        <w:t>opettavat</w:t>
      </w:r>
      <w:r w:rsidRPr="00A75144">
        <w:rPr>
          <w:rFonts w:ascii="Times New Roman" w:hAnsi="Times New Roman" w:cs="Times New Roman"/>
          <w:sz w:val="24"/>
          <w:szCs w:val="24"/>
          <w:lang w:val="fi-FI"/>
        </w:rPr>
        <w:t xml:space="preserve"> Alexin ikätovereita WIL-organisaatiossa siitä, miten Alexin kanssa toimitaan tehokkaasti ja miten hänen tarpeitaan tuetaan. Tämä edistää syvempää ymmärrystä ja yhteistyötä kaikkien asianosaisten kesken. </w:t>
      </w:r>
    </w:p>
    <w:p w14:paraId="55B367F9" w14:textId="31CC64A8" w:rsidR="5DF2D61C" w:rsidRPr="00A75144" w:rsidRDefault="5DF2D61C" w:rsidP="3970E52C">
      <w:pPr>
        <w:shd w:val="clear" w:color="auto" w:fill="FFFFFF" w:themeFill="background1"/>
        <w:ind w:left="284"/>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Seuranta ja arviointi: Kouluttajat ja WIL-organisaatio seuraavat Alexin edistymistä koko WI</w:t>
      </w:r>
      <w:r w:rsidR="351337B5" w:rsidRPr="00A75144">
        <w:rPr>
          <w:rFonts w:ascii="Times New Roman" w:hAnsi="Times New Roman" w:cs="Times New Roman"/>
          <w:sz w:val="24"/>
          <w:szCs w:val="24"/>
          <w:lang w:val="fi-FI"/>
        </w:rPr>
        <w:t>L-</w:t>
      </w:r>
      <w:r w:rsidRPr="00A75144">
        <w:rPr>
          <w:rFonts w:ascii="Times New Roman" w:hAnsi="Times New Roman" w:cs="Times New Roman"/>
          <w:sz w:val="24"/>
          <w:szCs w:val="24"/>
          <w:lang w:val="fi-FI"/>
        </w:rPr>
        <w:t xml:space="preserve">kokeilun ajan ja keräävät jatkuvaa palautetta häneltä ja hänen </w:t>
      </w:r>
      <w:r w:rsidR="6BCAF693" w:rsidRPr="00A75144">
        <w:rPr>
          <w:rFonts w:ascii="Times New Roman" w:hAnsi="Times New Roman" w:cs="Times New Roman"/>
          <w:sz w:val="24"/>
          <w:szCs w:val="24"/>
          <w:lang w:val="fi-FI"/>
        </w:rPr>
        <w:t>työ</w:t>
      </w:r>
      <w:r w:rsidRPr="00A75144">
        <w:rPr>
          <w:rFonts w:ascii="Times New Roman" w:hAnsi="Times New Roman" w:cs="Times New Roman"/>
          <w:sz w:val="24"/>
          <w:szCs w:val="24"/>
          <w:lang w:val="fi-FI"/>
        </w:rPr>
        <w:t xml:space="preserve">tovereiltaan. Näin voidaan tehdä reaaliaikaisia mukautuksia hänen menestyksensä varmistamiseksi. </w:t>
      </w:r>
    </w:p>
    <w:p w14:paraId="5652236C" w14:textId="42A05967" w:rsidR="00382A85" w:rsidRPr="00A75144" w:rsidRDefault="37C08159" w:rsidP="3970E52C">
      <w:pPr>
        <w:shd w:val="clear" w:color="auto" w:fill="FFFFFF" w:themeFill="background1"/>
        <w:jc w:val="both"/>
        <w:rPr>
          <w:rFonts w:ascii="Times New Roman" w:hAnsi="Times New Roman" w:cs="Times New Roman"/>
          <w:sz w:val="24"/>
          <w:szCs w:val="24"/>
          <w:shd w:val="clear" w:color="auto" w:fill="FFFFFF"/>
          <w:lang w:val="fi-FI"/>
        </w:rPr>
      </w:pPr>
      <w:r w:rsidRPr="00A75144">
        <w:rPr>
          <w:rFonts w:ascii="Times New Roman" w:hAnsi="Times New Roman" w:cs="Times New Roman"/>
          <w:i/>
          <w:iCs/>
          <w:sz w:val="24"/>
          <w:szCs w:val="24"/>
          <w:shd w:val="clear" w:color="auto" w:fill="FFFFFF"/>
          <w:lang w:val="fi-FI"/>
        </w:rPr>
        <w:t>Lopputulos</w:t>
      </w:r>
      <w:r w:rsidR="00FE70B7" w:rsidRPr="00A75144">
        <w:rPr>
          <w:rFonts w:ascii="Times New Roman" w:hAnsi="Times New Roman" w:cs="Times New Roman"/>
          <w:sz w:val="24"/>
          <w:szCs w:val="24"/>
          <w:shd w:val="clear" w:color="auto" w:fill="FFFFFF"/>
          <w:lang w:val="fi-FI"/>
        </w:rPr>
        <w:t>.</w:t>
      </w:r>
    </w:p>
    <w:p w14:paraId="5E64B9A7" w14:textId="71E6F557" w:rsidR="33D5948A" w:rsidRPr="00A75144" w:rsidRDefault="33D5948A" w:rsidP="3970E52C">
      <w:pPr>
        <w:shd w:val="clear" w:color="auto" w:fill="FFFFFF" w:themeFill="background1"/>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Kun Alex eteni WIL-kokemuksen kautta, hän osoittautui korvaamattomaksi voimavaraksi Bright Readersille. Hänen kykynsä voittaa ADHD:hen liittyvät haasteet ja antaa merkittävä panoksensa ei ainoastaan rikastuttanut hänen omaa oppimistaan, vaan paransi myös organisaation kulttuuria. </w:t>
      </w:r>
    </w:p>
    <w:p w14:paraId="4567F44B" w14:textId="77777777" w:rsidR="00DE73E6" w:rsidRPr="00A75144" w:rsidRDefault="00DE73E6">
      <w:pPr>
        <w:rPr>
          <w:rFonts w:ascii="Times New Roman" w:hAnsi="Times New Roman" w:cs="Times New Roman"/>
          <w:sz w:val="24"/>
          <w:szCs w:val="24"/>
          <w:shd w:val="clear" w:color="auto" w:fill="FFFFFF"/>
          <w:lang w:val="fi-FI"/>
        </w:rPr>
      </w:pPr>
      <w:r w:rsidRPr="00A75144">
        <w:rPr>
          <w:rFonts w:ascii="Times New Roman" w:hAnsi="Times New Roman" w:cs="Times New Roman"/>
          <w:sz w:val="24"/>
          <w:szCs w:val="24"/>
          <w:shd w:val="clear" w:color="auto" w:fill="FFFFFF"/>
          <w:lang w:val="fi-FI"/>
        </w:rPr>
        <w:br w:type="page"/>
      </w:r>
    </w:p>
    <w:p w14:paraId="6BE34C3C" w14:textId="41DD64C3" w:rsidR="00C61CEC" w:rsidRPr="00A75144" w:rsidRDefault="00583EE2" w:rsidP="00C61CEC">
      <w:pPr>
        <w:pStyle w:val="Heading2"/>
        <w:spacing w:after="160"/>
        <w:rPr>
          <w:rFonts w:eastAsia="Arial"/>
          <w:lang w:val="fi-FI"/>
        </w:rPr>
      </w:pPr>
      <w:bookmarkStart w:id="9" w:name="_Toc147215122"/>
      <w:r w:rsidRPr="00A75144">
        <w:rPr>
          <w:rFonts w:eastAsia="Arial"/>
          <w:lang w:val="fi-FI"/>
        </w:rPr>
        <w:t>2</w:t>
      </w:r>
      <w:r w:rsidR="00A64BF0" w:rsidRPr="00A75144">
        <w:rPr>
          <w:rFonts w:eastAsia="Arial"/>
          <w:lang w:val="fi-FI"/>
        </w:rPr>
        <w:t>.3. S</w:t>
      </w:r>
      <w:r w:rsidR="574087EC" w:rsidRPr="00A75144">
        <w:rPr>
          <w:rFonts w:eastAsia="Arial"/>
          <w:lang w:val="fi-FI"/>
        </w:rPr>
        <w:t>idosryhmien osallistumi</w:t>
      </w:r>
      <w:r w:rsidR="00A64BF0" w:rsidRPr="00A75144">
        <w:rPr>
          <w:rFonts w:eastAsia="Arial"/>
          <w:lang w:val="fi-FI"/>
        </w:rPr>
        <w:t>s</w:t>
      </w:r>
      <w:r w:rsidR="480100C7" w:rsidRPr="00A75144">
        <w:rPr>
          <w:rFonts w:eastAsia="Arial"/>
          <w:lang w:val="fi-FI"/>
        </w:rPr>
        <w:t>strategiat</w:t>
      </w:r>
      <w:bookmarkEnd w:id="9"/>
      <w:r w:rsidR="00C61CEC" w:rsidRPr="00A75144">
        <w:rPr>
          <w:rFonts w:eastAsia="Arial"/>
          <w:lang w:val="fi-FI"/>
        </w:rPr>
        <w:t xml:space="preserve"> </w:t>
      </w:r>
    </w:p>
    <w:p w14:paraId="74F0F342" w14:textId="09D3DE63" w:rsidR="00C61CEC" w:rsidRDefault="6F1DBA74" w:rsidP="3970E52C">
      <w:pPr>
        <w:shd w:val="clear" w:color="auto" w:fill="FFFFFF" w:themeFill="background1"/>
        <w:jc w:val="both"/>
        <w:rPr>
          <w:rFonts w:ascii="Times New Roman" w:eastAsia="Arial" w:hAnsi="Times New Roman" w:cs="Times New Roman"/>
          <w:color w:val="000000" w:themeColor="text1"/>
          <w:sz w:val="24"/>
          <w:szCs w:val="24"/>
        </w:rPr>
      </w:pPr>
      <w:r w:rsidRPr="00A75144">
        <w:rPr>
          <w:rFonts w:ascii="Times New Roman" w:eastAsia="Arial" w:hAnsi="Times New Roman" w:cs="Times New Roman"/>
          <w:color w:val="000000" w:themeColor="text1"/>
          <w:sz w:val="24"/>
          <w:szCs w:val="24"/>
          <w:lang w:val="fi-FI"/>
        </w:rPr>
        <w:t xml:space="preserve">Sidosryhmien tehokas osallistuminen edellyttää strategista suunnittelua ja viestintää. </w:t>
      </w:r>
      <w:r w:rsidRPr="3970E52C">
        <w:rPr>
          <w:rFonts w:ascii="Times New Roman" w:eastAsia="Arial" w:hAnsi="Times New Roman" w:cs="Times New Roman"/>
          <w:color w:val="000000" w:themeColor="text1"/>
          <w:sz w:val="24"/>
          <w:szCs w:val="24"/>
        </w:rPr>
        <w:t xml:space="preserve">Sidosryhmien osallistumisstrategiat esitetään jäljempänä </w:t>
      </w:r>
      <w:r w:rsidR="00977E68" w:rsidRPr="3970E52C">
        <w:rPr>
          <w:rFonts w:ascii="Times New Roman" w:eastAsia="Arial" w:hAnsi="Times New Roman" w:cs="Times New Roman"/>
          <w:color w:val="000000" w:themeColor="text1"/>
          <w:sz w:val="24"/>
          <w:szCs w:val="24"/>
        </w:rPr>
        <w:t xml:space="preserve"> (</w:t>
      </w:r>
      <w:r w:rsidR="6D467BAF" w:rsidRPr="3970E52C">
        <w:rPr>
          <w:rFonts w:ascii="Times New Roman" w:eastAsia="Arial" w:hAnsi="Times New Roman" w:cs="Times New Roman"/>
          <w:color w:val="000000" w:themeColor="text1"/>
          <w:sz w:val="24"/>
          <w:szCs w:val="24"/>
        </w:rPr>
        <w:t>Kuva</w:t>
      </w:r>
      <w:r w:rsidR="00977E68" w:rsidRPr="3970E52C">
        <w:rPr>
          <w:rFonts w:ascii="Times New Roman" w:eastAsia="Arial" w:hAnsi="Times New Roman" w:cs="Times New Roman"/>
          <w:color w:val="000000" w:themeColor="text1"/>
          <w:sz w:val="24"/>
          <w:szCs w:val="24"/>
        </w:rPr>
        <w:t xml:space="preserve"> 3)</w:t>
      </w:r>
      <w:r w:rsidR="00A64BF0" w:rsidRPr="3970E52C">
        <w:rPr>
          <w:rFonts w:ascii="Times New Roman" w:eastAsia="Arial" w:hAnsi="Times New Roman" w:cs="Times New Roman"/>
          <w:color w:val="000000" w:themeColor="text1"/>
          <w:sz w:val="24"/>
          <w:szCs w:val="24"/>
        </w:rPr>
        <w:t>:</w:t>
      </w:r>
    </w:p>
    <w:p w14:paraId="4EC415DC" w14:textId="77777777" w:rsidR="00977E68" w:rsidRDefault="00977E68" w:rsidP="00C61CEC">
      <w:pPr>
        <w:shd w:val="clear" w:color="auto" w:fill="FFFFFF"/>
        <w:jc w:val="both"/>
        <w:rPr>
          <w:rFonts w:ascii="Times New Roman" w:eastAsia="Arial" w:hAnsi="Times New Roman" w:cs="Times New Roman"/>
          <w:color w:val="000000" w:themeColor="text1"/>
          <w:sz w:val="24"/>
        </w:rPr>
      </w:pPr>
    </w:p>
    <w:p w14:paraId="72D5685C" w14:textId="05B5D403" w:rsidR="00871F08" w:rsidRPr="008C268B" w:rsidRDefault="2F39133E" w:rsidP="3970E52C">
      <w:pPr>
        <w:pStyle w:val="Caption"/>
        <w:rPr>
          <w:rFonts w:ascii="Times New Roman" w:eastAsia="Arial" w:hAnsi="Times New Roman" w:cs="Times New Roman"/>
          <w:color w:val="000000" w:themeColor="text1"/>
          <w:sz w:val="24"/>
          <w:szCs w:val="24"/>
        </w:rPr>
      </w:pPr>
      <w:bookmarkStart w:id="10" w:name="_Toc147186983"/>
      <w:r>
        <w:t>Kuva</w:t>
      </w:r>
      <w:r w:rsidR="00871F08">
        <w:t xml:space="preserve"> </w:t>
      </w:r>
      <w:r w:rsidR="00871F08" w:rsidRPr="3970E52C">
        <w:fldChar w:fldCharType="begin"/>
      </w:r>
      <w:r w:rsidR="00871F08">
        <w:instrText xml:space="preserve"> SEQ Figure \* ARABIC </w:instrText>
      </w:r>
      <w:r w:rsidR="00871F08" w:rsidRPr="3970E52C">
        <w:fldChar w:fldCharType="separate"/>
      </w:r>
      <w:r w:rsidR="00C97E6F" w:rsidRPr="3970E52C">
        <w:rPr>
          <w:noProof/>
        </w:rPr>
        <w:t>3</w:t>
      </w:r>
      <w:r w:rsidR="00871F08" w:rsidRPr="3970E52C">
        <w:rPr>
          <w:noProof/>
        </w:rPr>
        <w:fldChar w:fldCharType="end"/>
      </w:r>
      <w:r w:rsidR="00871F08">
        <w:t>. Strategies for involving Stakeholders</w:t>
      </w:r>
      <w:bookmarkEnd w:id="10"/>
    </w:p>
    <w:p w14:paraId="5B34EF45" w14:textId="17FC49E9" w:rsidR="00871F08" w:rsidRDefault="00977E68" w:rsidP="00871F08">
      <w:pPr>
        <w:spacing w:before="160"/>
        <w:jc w:val="both"/>
        <w:rPr>
          <w:noProof/>
          <w:lang w:val="ca-ES" w:eastAsia="ca-ES"/>
        </w:rPr>
      </w:pPr>
      <w:r>
        <w:rPr>
          <w:noProof/>
          <w:lang w:val="ca-ES" w:eastAsia="ca-ES"/>
        </w:rPr>
        <w:drawing>
          <wp:inline distT="0" distB="0" distL="0" distR="0" wp14:anchorId="44AC261E" wp14:editId="57801AC4">
            <wp:extent cx="6120130" cy="3226435"/>
            <wp:effectExtent l="0" t="0" r="0" b="0"/>
            <wp:docPr id="1609273489" name="Picture 1" descr="A white background with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73489" name="Picture 1" descr="A white background with text and words&#10;&#10;Description automatically generated with medium confidence"/>
                    <pic:cNvPicPr/>
                  </pic:nvPicPr>
                  <pic:blipFill rotWithShape="1">
                    <a:blip r:embed="rId28"/>
                    <a:srcRect l="9961" t="12396" r="10230" b="12783"/>
                    <a:stretch/>
                  </pic:blipFill>
                  <pic:spPr bwMode="auto">
                    <a:xfrm>
                      <a:off x="0" y="0"/>
                      <a:ext cx="6120130" cy="3226435"/>
                    </a:xfrm>
                    <a:prstGeom prst="rect">
                      <a:avLst/>
                    </a:prstGeom>
                    <a:ln>
                      <a:noFill/>
                    </a:ln>
                    <a:extLst>
                      <a:ext uri="{53640926-AAD7-44D8-BBD7-CCE9431645EC}">
                        <a14:shadowObscured xmlns:a14="http://schemas.microsoft.com/office/drawing/2010/main"/>
                      </a:ext>
                    </a:extLst>
                  </pic:spPr>
                </pic:pic>
              </a:graphicData>
            </a:graphic>
          </wp:inline>
        </w:drawing>
      </w:r>
    </w:p>
    <w:p w14:paraId="21F9C90D" w14:textId="7BE8F896" w:rsidR="19CB6E9F" w:rsidRDefault="19CB6E9F" w:rsidP="192AC3AA">
      <w:pPr>
        <w:keepNext/>
        <w:pBdr>
          <w:top w:val="nil"/>
          <w:left w:val="nil"/>
          <w:bottom w:val="nil"/>
          <w:right w:val="nil"/>
          <w:between w:val="nil"/>
        </w:pBdr>
        <w:rPr>
          <w:rFonts w:ascii="Times New Roman" w:eastAsia="Arial" w:hAnsi="Times New Roman" w:cs="Times New Roman"/>
          <w:color w:val="000000" w:themeColor="text1"/>
          <w:sz w:val="24"/>
          <w:szCs w:val="24"/>
        </w:rPr>
      </w:pPr>
      <w:r w:rsidRPr="192AC3AA">
        <w:rPr>
          <w:rFonts w:ascii="Times New Roman" w:eastAsia="Arial" w:hAnsi="Times New Roman" w:cs="Times New Roman"/>
          <w:color w:val="000000" w:themeColor="text1"/>
          <w:sz w:val="24"/>
          <w:szCs w:val="24"/>
        </w:rPr>
        <w:t xml:space="preserve"> </w:t>
      </w:r>
    </w:p>
    <w:p w14:paraId="4CA894C8" w14:textId="4FB6FCF3" w:rsidR="00977E68" w:rsidRPr="00A75144" w:rsidRDefault="00977E68" w:rsidP="3970E52C">
      <w:pPr>
        <w:shd w:val="clear" w:color="auto" w:fill="FFFFFF" w:themeFill="background1"/>
        <w:spacing w:before="100" w:beforeAutospacing="1" w:after="100" w:afterAutospacing="1"/>
        <w:jc w:val="both"/>
        <w:rPr>
          <w:rFonts w:ascii="Times New Roman" w:hAnsi="Times New Roman" w:cs="Times New Roman"/>
          <w:b/>
          <w:bCs/>
          <w:color w:val="374258"/>
          <w:sz w:val="24"/>
          <w:szCs w:val="24"/>
          <w:shd w:val="clear" w:color="auto" w:fill="FFFFFF"/>
          <w:lang w:val="fi-FI"/>
        </w:rPr>
      </w:pPr>
      <w:r w:rsidRPr="008C268B">
        <w:rPr>
          <w:noProof/>
          <w:shd w:val="clear" w:color="auto" w:fill="FFFFFF"/>
          <w:lang w:val="ca-ES" w:eastAsia="ca-ES"/>
        </w:rPr>
        <w:drawing>
          <wp:inline distT="0" distB="0" distL="0" distR="0" wp14:anchorId="7A60A69A" wp14:editId="68E45C00">
            <wp:extent cx="726507" cy="746876"/>
            <wp:effectExtent l="0" t="0" r="0" b="0"/>
            <wp:docPr id="1454551873" name="Imagen 145455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3266" cy="764105"/>
                    </a:xfrm>
                    <a:prstGeom prst="rect">
                      <a:avLst/>
                    </a:prstGeom>
                  </pic:spPr>
                </pic:pic>
              </a:graphicData>
            </a:graphic>
          </wp:inline>
        </w:drawing>
      </w:r>
      <w:r w:rsidR="2F3F8A46" w:rsidRPr="00A75144">
        <w:rPr>
          <w:rFonts w:ascii="Times New Roman" w:hAnsi="Times New Roman" w:cs="Times New Roman"/>
          <w:b/>
          <w:bCs/>
          <w:color w:val="374258"/>
          <w:sz w:val="24"/>
          <w:szCs w:val="24"/>
          <w:shd w:val="clear" w:color="auto" w:fill="FFFFFF"/>
          <w:lang w:val="fi-FI"/>
        </w:rPr>
        <w:t xml:space="preserve">Menestyksen </w:t>
      </w:r>
      <w:r w:rsidRPr="00A75144">
        <w:rPr>
          <w:rFonts w:ascii="Times New Roman" w:hAnsi="Times New Roman" w:cs="Times New Roman"/>
          <w:b/>
          <w:bCs/>
          <w:color w:val="374258"/>
          <w:sz w:val="24"/>
          <w:szCs w:val="24"/>
          <w:shd w:val="clear" w:color="auto" w:fill="FFFFFF"/>
          <w:lang w:val="fi-FI"/>
        </w:rPr>
        <w:t>s</w:t>
      </w:r>
      <w:r w:rsidR="6CA831D0" w:rsidRPr="00A75144">
        <w:rPr>
          <w:rFonts w:ascii="Times New Roman" w:hAnsi="Times New Roman" w:cs="Times New Roman"/>
          <w:b/>
          <w:bCs/>
          <w:color w:val="374258"/>
          <w:sz w:val="24"/>
          <w:szCs w:val="24"/>
          <w:shd w:val="clear" w:color="auto" w:fill="FFFFFF"/>
          <w:lang w:val="fi-FI"/>
        </w:rPr>
        <w:t>uunnittelu</w:t>
      </w:r>
    </w:p>
    <w:p w14:paraId="7D005ED8" w14:textId="4FD4F24E" w:rsidR="00977E68" w:rsidRPr="00A75144" w:rsidRDefault="54C103E2" w:rsidP="3970E52C">
      <w:pPr>
        <w:keepNext/>
        <w:pBdr>
          <w:top w:val="nil"/>
          <w:left w:val="nil"/>
          <w:bottom w:val="nil"/>
          <w:right w:val="nil"/>
          <w:between w:val="nil"/>
        </w:pBdr>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color w:val="000000" w:themeColor="text1"/>
          <w:sz w:val="24"/>
          <w:szCs w:val="24"/>
          <w:lang w:val="fi-FI"/>
        </w:rPr>
        <w:t>Vinkkejä selkeään viestintään sidosryhmien välillä</w:t>
      </w:r>
      <w:r w:rsidR="00977E68" w:rsidRPr="00A75144">
        <w:rPr>
          <w:rFonts w:ascii="Times New Roman" w:eastAsia="Arial" w:hAnsi="Times New Roman" w:cs="Times New Roman"/>
          <w:color w:val="000000" w:themeColor="text1"/>
          <w:sz w:val="24"/>
          <w:szCs w:val="24"/>
          <w:lang w:val="fi-FI"/>
        </w:rPr>
        <w:t>:</w:t>
      </w:r>
    </w:p>
    <w:p w14:paraId="2A625460" w14:textId="09BCEAD4" w:rsidR="25E43026" w:rsidRPr="00A75144" w:rsidRDefault="25E43026"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Luo avoimet kanavat</w:t>
      </w:r>
      <w:r w:rsidR="00977E68" w:rsidRPr="00A75144">
        <w:rPr>
          <w:rFonts w:ascii="Times New Roman" w:eastAsia="Arial" w:hAnsi="Times New Roman" w:cs="Times New Roman"/>
          <w:i/>
          <w:iCs/>
          <w:color w:val="000000" w:themeColor="text1"/>
          <w:sz w:val="24"/>
          <w:szCs w:val="24"/>
          <w:lang w:val="fi-FI"/>
        </w:rPr>
        <w:t>:</w:t>
      </w:r>
      <w:r w:rsidR="00977E68" w:rsidRPr="00A75144">
        <w:rPr>
          <w:rFonts w:ascii="Times New Roman" w:eastAsia="Arial" w:hAnsi="Times New Roman" w:cs="Times New Roman"/>
          <w:color w:val="000000" w:themeColor="text1"/>
          <w:sz w:val="24"/>
          <w:szCs w:val="24"/>
          <w:lang w:val="fi-FI"/>
        </w:rPr>
        <w:t xml:space="preserve"> </w:t>
      </w:r>
      <w:r w:rsidR="46AC8EA0" w:rsidRPr="00A75144">
        <w:rPr>
          <w:rFonts w:ascii="Times New Roman" w:eastAsia="Arial" w:hAnsi="Times New Roman" w:cs="Times New Roman"/>
          <w:color w:val="000000" w:themeColor="text1"/>
          <w:sz w:val="24"/>
          <w:szCs w:val="24"/>
          <w:lang w:val="fi-FI"/>
        </w:rPr>
        <w:t xml:space="preserve">Luo selkeät ja helppokäyttöiset viestintäkanavat, joihin kaikki sidosryhmät pääsevät helposti käsiksi. Tähän kuuluu digitaalisten alustojen, säännöllisten kokousten ja avointen keskustelufoorumien käyttö. Varmista, että tärkeää tietoa levitetään useiden kanavien kautta, jotta se tavoittaa kaikki tehokkaasti. </w:t>
      </w:r>
    </w:p>
    <w:p w14:paraId="21C756B9" w14:textId="452A17E2" w:rsidR="46AC8EA0" w:rsidRPr="00A75144" w:rsidRDefault="46AC8EA0"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Käytä selkeää kieltä</w:t>
      </w:r>
      <w:r w:rsidR="00382A85" w:rsidRPr="00A75144">
        <w:rPr>
          <w:rFonts w:ascii="Times New Roman" w:eastAsia="Arial" w:hAnsi="Times New Roman" w:cs="Times New Roman"/>
          <w:color w:val="000000" w:themeColor="text1"/>
          <w:sz w:val="24"/>
          <w:szCs w:val="24"/>
          <w:lang w:val="fi-FI"/>
        </w:rPr>
        <w:t xml:space="preserve">: </w:t>
      </w:r>
      <w:r w:rsidR="56D34C68" w:rsidRPr="00A75144">
        <w:rPr>
          <w:rFonts w:ascii="Times New Roman" w:eastAsia="Arial" w:hAnsi="Times New Roman" w:cs="Times New Roman"/>
          <w:color w:val="000000" w:themeColor="text1"/>
          <w:sz w:val="24"/>
          <w:szCs w:val="24"/>
          <w:lang w:val="fi-FI"/>
        </w:rPr>
        <w:t xml:space="preserve">Vältä jargonia ja monimutkaista terminologiaa. Käytä selkeää, suoraviivaista kieltä, joka on helposti kaikkien sidosryhmien ymmärrettävissä. Näin vähennetään väärinymmärryksen riskiä ja varmistetaan, että kaikki ymmärtävät keskeiset viestit. </w:t>
      </w:r>
    </w:p>
    <w:p w14:paraId="6277A1B4" w14:textId="48E52280" w:rsidR="009376B0" w:rsidRPr="00A75144" w:rsidRDefault="009376B0"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A</w:t>
      </w:r>
      <w:r w:rsidR="5F0DF34A" w:rsidRPr="00A75144">
        <w:rPr>
          <w:rFonts w:ascii="Times New Roman" w:eastAsia="Arial" w:hAnsi="Times New Roman" w:cs="Times New Roman"/>
          <w:i/>
          <w:iCs/>
          <w:color w:val="000000" w:themeColor="text1"/>
          <w:sz w:val="24"/>
          <w:szCs w:val="24"/>
          <w:lang w:val="fi-FI"/>
        </w:rPr>
        <w:t>k</w:t>
      </w:r>
      <w:r w:rsidRPr="00A75144">
        <w:rPr>
          <w:rFonts w:ascii="Times New Roman" w:eastAsia="Arial" w:hAnsi="Times New Roman" w:cs="Times New Roman"/>
          <w:i/>
          <w:iCs/>
          <w:color w:val="000000" w:themeColor="text1"/>
          <w:sz w:val="24"/>
          <w:szCs w:val="24"/>
          <w:lang w:val="fi-FI"/>
        </w:rPr>
        <w:t>ti</w:t>
      </w:r>
      <w:r w:rsidR="2DB9BFF4" w:rsidRPr="00A75144">
        <w:rPr>
          <w:rFonts w:ascii="Times New Roman" w:eastAsia="Arial" w:hAnsi="Times New Roman" w:cs="Times New Roman"/>
          <w:i/>
          <w:iCs/>
          <w:color w:val="000000" w:themeColor="text1"/>
          <w:sz w:val="24"/>
          <w:szCs w:val="24"/>
          <w:lang w:val="fi-FI"/>
        </w:rPr>
        <w:t>i</w:t>
      </w:r>
      <w:r w:rsidRPr="00A75144">
        <w:rPr>
          <w:rFonts w:ascii="Times New Roman" w:eastAsia="Arial" w:hAnsi="Times New Roman" w:cs="Times New Roman"/>
          <w:i/>
          <w:iCs/>
          <w:color w:val="000000" w:themeColor="text1"/>
          <w:sz w:val="24"/>
          <w:szCs w:val="24"/>
          <w:lang w:val="fi-FI"/>
        </w:rPr>
        <w:t>v</w:t>
      </w:r>
      <w:r w:rsidR="18BA1FCE" w:rsidRPr="00A75144">
        <w:rPr>
          <w:rFonts w:ascii="Times New Roman" w:eastAsia="Arial" w:hAnsi="Times New Roman" w:cs="Times New Roman"/>
          <w:i/>
          <w:iCs/>
          <w:color w:val="000000" w:themeColor="text1"/>
          <w:sz w:val="24"/>
          <w:szCs w:val="24"/>
          <w:lang w:val="fi-FI"/>
        </w:rPr>
        <w:t>in</w:t>
      </w:r>
      <w:r w:rsidRPr="00A75144">
        <w:rPr>
          <w:rFonts w:ascii="Times New Roman" w:eastAsia="Arial" w:hAnsi="Times New Roman" w:cs="Times New Roman"/>
          <w:i/>
          <w:iCs/>
          <w:color w:val="000000" w:themeColor="text1"/>
          <w:sz w:val="24"/>
          <w:szCs w:val="24"/>
          <w:lang w:val="fi-FI"/>
        </w:rPr>
        <w:t>e</w:t>
      </w:r>
      <w:r w:rsidR="414D4D13" w:rsidRPr="00A75144">
        <w:rPr>
          <w:rFonts w:ascii="Times New Roman" w:eastAsia="Arial" w:hAnsi="Times New Roman" w:cs="Times New Roman"/>
          <w:i/>
          <w:iCs/>
          <w:color w:val="000000" w:themeColor="text1"/>
          <w:sz w:val="24"/>
          <w:szCs w:val="24"/>
          <w:lang w:val="fi-FI"/>
        </w:rPr>
        <w:t>n</w:t>
      </w:r>
      <w:r w:rsidRPr="00A75144">
        <w:rPr>
          <w:rFonts w:ascii="Times New Roman" w:eastAsia="Arial" w:hAnsi="Times New Roman" w:cs="Times New Roman"/>
          <w:i/>
          <w:iCs/>
          <w:color w:val="000000" w:themeColor="text1"/>
          <w:sz w:val="24"/>
          <w:szCs w:val="24"/>
          <w:lang w:val="fi-FI"/>
        </w:rPr>
        <w:t xml:space="preserve"> </w:t>
      </w:r>
      <w:r w:rsidR="40EFB02D" w:rsidRPr="00A75144">
        <w:rPr>
          <w:rFonts w:ascii="Times New Roman" w:eastAsia="Arial" w:hAnsi="Times New Roman" w:cs="Times New Roman"/>
          <w:i/>
          <w:iCs/>
          <w:color w:val="000000" w:themeColor="text1"/>
          <w:sz w:val="24"/>
          <w:szCs w:val="24"/>
          <w:lang w:val="fi-FI"/>
        </w:rPr>
        <w:t>kuuntelu</w:t>
      </w:r>
      <w:r w:rsidR="00382A85" w:rsidRPr="00A75144">
        <w:rPr>
          <w:rFonts w:ascii="Times New Roman" w:eastAsia="Arial" w:hAnsi="Times New Roman" w:cs="Times New Roman"/>
          <w:color w:val="000000" w:themeColor="text1"/>
          <w:sz w:val="24"/>
          <w:szCs w:val="24"/>
          <w:lang w:val="fi-FI"/>
        </w:rPr>
        <w:t xml:space="preserve">: </w:t>
      </w:r>
      <w:r w:rsidR="3F1980D5" w:rsidRPr="00A75144">
        <w:rPr>
          <w:rFonts w:ascii="Times New Roman" w:eastAsia="Arial" w:hAnsi="Times New Roman" w:cs="Times New Roman"/>
          <w:color w:val="000000" w:themeColor="text1"/>
          <w:sz w:val="24"/>
          <w:szCs w:val="24"/>
          <w:lang w:val="fi-FI"/>
        </w:rPr>
        <w:t xml:space="preserve">Kannusta sidosryhmiä aktiiviseen kuuntelemiseen. Kun muut puhuvat, varmista, että he saavat täyden huomiosi. Esitä tarkentavia kysymyksiä ja pyydä palautetta ymmärryksen vahvistamiseksi. Aktiivinen kuuntelu edistää avoimen ja tehokkaan viestinnän kulttuuria. </w:t>
      </w:r>
    </w:p>
    <w:p w14:paraId="0C0E77F4" w14:textId="67176179" w:rsidR="00382A85" w:rsidRPr="00A75144" w:rsidRDefault="3F1980D5" w:rsidP="3970E52C">
      <w:pPr>
        <w:keepNext/>
        <w:pBdr>
          <w:top w:val="nil"/>
          <w:left w:val="nil"/>
          <w:bottom w:val="nil"/>
          <w:right w:val="nil"/>
          <w:between w:val="nil"/>
        </w:pBdr>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color w:val="000000" w:themeColor="text1"/>
          <w:sz w:val="24"/>
          <w:szCs w:val="24"/>
          <w:lang w:val="fi-FI"/>
        </w:rPr>
        <w:t>Vinkkejä hyvään suunnitteluun</w:t>
      </w:r>
      <w:r w:rsidR="00382A85" w:rsidRPr="00A75144">
        <w:rPr>
          <w:rFonts w:ascii="Times New Roman" w:eastAsia="Arial" w:hAnsi="Times New Roman" w:cs="Times New Roman"/>
          <w:color w:val="000000" w:themeColor="text1"/>
          <w:sz w:val="24"/>
          <w:szCs w:val="24"/>
          <w:lang w:val="fi-FI"/>
        </w:rPr>
        <w:t>:</w:t>
      </w:r>
    </w:p>
    <w:p w14:paraId="55CA2490" w14:textId="70AD2A35" w:rsidR="128A3AFD" w:rsidRPr="00A75144" w:rsidRDefault="128A3AFD"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Aseta selkeä tavoitteet</w:t>
      </w:r>
      <w:r w:rsidR="00382A85" w:rsidRPr="00A75144">
        <w:rPr>
          <w:rFonts w:ascii="Times New Roman" w:eastAsia="Arial" w:hAnsi="Times New Roman" w:cs="Times New Roman"/>
          <w:color w:val="000000" w:themeColor="text1"/>
          <w:sz w:val="24"/>
          <w:szCs w:val="24"/>
          <w:lang w:val="fi-FI"/>
        </w:rPr>
        <w:t xml:space="preserve">: </w:t>
      </w:r>
      <w:r w:rsidR="377656B3" w:rsidRPr="00A75144">
        <w:rPr>
          <w:rFonts w:ascii="Times New Roman" w:eastAsia="Arial" w:hAnsi="Times New Roman" w:cs="Times New Roman"/>
          <w:color w:val="000000" w:themeColor="text1"/>
          <w:sz w:val="24"/>
          <w:szCs w:val="24"/>
          <w:lang w:val="fi-FI"/>
        </w:rPr>
        <w:t xml:space="preserve">Aloita määrittelemällä selkeästi, mitä haluat saavuttaa. Aseta hankkeellesi tai aloitteellesi erityiset, mitattavissa olevat, saavutettavissa olevat, merkitykselliset ja ajallisesti rajatut (SMART) tavoitteet. Nämä tavoitteet tarjoavat etenemissuunnitelman suunnittelua ja edistymisen mittaamista varten. </w:t>
      </w:r>
    </w:p>
    <w:p w14:paraId="28253D45" w14:textId="319B7FA6" w:rsidR="377656B3" w:rsidRPr="00A75144" w:rsidRDefault="48E95050" w:rsidP="192AC3AA">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 xml:space="preserve">Ota sidosryhmät mukaan varhaisessa vaiheessa: </w:t>
      </w:r>
      <w:r w:rsidRPr="00A75144">
        <w:rPr>
          <w:rFonts w:ascii="Times New Roman" w:eastAsia="Arial" w:hAnsi="Times New Roman" w:cs="Times New Roman"/>
          <w:color w:val="000000" w:themeColor="text1"/>
          <w:sz w:val="24"/>
          <w:szCs w:val="24"/>
          <w:lang w:val="fi-FI"/>
        </w:rPr>
        <w:t>Ota sidosryhmät mukaan suunnitteluprosessiin alusta alkaen. Heidän näkemyksensä</w:t>
      </w:r>
      <w:r w:rsidR="57DA4779" w:rsidRPr="00A75144">
        <w:rPr>
          <w:rFonts w:ascii="Times New Roman" w:eastAsia="Arial" w:hAnsi="Times New Roman" w:cs="Times New Roman"/>
          <w:color w:val="000000" w:themeColor="text1"/>
          <w:sz w:val="24"/>
          <w:szCs w:val="24"/>
          <w:lang w:val="fi-FI"/>
        </w:rPr>
        <w:t xml:space="preserve"> </w:t>
      </w:r>
      <w:r w:rsidRPr="00A75144">
        <w:rPr>
          <w:rFonts w:ascii="Times New Roman" w:eastAsia="Arial" w:hAnsi="Times New Roman" w:cs="Times New Roman"/>
          <w:color w:val="000000" w:themeColor="text1"/>
          <w:sz w:val="24"/>
          <w:szCs w:val="24"/>
          <w:lang w:val="fi-FI"/>
        </w:rPr>
        <w:t xml:space="preserve">voivat auttaa tunnistamaan mahdolliset haasteet, mahdollisuudet ja vaihtoehtoiset ratkaisut. Tämä yhteistyö parantaa suunnitelman laatua ja edistää sen hyväksyntää. </w:t>
      </w:r>
    </w:p>
    <w:p w14:paraId="1A5074A4" w14:textId="23BF75AE" w:rsidR="009376B0" w:rsidRPr="00A75144" w:rsidRDefault="009376B0"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Risk</w:t>
      </w:r>
      <w:r w:rsidR="0A515CDE" w:rsidRPr="00A75144">
        <w:rPr>
          <w:rFonts w:ascii="Times New Roman" w:eastAsia="Arial" w:hAnsi="Times New Roman" w:cs="Times New Roman"/>
          <w:i/>
          <w:iCs/>
          <w:color w:val="000000" w:themeColor="text1"/>
          <w:sz w:val="24"/>
          <w:szCs w:val="24"/>
          <w:lang w:val="fi-FI"/>
        </w:rPr>
        <w:t>ien arviointi ja varautumissuunnitelma</w:t>
      </w:r>
      <w:r w:rsidR="00382A85" w:rsidRPr="00A75144">
        <w:rPr>
          <w:rFonts w:ascii="Times New Roman" w:eastAsia="Arial" w:hAnsi="Times New Roman" w:cs="Times New Roman"/>
          <w:color w:val="000000" w:themeColor="text1"/>
          <w:sz w:val="24"/>
          <w:szCs w:val="24"/>
          <w:lang w:val="fi-FI"/>
        </w:rPr>
        <w:t xml:space="preserve">: </w:t>
      </w:r>
      <w:r w:rsidR="1B7B87E0" w:rsidRPr="00A75144">
        <w:rPr>
          <w:rFonts w:ascii="Times New Roman" w:eastAsia="Arial" w:hAnsi="Times New Roman" w:cs="Times New Roman"/>
          <w:color w:val="000000" w:themeColor="text1"/>
          <w:sz w:val="24"/>
          <w:szCs w:val="24"/>
          <w:lang w:val="fi-FI"/>
        </w:rPr>
        <w:t xml:space="preserve">Tunnista mahdolliset riskit ja epävarmuustekijät, jotka voivat vaikuttaa WIL-ohjelman onnistumiseen. Kehitä varautumissuunnitelmia ja riskinhallintastrategioita, jotta näihin haasteisiin voidaan vastata ennakoivasti. Suunnitelma odottamattomien takaiskujen varalle varmistaa, että voit sopeutua ja jatkaa eteenpäin. </w:t>
      </w:r>
    </w:p>
    <w:p w14:paraId="207C8CE2" w14:textId="77777777" w:rsidR="00977E68" w:rsidRPr="00A75144" w:rsidRDefault="00977E68" w:rsidP="000E1450">
      <w:pPr>
        <w:rPr>
          <w:rFonts w:eastAsia="Arial"/>
          <w:b/>
          <w:sz w:val="24"/>
          <w:szCs w:val="24"/>
          <w:lang w:val="fi-FI"/>
        </w:rPr>
      </w:pPr>
    </w:p>
    <w:p w14:paraId="192DDA63" w14:textId="32834069" w:rsidR="00FE43B2" w:rsidRPr="00A75144" w:rsidRDefault="00FE43B2" w:rsidP="3970E52C">
      <w:pPr>
        <w:rPr>
          <w:rFonts w:eastAsia="Arial"/>
          <w:b/>
          <w:bCs/>
          <w:sz w:val="24"/>
          <w:szCs w:val="24"/>
          <w:lang w:val="fi-FI"/>
        </w:rPr>
      </w:pPr>
      <w:r>
        <w:rPr>
          <w:noProof/>
        </w:rPr>
        <w:drawing>
          <wp:inline distT="0" distB="0" distL="0" distR="0" wp14:anchorId="0F1FBD04" wp14:editId="6D1C865F">
            <wp:extent cx="1282480" cy="565393"/>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2480" cy="565393"/>
                    </a:xfrm>
                    <a:prstGeom prst="rect">
                      <a:avLst/>
                    </a:prstGeom>
                  </pic:spPr>
                </pic:pic>
              </a:graphicData>
            </a:graphic>
          </wp:inline>
        </w:drawing>
      </w:r>
      <w:r w:rsidR="3623C57D" w:rsidRPr="00A75144">
        <w:rPr>
          <w:rFonts w:eastAsia="Arial"/>
          <w:b/>
          <w:bCs/>
          <w:sz w:val="24"/>
          <w:szCs w:val="24"/>
          <w:lang w:val="fi-FI"/>
        </w:rPr>
        <w:t>In</w:t>
      </w:r>
      <w:r w:rsidR="29BF2840" w:rsidRPr="00A75144">
        <w:rPr>
          <w:rFonts w:eastAsia="Arial"/>
          <w:b/>
          <w:bCs/>
          <w:sz w:val="24"/>
          <w:szCs w:val="24"/>
          <w:lang w:val="fi-FI"/>
        </w:rPr>
        <w:t>spir</w:t>
      </w:r>
      <w:r w:rsidR="0C77C186" w:rsidRPr="00A75144">
        <w:rPr>
          <w:rFonts w:eastAsia="Arial"/>
          <w:b/>
          <w:bCs/>
          <w:sz w:val="24"/>
          <w:szCs w:val="24"/>
          <w:lang w:val="fi-FI"/>
        </w:rPr>
        <w:t>oivia esimerkkejä</w:t>
      </w:r>
    </w:p>
    <w:p w14:paraId="7E59305B" w14:textId="4D9A28DD" w:rsidR="29BF2840" w:rsidRPr="00A75144" w:rsidRDefault="29BF2840" w:rsidP="3970E52C">
      <w:pPr>
        <w:pBdr>
          <w:top w:val="nil"/>
          <w:left w:val="nil"/>
          <w:bottom w:val="nil"/>
          <w:right w:val="nil"/>
          <w:between w:val="nil"/>
        </w:pBdr>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color w:val="000000" w:themeColor="text1"/>
          <w:sz w:val="24"/>
          <w:szCs w:val="24"/>
          <w:lang w:val="fi-FI"/>
        </w:rPr>
        <w:t>Tämä skenaario havainnollistaa selkeän suunnittelun ja tehokkaan viestinnän ratkaisevan tärkeää merkitystä sidosryhmien välillä, jotta voidaan varmistaa erityist</w:t>
      </w:r>
      <w:r w:rsidR="00A8822F" w:rsidRPr="00A75144">
        <w:rPr>
          <w:rFonts w:ascii="Times New Roman" w:eastAsia="Arial" w:hAnsi="Times New Roman" w:cs="Times New Roman"/>
          <w:color w:val="000000" w:themeColor="text1"/>
          <w:sz w:val="24"/>
          <w:szCs w:val="24"/>
          <w:lang w:val="fi-FI"/>
        </w:rPr>
        <w:t>ä tukea tarvitsevien</w:t>
      </w:r>
      <w:r w:rsidRPr="00A75144">
        <w:rPr>
          <w:rFonts w:ascii="Times New Roman" w:eastAsia="Arial" w:hAnsi="Times New Roman" w:cs="Times New Roman"/>
          <w:color w:val="000000" w:themeColor="text1"/>
          <w:sz w:val="24"/>
          <w:szCs w:val="24"/>
          <w:lang w:val="fi-FI"/>
        </w:rPr>
        <w:t xml:space="preserve"> </w:t>
      </w:r>
      <w:r w:rsidR="52272C7E" w:rsidRPr="00A75144">
        <w:rPr>
          <w:rFonts w:ascii="Times New Roman" w:eastAsia="Arial" w:hAnsi="Times New Roman" w:cs="Times New Roman"/>
          <w:color w:val="000000" w:themeColor="text1"/>
          <w:sz w:val="24"/>
          <w:szCs w:val="24"/>
          <w:lang w:val="fi-FI"/>
        </w:rPr>
        <w:t xml:space="preserve"> opiskeljoiden</w:t>
      </w:r>
      <w:r w:rsidRPr="00A75144">
        <w:rPr>
          <w:rFonts w:ascii="Times New Roman" w:eastAsia="Arial" w:hAnsi="Times New Roman" w:cs="Times New Roman"/>
          <w:color w:val="000000" w:themeColor="text1"/>
          <w:sz w:val="24"/>
          <w:szCs w:val="24"/>
          <w:lang w:val="fi-FI"/>
        </w:rPr>
        <w:t xml:space="preserve"> WI</w:t>
      </w:r>
      <w:r w:rsidR="6F92CBB1" w:rsidRPr="00A75144">
        <w:rPr>
          <w:rFonts w:ascii="Times New Roman" w:eastAsia="Arial" w:hAnsi="Times New Roman" w:cs="Times New Roman"/>
          <w:color w:val="000000" w:themeColor="text1"/>
          <w:sz w:val="24"/>
          <w:szCs w:val="24"/>
          <w:lang w:val="fi-FI"/>
        </w:rPr>
        <w:t>L-</w:t>
      </w:r>
      <w:r w:rsidRPr="00A75144">
        <w:rPr>
          <w:rFonts w:ascii="Times New Roman" w:eastAsia="Arial" w:hAnsi="Times New Roman" w:cs="Times New Roman"/>
          <w:color w:val="000000" w:themeColor="text1"/>
          <w:sz w:val="24"/>
          <w:szCs w:val="24"/>
          <w:lang w:val="fi-FI"/>
        </w:rPr>
        <w:t>kokemusten onnistuminen. Tässä tapauksessa alkuperäisellä väärin</w:t>
      </w:r>
      <w:r w:rsidR="4B3F3C28" w:rsidRPr="00A75144">
        <w:rPr>
          <w:rFonts w:ascii="Times New Roman" w:eastAsia="Arial" w:hAnsi="Times New Roman" w:cs="Times New Roman"/>
          <w:color w:val="000000" w:themeColor="text1"/>
          <w:sz w:val="24"/>
          <w:szCs w:val="24"/>
          <w:lang w:val="fi-FI"/>
        </w:rPr>
        <w:t>käsityksellä</w:t>
      </w:r>
      <w:r w:rsidRPr="00A75144">
        <w:rPr>
          <w:rFonts w:ascii="Times New Roman" w:eastAsia="Arial" w:hAnsi="Times New Roman" w:cs="Times New Roman"/>
          <w:color w:val="000000" w:themeColor="text1"/>
          <w:sz w:val="24"/>
          <w:szCs w:val="24"/>
          <w:lang w:val="fi-FI"/>
        </w:rPr>
        <w:t xml:space="preserve"> oli pitkäaikainen vaikutus Sarahin harjoitteluun, mikä korostaa tarvetta parantaa koordinointia ja yhteistyötä vastaavissa tilanteissa. </w:t>
      </w:r>
    </w:p>
    <w:p w14:paraId="27DD7EDF" w14:textId="7B8177F9" w:rsidR="3970E52C" w:rsidRPr="00A75144" w:rsidRDefault="3970E52C" w:rsidP="3970E52C">
      <w:pPr>
        <w:jc w:val="both"/>
        <w:rPr>
          <w:rFonts w:ascii="Times New Roman" w:eastAsia="Arial" w:hAnsi="Times New Roman" w:cs="Times New Roman"/>
          <w:i/>
          <w:iCs/>
          <w:color w:val="000000" w:themeColor="text1"/>
          <w:sz w:val="24"/>
          <w:szCs w:val="24"/>
          <w:lang w:val="fi-FI"/>
        </w:rPr>
      </w:pPr>
    </w:p>
    <w:p w14:paraId="09E1BC90" w14:textId="36D50485" w:rsidR="3970E52C" w:rsidRPr="00A75144" w:rsidRDefault="3970E52C" w:rsidP="3970E52C">
      <w:pPr>
        <w:jc w:val="both"/>
        <w:rPr>
          <w:rFonts w:ascii="Times New Roman" w:eastAsia="Arial" w:hAnsi="Times New Roman" w:cs="Times New Roman"/>
          <w:i/>
          <w:iCs/>
          <w:color w:val="000000" w:themeColor="text1"/>
          <w:sz w:val="24"/>
          <w:szCs w:val="24"/>
          <w:lang w:val="fi-FI"/>
        </w:rPr>
      </w:pPr>
    </w:p>
    <w:p w14:paraId="792085D5" w14:textId="0EAEBD3E" w:rsidR="23156FF2" w:rsidRPr="00A75144" w:rsidRDefault="23156FF2" w:rsidP="3970E52C">
      <w:pPr>
        <w:jc w:val="both"/>
        <w:rPr>
          <w:rFonts w:ascii="Times New Roman" w:eastAsia="Arial" w:hAnsi="Times New Roman" w:cs="Times New Roman"/>
          <w:i/>
          <w:iCs/>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Skenaario</w:t>
      </w:r>
    </w:p>
    <w:p w14:paraId="57D2C32F" w14:textId="2EDB3BB4" w:rsidR="53E8ABB4" w:rsidRPr="00A75144" w:rsidRDefault="53E8ABB4" w:rsidP="3970E52C">
      <w:pPr>
        <w:pBdr>
          <w:top w:val="nil"/>
          <w:left w:val="nil"/>
          <w:bottom w:val="nil"/>
          <w:right w:val="nil"/>
          <w:between w:val="nil"/>
        </w:pBdr>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color w:val="000000" w:themeColor="text1"/>
          <w:sz w:val="24"/>
          <w:szCs w:val="24"/>
          <w:lang w:val="fi-FI"/>
        </w:rPr>
        <w:t xml:space="preserve">Sarah on innokas yliopisto-opiskelija, joka opiskelee tietojenkäsittelytiedettä. Sarahin intohimo ohjelmistokehitykseen saa hänet etsimään käytännön kokemusta alalta. Sarahin WIL-kokemukseen vaikutti kuitenkin merkittäviä suunnittelu- ja viestintähaasteita. </w:t>
      </w:r>
    </w:p>
    <w:p w14:paraId="5A2D4F4B" w14:textId="237A5999" w:rsidR="00FE43B2" w:rsidRPr="00A75144" w:rsidRDefault="00C61CEC" w:rsidP="3970E52C">
      <w:pPr>
        <w:keepNext/>
        <w:pBdr>
          <w:top w:val="nil"/>
          <w:left w:val="nil"/>
          <w:bottom w:val="nil"/>
          <w:right w:val="nil"/>
          <w:between w:val="nil"/>
        </w:pBdr>
        <w:rPr>
          <w:rFonts w:ascii="Times New Roman" w:eastAsia="Arial" w:hAnsi="Times New Roman" w:cs="Times New Roman"/>
          <w:i/>
          <w:iCs/>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Kes</w:t>
      </w:r>
      <w:r w:rsidR="4C2672CB" w:rsidRPr="00A75144">
        <w:rPr>
          <w:rFonts w:ascii="Times New Roman" w:eastAsia="Arial" w:hAnsi="Times New Roman" w:cs="Times New Roman"/>
          <w:i/>
          <w:iCs/>
          <w:color w:val="000000" w:themeColor="text1"/>
          <w:sz w:val="24"/>
          <w:szCs w:val="24"/>
          <w:lang w:val="fi-FI"/>
        </w:rPr>
        <w:t>keiset toimijat</w:t>
      </w:r>
    </w:p>
    <w:p w14:paraId="3B22DD01" w14:textId="4E1118A4" w:rsidR="00FE43B2" w:rsidRPr="00A75144" w:rsidRDefault="1F72607A"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color w:val="000000" w:themeColor="text1"/>
          <w:sz w:val="24"/>
          <w:szCs w:val="24"/>
          <w:lang w:val="fi-FI"/>
        </w:rPr>
        <w:t>Yliopisto</w:t>
      </w:r>
      <w:r w:rsidR="00C61CEC" w:rsidRPr="00A75144">
        <w:rPr>
          <w:rFonts w:ascii="Times New Roman" w:eastAsia="Arial" w:hAnsi="Times New Roman" w:cs="Times New Roman"/>
          <w:color w:val="000000" w:themeColor="text1"/>
          <w:sz w:val="24"/>
          <w:szCs w:val="24"/>
          <w:lang w:val="fi-FI"/>
        </w:rPr>
        <w:t>.</w:t>
      </w:r>
      <w:r w:rsidR="00FE43B2" w:rsidRPr="00A75144">
        <w:rPr>
          <w:rFonts w:ascii="Times New Roman" w:eastAsia="Arial" w:hAnsi="Times New Roman" w:cs="Times New Roman"/>
          <w:color w:val="000000" w:themeColor="text1"/>
          <w:sz w:val="24"/>
          <w:szCs w:val="24"/>
          <w:lang w:val="fi-FI"/>
        </w:rPr>
        <w:t xml:space="preserve"> </w:t>
      </w:r>
      <w:r w:rsidR="0747AD63" w:rsidRPr="00A75144">
        <w:rPr>
          <w:rFonts w:ascii="Times New Roman" w:eastAsia="Arial" w:hAnsi="Times New Roman" w:cs="Times New Roman"/>
          <w:color w:val="000000" w:themeColor="text1"/>
          <w:sz w:val="24"/>
          <w:szCs w:val="24"/>
          <w:lang w:val="fi-FI"/>
        </w:rPr>
        <w:t>Tiedekunnan jäsenet ja WIL-koordinaattorit</w:t>
      </w:r>
      <w:r w:rsidR="00FE43B2" w:rsidRPr="00A75144">
        <w:rPr>
          <w:rFonts w:ascii="Times New Roman" w:eastAsia="Arial" w:hAnsi="Times New Roman" w:cs="Times New Roman"/>
          <w:color w:val="000000" w:themeColor="text1"/>
          <w:sz w:val="24"/>
          <w:szCs w:val="24"/>
          <w:lang w:val="fi-FI"/>
        </w:rPr>
        <w:t>.</w:t>
      </w:r>
    </w:p>
    <w:p w14:paraId="438550D8" w14:textId="0A37BCE5" w:rsidR="00FE43B2" w:rsidRPr="00A75144" w:rsidRDefault="66182D04"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color w:val="000000" w:themeColor="text1"/>
          <w:sz w:val="24"/>
          <w:szCs w:val="24"/>
          <w:lang w:val="fi-FI"/>
        </w:rPr>
        <w:t>Y</w:t>
      </w:r>
      <w:r w:rsidR="063A9ADA" w:rsidRPr="00A75144">
        <w:rPr>
          <w:rFonts w:ascii="Times New Roman" w:eastAsia="Arial" w:hAnsi="Times New Roman" w:cs="Times New Roman"/>
          <w:color w:val="000000" w:themeColor="text1"/>
          <w:sz w:val="24"/>
          <w:szCs w:val="24"/>
          <w:lang w:val="fi-FI"/>
        </w:rPr>
        <w:t>ritys</w:t>
      </w:r>
      <w:r w:rsidR="00C61CEC" w:rsidRPr="00A75144">
        <w:rPr>
          <w:rFonts w:ascii="Times New Roman" w:eastAsia="Arial" w:hAnsi="Times New Roman" w:cs="Times New Roman"/>
          <w:color w:val="000000" w:themeColor="text1"/>
          <w:sz w:val="24"/>
          <w:szCs w:val="24"/>
          <w:lang w:val="fi-FI"/>
        </w:rPr>
        <w:t>.</w:t>
      </w:r>
      <w:r w:rsidR="00FE43B2" w:rsidRPr="00A75144">
        <w:rPr>
          <w:rFonts w:ascii="Times New Roman" w:eastAsia="Arial" w:hAnsi="Times New Roman" w:cs="Times New Roman"/>
          <w:color w:val="000000" w:themeColor="text1"/>
          <w:sz w:val="24"/>
          <w:szCs w:val="24"/>
          <w:lang w:val="fi-FI"/>
        </w:rPr>
        <w:t xml:space="preserve"> </w:t>
      </w:r>
      <w:r w:rsidR="20497AC6" w:rsidRPr="00A75144">
        <w:rPr>
          <w:rFonts w:ascii="Times New Roman" w:eastAsia="Arial" w:hAnsi="Times New Roman" w:cs="Times New Roman"/>
          <w:color w:val="000000" w:themeColor="text1"/>
          <w:sz w:val="24"/>
          <w:szCs w:val="24"/>
          <w:lang w:val="fi-FI"/>
        </w:rPr>
        <w:t>Or</w:t>
      </w:r>
      <w:r w:rsidR="00FE43B2" w:rsidRPr="00A75144">
        <w:rPr>
          <w:rFonts w:ascii="Times New Roman" w:eastAsia="Arial" w:hAnsi="Times New Roman" w:cs="Times New Roman"/>
          <w:color w:val="000000" w:themeColor="text1"/>
          <w:sz w:val="24"/>
          <w:szCs w:val="24"/>
          <w:lang w:val="fi-FI"/>
        </w:rPr>
        <w:t>gani</w:t>
      </w:r>
      <w:r w:rsidR="19F51F93" w:rsidRPr="00A75144">
        <w:rPr>
          <w:rFonts w:ascii="Times New Roman" w:eastAsia="Arial" w:hAnsi="Times New Roman" w:cs="Times New Roman"/>
          <w:color w:val="000000" w:themeColor="text1"/>
          <w:sz w:val="24"/>
          <w:szCs w:val="24"/>
          <w:lang w:val="fi-FI"/>
        </w:rPr>
        <w:t>saatio, jossa Sarah suoritti WIL-harjoittelun</w:t>
      </w:r>
      <w:r w:rsidR="00FE43B2" w:rsidRPr="00A75144">
        <w:rPr>
          <w:rFonts w:ascii="Times New Roman" w:eastAsia="Arial" w:hAnsi="Times New Roman" w:cs="Times New Roman"/>
          <w:color w:val="000000" w:themeColor="text1"/>
          <w:sz w:val="24"/>
          <w:szCs w:val="24"/>
          <w:lang w:val="fi-FI"/>
        </w:rPr>
        <w:t>.</w:t>
      </w:r>
    </w:p>
    <w:p w14:paraId="6C7B545E" w14:textId="4C28F024" w:rsidR="00FE43B2" w:rsidRPr="00A75144" w:rsidRDefault="00FE43B2"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color w:val="000000" w:themeColor="text1"/>
          <w:sz w:val="24"/>
          <w:szCs w:val="24"/>
          <w:lang w:val="fi-FI"/>
        </w:rPr>
        <w:t>Sarah</w:t>
      </w:r>
      <w:r w:rsidR="00C61CEC" w:rsidRPr="00A75144">
        <w:rPr>
          <w:rFonts w:ascii="Times New Roman" w:eastAsia="Arial" w:hAnsi="Times New Roman" w:cs="Times New Roman"/>
          <w:color w:val="000000" w:themeColor="text1"/>
          <w:sz w:val="24"/>
          <w:szCs w:val="24"/>
          <w:lang w:val="fi-FI"/>
        </w:rPr>
        <w:t>.</w:t>
      </w:r>
      <w:r w:rsidRPr="00A75144">
        <w:rPr>
          <w:rFonts w:ascii="Times New Roman" w:eastAsia="Arial" w:hAnsi="Times New Roman" w:cs="Times New Roman"/>
          <w:color w:val="000000" w:themeColor="text1"/>
          <w:sz w:val="24"/>
          <w:szCs w:val="24"/>
          <w:lang w:val="fi-FI"/>
        </w:rPr>
        <w:t xml:space="preserve"> </w:t>
      </w:r>
      <w:r w:rsidR="3C3C8787" w:rsidRPr="00A75144">
        <w:rPr>
          <w:rFonts w:ascii="Times New Roman" w:eastAsia="Arial" w:hAnsi="Times New Roman" w:cs="Times New Roman"/>
          <w:color w:val="000000" w:themeColor="text1"/>
          <w:sz w:val="24"/>
          <w:szCs w:val="24"/>
          <w:lang w:val="fi-FI"/>
        </w:rPr>
        <w:t>Opiskelija, jolla on näkövamma.</w:t>
      </w:r>
    </w:p>
    <w:p w14:paraId="52609B8C" w14:textId="2526798F" w:rsidR="00FE43B2" w:rsidRPr="00A75144" w:rsidRDefault="3C3C8787" w:rsidP="3970E52C">
      <w:pPr>
        <w:keepNext/>
        <w:pBdr>
          <w:top w:val="nil"/>
          <w:left w:val="nil"/>
          <w:bottom w:val="nil"/>
          <w:right w:val="nil"/>
          <w:between w:val="nil"/>
        </w:pBdr>
        <w:jc w:val="both"/>
        <w:rPr>
          <w:rFonts w:ascii="Times New Roman" w:eastAsia="Arial" w:hAnsi="Times New Roman" w:cs="Times New Roman"/>
          <w:i/>
          <w:iCs/>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Yhteistyön vaiheet ja haa</w:t>
      </w:r>
      <w:r w:rsidR="00FE43B2" w:rsidRPr="00A75144">
        <w:rPr>
          <w:rFonts w:ascii="Times New Roman" w:eastAsia="Arial" w:hAnsi="Times New Roman" w:cs="Times New Roman"/>
          <w:i/>
          <w:iCs/>
          <w:color w:val="000000" w:themeColor="text1"/>
          <w:sz w:val="24"/>
          <w:szCs w:val="24"/>
          <w:lang w:val="fi-FI"/>
        </w:rPr>
        <w:t>s</w:t>
      </w:r>
      <w:r w:rsidR="49551604" w:rsidRPr="00A75144">
        <w:rPr>
          <w:rFonts w:ascii="Times New Roman" w:eastAsia="Arial" w:hAnsi="Times New Roman" w:cs="Times New Roman"/>
          <w:i/>
          <w:iCs/>
          <w:color w:val="000000" w:themeColor="text1"/>
          <w:sz w:val="24"/>
          <w:szCs w:val="24"/>
          <w:lang w:val="fi-FI"/>
        </w:rPr>
        <w:t>teet</w:t>
      </w:r>
    </w:p>
    <w:p w14:paraId="5ACA9CEF" w14:textId="6331F287" w:rsidR="00C61CEC" w:rsidRPr="00A75144" w:rsidRDefault="2AE3BF6C" w:rsidP="192AC3AA">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Sarah</w:t>
      </w:r>
      <w:r w:rsidR="0F5943C6" w:rsidRPr="00A75144">
        <w:rPr>
          <w:rFonts w:ascii="Times New Roman" w:eastAsia="Arial" w:hAnsi="Times New Roman" w:cs="Times New Roman"/>
          <w:i/>
          <w:iCs/>
          <w:color w:val="000000" w:themeColor="text1"/>
          <w:sz w:val="24"/>
          <w:szCs w:val="24"/>
          <w:lang w:val="fi-FI"/>
        </w:rPr>
        <w:t>in tarpeiden tunnistaminen</w:t>
      </w:r>
      <w:r w:rsidR="0BAFDBA1" w:rsidRPr="00A75144">
        <w:rPr>
          <w:rFonts w:ascii="Times New Roman" w:eastAsia="Arial" w:hAnsi="Times New Roman" w:cs="Times New Roman"/>
          <w:color w:val="000000" w:themeColor="text1"/>
          <w:sz w:val="24"/>
          <w:szCs w:val="24"/>
          <w:lang w:val="fi-FI"/>
        </w:rPr>
        <w:t xml:space="preserve">: </w:t>
      </w:r>
      <w:r w:rsidR="446F7340" w:rsidRPr="00A75144">
        <w:rPr>
          <w:rFonts w:ascii="Times New Roman" w:eastAsia="Arial" w:hAnsi="Times New Roman" w:cs="Times New Roman"/>
          <w:color w:val="000000" w:themeColor="text1"/>
          <w:sz w:val="24"/>
          <w:szCs w:val="24"/>
          <w:lang w:val="fi-FI"/>
        </w:rPr>
        <w:t xml:space="preserve">Yliopisto pyrki Sarahin kanssa ymmärtämään hänen erityistarpeensa, </w:t>
      </w:r>
      <w:r w:rsidR="05E338F5" w:rsidRPr="00A75144">
        <w:rPr>
          <w:rFonts w:ascii="Times New Roman" w:eastAsia="Arial" w:hAnsi="Times New Roman" w:cs="Times New Roman"/>
          <w:color w:val="000000" w:themeColor="text1"/>
          <w:sz w:val="24"/>
          <w:szCs w:val="24"/>
          <w:lang w:val="fi-FI"/>
        </w:rPr>
        <w:t xml:space="preserve">mutta </w:t>
      </w:r>
      <w:r w:rsidR="446F7340" w:rsidRPr="00A75144">
        <w:rPr>
          <w:rFonts w:ascii="Times New Roman" w:eastAsia="Arial" w:hAnsi="Times New Roman" w:cs="Times New Roman"/>
          <w:color w:val="000000" w:themeColor="text1"/>
          <w:sz w:val="24"/>
          <w:szCs w:val="24"/>
          <w:lang w:val="fi-FI"/>
        </w:rPr>
        <w:t xml:space="preserve">väärinkäsitys johti siihen, että Sarahin tarpeet arvioitiin puutteellisesti. Sarahin tarvetta erityiselle ruudunlukuohjelmistolle ja </w:t>
      </w:r>
      <w:r w:rsidR="008B49A2" w:rsidRPr="00A75144">
        <w:rPr>
          <w:rFonts w:ascii="Times New Roman" w:eastAsia="Arial" w:hAnsi="Times New Roman" w:cs="Times New Roman"/>
          <w:color w:val="000000" w:themeColor="text1"/>
          <w:sz w:val="24"/>
          <w:szCs w:val="24"/>
          <w:lang w:val="fi-FI"/>
        </w:rPr>
        <w:t>saavutettavuus</w:t>
      </w:r>
      <w:r w:rsidR="446F7340" w:rsidRPr="00A75144">
        <w:rPr>
          <w:rFonts w:ascii="Times New Roman" w:eastAsia="Arial" w:hAnsi="Times New Roman" w:cs="Times New Roman"/>
          <w:color w:val="000000" w:themeColor="text1"/>
          <w:sz w:val="24"/>
          <w:szCs w:val="24"/>
          <w:lang w:val="fi-FI"/>
        </w:rPr>
        <w:t xml:space="preserve">työkaluille ei ollut dokumentoitu täysin. </w:t>
      </w:r>
    </w:p>
    <w:p w14:paraId="4850F20A" w14:textId="1A4C5189" w:rsidR="00C61CEC" w:rsidRPr="00A75144" w:rsidRDefault="7022A6B0"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Yhteydenpito yrityksen kanssa</w:t>
      </w:r>
      <w:r w:rsidR="00FE43B2" w:rsidRPr="00A75144">
        <w:rPr>
          <w:rFonts w:ascii="Times New Roman" w:eastAsia="Arial" w:hAnsi="Times New Roman" w:cs="Times New Roman"/>
          <w:color w:val="000000" w:themeColor="text1"/>
          <w:sz w:val="24"/>
          <w:szCs w:val="24"/>
          <w:lang w:val="fi-FI"/>
        </w:rPr>
        <w:t>:</w:t>
      </w:r>
      <w:r w:rsidR="5685BDB5" w:rsidRPr="00A75144">
        <w:rPr>
          <w:rFonts w:ascii="Times New Roman" w:eastAsia="Arial" w:hAnsi="Times New Roman" w:cs="Times New Roman"/>
          <w:color w:val="000000" w:themeColor="text1"/>
          <w:sz w:val="24"/>
          <w:szCs w:val="24"/>
          <w:lang w:val="fi-FI"/>
        </w:rPr>
        <w:t xml:space="preserve"> Sarahin erityistarpeiden laajuus oli epäselvä. Yritys oli tietoinen hänen tarpeistaan, mutta sille ei kerrottu erityisistä mukautuksista, kuten tarpeesta saada tietokone, jossa on tarvittavat ohjelmistot.</w:t>
      </w:r>
    </w:p>
    <w:p w14:paraId="2FF9A82B" w14:textId="31ED3A94" w:rsidR="5685BDB5" w:rsidRPr="00A75144" w:rsidRDefault="5685BDB5" w:rsidP="3970E52C">
      <w:pPr>
        <w:keepNext/>
        <w:pBdr>
          <w:top w:val="nil"/>
          <w:left w:val="nil"/>
          <w:bottom w:val="nil"/>
          <w:right w:val="nil"/>
          <w:between w:val="nil"/>
        </w:pBdr>
        <w:ind w:left="284"/>
        <w:jc w:val="both"/>
        <w:rPr>
          <w:rFonts w:ascii="Times New Roman" w:eastAsia="Arial" w:hAnsi="Times New Roman" w:cs="Times New Roman"/>
          <w:i/>
          <w:iCs/>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Digitaalisten resurssien mukauttaminen</w:t>
      </w:r>
      <w:r w:rsidR="00C61CEC" w:rsidRPr="00A75144">
        <w:rPr>
          <w:rFonts w:ascii="Times New Roman" w:eastAsia="Arial" w:hAnsi="Times New Roman" w:cs="Times New Roman"/>
          <w:i/>
          <w:iCs/>
          <w:color w:val="000000" w:themeColor="text1"/>
          <w:sz w:val="24"/>
          <w:szCs w:val="24"/>
          <w:lang w:val="fi-FI"/>
        </w:rPr>
        <w:t xml:space="preserve">: </w:t>
      </w:r>
      <w:r w:rsidR="4A15D7BC" w:rsidRPr="00A75144">
        <w:rPr>
          <w:rFonts w:ascii="Times New Roman" w:eastAsia="Arial" w:hAnsi="Times New Roman" w:cs="Times New Roman"/>
          <w:color w:val="000000" w:themeColor="text1"/>
          <w:sz w:val="24"/>
          <w:szCs w:val="24"/>
          <w:lang w:val="fi-FI"/>
        </w:rPr>
        <w:t xml:space="preserve">Yliopiston ja yrityksen välisen väärinymmärryksen vuoksi oli ongelmia sen varmistamisessa, että kaikki digitaaliset </w:t>
      </w:r>
      <w:r w:rsidR="7F49F955" w:rsidRPr="00A75144">
        <w:rPr>
          <w:rFonts w:ascii="Times New Roman" w:eastAsia="Arial" w:hAnsi="Times New Roman" w:cs="Times New Roman"/>
          <w:color w:val="000000" w:themeColor="text1"/>
          <w:sz w:val="24"/>
          <w:szCs w:val="24"/>
          <w:lang w:val="fi-FI"/>
        </w:rPr>
        <w:t>resurssit</w:t>
      </w:r>
      <w:r w:rsidR="4A15D7BC" w:rsidRPr="00A75144">
        <w:rPr>
          <w:rFonts w:ascii="Times New Roman" w:eastAsia="Arial" w:hAnsi="Times New Roman" w:cs="Times New Roman"/>
          <w:color w:val="000000" w:themeColor="text1"/>
          <w:sz w:val="24"/>
          <w:szCs w:val="24"/>
          <w:lang w:val="fi-FI"/>
        </w:rPr>
        <w:t xml:space="preserve"> olivat Sarahin ruudunlukuohjelmiston käytettävissä. Jotkin koodausalustat, dokumentaatio ja viestintävälineet olivat edelleen yhteensopimattomia, mikä teki hänen työstään haastavaa</w:t>
      </w:r>
      <w:r w:rsidR="4A15D7BC" w:rsidRPr="00A75144">
        <w:rPr>
          <w:rFonts w:ascii="Times New Roman" w:eastAsia="Arial" w:hAnsi="Times New Roman" w:cs="Times New Roman"/>
          <w:i/>
          <w:iCs/>
          <w:color w:val="000000" w:themeColor="text1"/>
          <w:sz w:val="24"/>
          <w:szCs w:val="24"/>
          <w:lang w:val="fi-FI"/>
        </w:rPr>
        <w:t xml:space="preserve"> </w:t>
      </w:r>
    </w:p>
    <w:p w14:paraId="7428AE7C" w14:textId="26FBA4BF" w:rsidR="6488757F" w:rsidRPr="00A75144" w:rsidRDefault="6488757F" w:rsidP="3970E52C">
      <w:pPr>
        <w:keepNext/>
        <w:pBdr>
          <w:top w:val="nil"/>
          <w:left w:val="nil"/>
          <w:bottom w:val="nil"/>
          <w:right w:val="nil"/>
          <w:between w:val="nil"/>
        </w:pBdr>
        <w:ind w:left="284"/>
        <w:jc w:val="both"/>
        <w:rPr>
          <w:rFonts w:ascii="Times New Roman" w:eastAsia="Arial" w:hAnsi="Times New Roman" w:cs="Times New Roman"/>
          <w:i/>
          <w:iCs/>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Sarahin koulutus</w:t>
      </w:r>
      <w:r w:rsidR="00C61CEC" w:rsidRPr="00A75144">
        <w:rPr>
          <w:rFonts w:ascii="Times New Roman" w:eastAsia="Arial" w:hAnsi="Times New Roman" w:cs="Times New Roman"/>
          <w:i/>
          <w:iCs/>
          <w:color w:val="000000" w:themeColor="text1"/>
          <w:sz w:val="24"/>
          <w:szCs w:val="24"/>
          <w:lang w:val="fi-FI"/>
        </w:rPr>
        <w:t xml:space="preserve">: </w:t>
      </w:r>
      <w:r w:rsidR="714257A9" w:rsidRPr="00A75144">
        <w:rPr>
          <w:rFonts w:ascii="Times New Roman" w:eastAsia="Arial" w:hAnsi="Times New Roman" w:cs="Times New Roman"/>
          <w:color w:val="000000" w:themeColor="text1"/>
          <w:sz w:val="24"/>
          <w:szCs w:val="24"/>
          <w:lang w:val="fi-FI"/>
        </w:rPr>
        <w:t xml:space="preserve">Sarah sai koulutusta ruudunlukuohjelmiston käyttöön, mutta se ei täysin vastannut yrityksen käyttämiä erityisiä koodausympäristöjä ja työkaluja. Tämä epäjohdonmukaisuus vaikutti hänen mahdollisuutensa työskennellä tehokkaasti. </w:t>
      </w:r>
    </w:p>
    <w:p w14:paraId="6FA59945" w14:textId="6EB94799" w:rsidR="2E11C006" w:rsidRPr="00A75144" w:rsidRDefault="2E11C006"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Perehdyttäminen yritykseen</w:t>
      </w:r>
      <w:r w:rsidR="00FE43B2" w:rsidRPr="00A75144">
        <w:rPr>
          <w:rFonts w:ascii="Times New Roman" w:eastAsia="Arial" w:hAnsi="Times New Roman" w:cs="Times New Roman"/>
          <w:color w:val="000000" w:themeColor="text1"/>
          <w:sz w:val="24"/>
          <w:szCs w:val="24"/>
          <w:lang w:val="fi-FI"/>
        </w:rPr>
        <w:t xml:space="preserve">: </w:t>
      </w:r>
      <w:r w:rsidR="24165344" w:rsidRPr="00A75144">
        <w:rPr>
          <w:rFonts w:ascii="Times New Roman" w:eastAsia="Arial" w:hAnsi="Times New Roman" w:cs="Times New Roman"/>
          <w:color w:val="000000" w:themeColor="text1"/>
          <w:sz w:val="24"/>
          <w:szCs w:val="24"/>
          <w:lang w:val="fi-FI"/>
        </w:rPr>
        <w:t xml:space="preserve">Yritys tarjosi Sarahille perehdytyksen, mutta se ei ottanut hänen näkövammaisuuttaan kattavasti huomioon. Työympäristössä, kuten toimiston ulkoasussa, turvatoimenpiteissä ja hätätilannemenettelyissä, ei otettu huomioon hänen yksilöllisiä tarpeitaan. </w:t>
      </w:r>
    </w:p>
    <w:p w14:paraId="5B9AF08C" w14:textId="48529C9B" w:rsidR="24165344" w:rsidRPr="00A75144" w:rsidRDefault="24165344"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Säännöllinen tuki ja seurtanta</w:t>
      </w:r>
      <w:r w:rsidR="00FE43B2" w:rsidRPr="00A75144">
        <w:rPr>
          <w:rFonts w:ascii="Times New Roman" w:eastAsia="Arial" w:hAnsi="Times New Roman" w:cs="Times New Roman"/>
          <w:i/>
          <w:iCs/>
          <w:color w:val="000000" w:themeColor="text1"/>
          <w:sz w:val="24"/>
          <w:szCs w:val="24"/>
          <w:lang w:val="fi-FI"/>
        </w:rPr>
        <w:t xml:space="preserve">: </w:t>
      </w:r>
      <w:r w:rsidR="713D66F4" w:rsidRPr="00A75144">
        <w:rPr>
          <w:rFonts w:ascii="Times New Roman" w:eastAsia="Arial" w:hAnsi="Times New Roman" w:cs="Times New Roman"/>
          <w:color w:val="000000" w:themeColor="text1"/>
          <w:sz w:val="24"/>
          <w:szCs w:val="24"/>
          <w:lang w:val="fi-FI"/>
        </w:rPr>
        <w:t xml:space="preserve">Sarah sai tukea sekä yliopistolta että yritykseltä, mutta alkuvaiheen väärinymmärrys vaikutti hänen kokemukseensa. Kahden sidosryhmän välisen yhteensovittamisen puute johti siihen, että tuessa oli ajoittain puutteita. </w:t>
      </w:r>
    </w:p>
    <w:p w14:paraId="063E3AE3" w14:textId="1B6139EC" w:rsidR="713D66F4" w:rsidRPr="00A75144" w:rsidRDefault="713D66F4" w:rsidP="3970E52C">
      <w:pPr>
        <w:keepNext/>
        <w:pBdr>
          <w:top w:val="nil"/>
          <w:left w:val="nil"/>
          <w:bottom w:val="nil"/>
          <w:right w:val="nil"/>
          <w:between w:val="nil"/>
        </w:pBdr>
        <w:ind w:left="284"/>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i/>
          <w:iCs/>
          <w:color w:val="000000" w:themeColor="text1"/>
          <w:sz w:val="24"/>
          <w:szCs w:val="24"/>
          <w:lang w:val="fi-FI"/>
        </w:rPr>
        <w:t>Jatkuva kehittäminen:</w:t>
      </w:r>
      <w:r w:rsidR="480BEFD0" w:rsidRPr="00A75144">
        <w:rPr>
          <w:rFonts w:ascii="Times New Roman" w:eastAsia="Arial" w:hAnsi="Times New Roman" w:cs="Times New Roman"/>
          <w:i/>
          <w:iCs/>
          <w:color w:val="000000" w:themeColor="text1"/>
          <w:sz w:val="24"/>
          <w:szCs w:val="24"/>
          <w:lang w:val="fi-FI"/>
        </w:rPr>
        <w:t xml:space="preserve"> </w:t>
      </w:r>
      <w:r w:rsidR="480BEFD0" w:rsidRPr="00A75144">
        <w:rPr>
          <w:rFonts w:ascii="Times New Roman" w:eastAsia="Arial" w:hAnsi="Times New Roman" w:cs="Times New Roman"/>
          <w:color w:val="000000" w:themeColor="text1"/>
          <w:sz w:val="24"/>
          <w:szCs w:val="24"/>
          <w:lang w:val="fi-FI"/>
        </w:rPr>
        <w:t xml:space="preserve">Sarahilta, hänen mentoriltaan ja yliopistolta kerättiin palautetta harjoittelun aikana ja sen jälkeen. Alkuvaiheen suunnittelu- ja viestintäongelmista johtuvia haasteita ei kuitenkaan täysin ratkaistu, mikä johti siihen, että Sarahin kokemus ei ollut paras mahdollinen. </w:t>
      </w:r>
    </w:p>
    <w:p w14:paraId="5D8CA894" w14:textId="0DA621E5" w:rsidR="000E1450" w:rsidRPr="00A75144" w:rsidRDefault="000E1450">
      <w:pPr>
        <w:rPr>
          <w:rFonts w:ascii="Times New Roman" w:eastAsia="Arial" w:hAnsi="Times New Roman" w:cs="Times New Roman"/>
          <w:color w:val="000000" w:themeColor="text1"/>
          <w:sz w:val="24"/>
          <w:lang w:val="fi-FI"/>
        </w:rPr>
      </w:pPr>
    </w:p>
    <w:p w14:paraId="187AC9B6" w14:textId="7AE8A5B2" w:rsidR="00A64BF0" w:rsidRPr="00A75144" w:rsidRDefault="00EB2ECB" w:rsidP="00C72CAC">
      <w:pPr>
        <w:pStyle w:val="Heading1"/>
        <w:spacing w:after="360"/>
        <w:rPr>
          <w:lang w:val="fi-FI"/>
        </w:rPr>
      </w:pPr>
      <w:bookmarkStart w:id="11" w:name="_Toc147215123"/>
      <w:r w:rsidRPr="00A75144">
        <w:rPr>
          <w:lang w:val="fi-FI"/>
        </w:rPr>
        <w:t>3</w:t>
      </w:r>
      <w:r w:rsidR="00F536F7" w:rsidRPr="00A75144">
        <w:rPr>
          <w:lang w:val="fi-FI"/>
        </w:rPr>
        <w:t xml:space="preserve">. </w:t>
      </w:r>
      <w:r w:rsidR="3ED3434F" w:rsidRPr="00A75144">
        <w:rPr>
          <w:lang w:val="fi-FI"/>
        </w:rPr>
        <w:t>Sitoutuminen WIL-toiminnan suunnittelun kautta</w:t>
      </w:r>
      <w:bookmarkEnd w:id="11"/>
    </w:p>
    <w:p w14:paraId="6241F4D9" w14:textId="3BD964D9" w:rsidR="5D7399B4" w:rsidRPr="00A75144" w:rsidRDefault="5D7399B4" w:rsidP="3970E52C">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WIL-toimintojen suunnittelu on tehokas väline sidosryhmien sitouttamiseen. Se edellyttää huolellista suunnittelua, toteutusta sekä paljon viestintää ja tiimityötä. Tässä jaksossa selvitämme tehokkaiden WIL-toimintojen suunnittelun keskeiset näkökohdat vahvan verkoston rakentamiseksi. </w:t>
      </w:r>
    </w:p>
    <w:p w14:paraId="124D1080" w14:textId="09D96D72" w:rsidR="00A64BF0" w:rsidRPr="00A75144" w:rsidRDefault="00EB2ECB" w:rsidP="0085772E">
      <w:pPr>
        <w:pStyle w:val="Heading2"/>
        <w:spacing w:after="160"/>
        <w:rPr>
          <w:rFonts w:eastAsia="Arial"/>
          <w:lang w:val="fi-FI"/>
        </w:rPr>
      </w:pPr>
      <w:bookmarkStart w:id="12" w:name="_Toc147215124"/>
      <w:r w:rsidRPr="00A75144">
        <w:rPr>
          <w:rFonts w:eastAsia="Arial"/>
          <w:lang w:val="fi-FI"/>
        </w:rPr>
        <w:t>3</w:t>
      </w:r>
      <w:r w:rsidR="00F536F7" w:rsidRPr="00A75144">
        <w:rPr>
          <w:rFonts w:eastAsia="Arial"/>
          <w:lang w:val="fi-FI"/>
        </w:rPr>
        <w:t>.1</w:t>
      </w:r>
      <w:r w:rsidR="00A64BF0" w:rsidRPr="00A75144">
        <w:rPr>
          <w:rFonts w:eastAsia="Arial"/>
          <w:lang w:val="fi-FI"/>
        </w:rPr>
        <w:t xml:space="preserve">. </w:t>
      </w:r>
      <w:r w:rsidR="7552EB16" w:rsidRPr="00A75144">
        <w:rPr>
          <w:rFonts w:eastAsia="Arial"/>
          <w:lang w:val="fi-FI"/>
        </w:rPr>
        <w:t>Suunnitteluprosessin vaiheet</w:t>
      </w:r>
      <w:bookmarkEnd w:id="12"/>
    </w:p>
    <w:p w14:paraId="2D8683DD" w14:textId="7D393048" w:rsidR="25D44E1C" w:rsidRPr="00A75144" w:rsidRDefault="25D44E1C" w:rsidP="3970E52C">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WIL-toiminnan suunnitteluprosessiin kuuluu tyypillisesti kuusi vaihetta (kuva 4). Nämä vaiheet tarjoavat järjestelmällisen lähestymistavan, jolla varmistetaan käytännön kokemusten onnistunut integrointi opetussuunnitelmaan: </w:t>
      </w:r>
    </w:p>
    <w:p w14:paraId="17805FB1" w14:textId="57685A1D" w:rsidR="0048391E" w:rsidRDefault="25D44E1C" w:rsidP="0048391E">
      <w:pPr>
        <w:pStyle w:val="Caption"/>
        <w:keepNext/>
      </w:pPr>
      <w:bookmarkStart w:id="13" w:name="_Toc147186984"/>
      <w:r>
        <w:t>kuva</w:t>
      </w:r>
      <w:r w:rsidR="0048391E">
        <w:t xml:space="preserve"> </w:t>
      </w:r>
      <w:r w:rsidR="0048391E" w:rsidRPr="3970E52C">
        <w:fldChar w:fldCharType="begin"/>
      </w:r>
      <w:r w:rsidR="0048391E">
        <w:instrText xml:space="preserve"> SEQ Figure \* ARABIC </w:instrText>
      </w:r>
      <w:r w:rsidR="0048391E" w:rsidRPr="3970E52C">
        <w:fldChar w:fldCharType="separate"/>
      </w:r>
      <w:r w:rsidR="00C97E6F" w:rsidRPr="3970E52C">
        <w:rPr>
          <w:noProof/>
        </w:rPr>
        <w:t>4</w:t>
      </w:r>
      <w:r w:rsidR="0048391E" w:rsidRPr="3970E52C">
        <w:rPr>
          <w:noProof/>
        </w:rPr>
        <w:fldChar w:fldCharType="end"/>
      </w:r>
      <w:r w:rsidR="0048391E">
        <w:t xml:space="preserve"> Phases of the </w:t>
      </w:r>
      <w:r w:rsidR="0053033A">
        <w:t>WIL</w:t>
      </w:r>
      <w:r w:rsidR="00C46AFE">
        <w:t xml:space="preserve"> </w:t>
      </w:r>
      <w:r w:rsidR="0048391E">
        <w:t>design process</w:t>
      </w:r>
      <w:bookmarkEnd w:id="13"/>
    </w:p>
    <w:p w14:paraId="50897250" w14:textId="5201BE26" w:rsidR="0048391E" w:rsidRPr="008C268B" w:rsidRDefault="0048391E" w:rsidP="0048391E">
      <w:pPr>
        <w:jc w:val="center"/>
        <w:rPr>
          <w:rFonts w:ascii="Times New Roman" w:hAnsi="Times New Roman" w:cs="Times New Roman"/>
          <w:sz w:val="24"/>
        </w:rPr>
      </w:pPr>
      <w:r>
        <w:rPr>
          <w:noProof/>
          <w:lang w:val="ca-ES" w:eastAsia="ca-ES"/>
        </w:rPr>
        <w:drawing>
          <wp:inline distT="0" distB="0" distL="0" distR="0" wp14:anchorId="27E89CBC" wp14:editId="0BF93715">
            <wp:extent cx="6120130" cy="3442335"/>
            <wp:effectExtent l="0" t="0" r="0" b="5715"/>
            <wp:docPr id="54559643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6435" name="Picture 1" descr="A diagram of a process&#10;&#10;Description automatically generated"/>
                    <pic:cNvPicPr/>
                  </pic:nvPicPr>
                  <pic:blipFill>
                    <a:blip r:embed="rId29"/>
                    <a:stretch>
                      <a:fillRect/>
                    </a:stretch>
                  </pic:blipFill>
                  <pic:spPr>
                    <a:xfrm>
                      <a:off x="0" y="0"/>
                      <a:ext cx="6120130" cy="3442335"/>
                    </a:xfrm>
                    <a:prstGeom prst="rect">
                      <a:avLst/>
                    </a:prstGeom>
                  </pic:spPr>
                </pic:pic>
              </a:graphicData>
            </a:graphic>
          </wp:inline>
        </w:drawing>
      </w:r>
    </w:p>
    <w:p w14:paraId="5732D8D6" w14:textId="768AB841" w:rsidR="6FF07B42" w:rsidRPr="00A75144" w:rsidRDefault="6FF07B42" w:rsidP="3970E52C">
      <w:pPr>
        <w:pStyle w:val="ListParagraph"/>
        <w:numPr>
          <w:ilvl w:val="0"/>
          <w:numId w:val="14"/>
        </w:numPr>
        <w:spacing w:before="160"/>
        <w:jc w:val="both"/>
        <w:rPr>
          <w:lang w:val="fi-FI"/>
        </w:rPr>
      </w:pPr>
      <w:r w:rsidRPr="00A75144">
        <w:rPr>
          <w:rFonts w:ascii="Times New Roman" w:hAnsi="Times New Roman" w:cs="Times New Roman"/>
          <w:i/>
          <w:iCs/>
          <w:sz w:val="24"/>
          <w:szCs w:val="24"/>
          <w:lang w:val="fi-FI"/>
        </w:rPr>
        <w:t>Tarpeiden arviointi ammatillisen profiilin suunnittelua varten:</w:t>
      </w:r>
      <w:r w:rsidR="00A64BF0" w:rsidRPr="00A75144">
        <w:rPr>
          <w:rFonts w:ascii="Times New Roman" w:hAnsi="Times New Roman" w:cs="Times New Roman"/>
          <w:sz w:val="24"/>
          <w:szCs w:val="24"/>
          <w:lang w:val="fi-FI"/>
        </w:rPr>
        <w:t xml:space="preserve"> </w:t>
      </w:r>
      <w:r w:rsidR="38EF7989" w:rsidRPr="00A75144">
        <w:rPr>
          <w:rFonts w:ascii="Times New Roman" w:hAnsi="Times New Roman" w:cs="Times New Roman"/>
          <w:sz w:val="24"/>
          <w:szCs w:val="24"/>
          <w:lang w:val="fi-FI"/>
        </w:rPr>
        <w:t xml:space="preserve">Ensimmäisessä vaiheessa </w:t>
      </w:r>
      <w:r w:rsidR="38EF7989" w:rsidRPr="00A75144">
        <w:rPr>
          <w:lang w:val="fi-FI"/>
        </w:rPr>
        <w:t>tehdään kattava tarvearviointi, jossa määritetään alan erityisvaatimukset sekä taidot ja pätevyydet, joita opiskelijoiden on kehitettävä. Tässä vaiheessa oppilaitokset, liikeyritykset, kansalaisjärjestöt, tiedekunta ja sääntelyelimet voivat tehdä yhteistyötä laadukkaiden tulosten saavuttamiseksi.</w:t>
      </w:r>
      <w:r w:rsidR="38EF7989" w:rsidRPr="00A75144">
        <w:rPr>
          <w:rFonts w:ascii="Times New Roman" w:hAnsi="Times New Roman" w:cs="Times New Roman"/>
          <w:sz w:val="24"/>
          <w:szCs w:val="24"/>
          <w:lang w:val="fi-FI"/>
        </w:rPr>
        <w:t xml:space="preserve"> </w:t>
      </w:r>
    </w:p>
    <w:p w14:paraId="15DEC940" w14:textId="694A36D4" w:rsidR="38EF7989" w:rsidRPr="00A75144" w:rsidRDefault="38EF7989" w:rsidP="3970E52C">
      <w:pPr>
        <w:pStyle w:val="ListParagraph"/>
        <w:numPr>
          <w:ilvl w:val="0"/>
          <w:numId w:val="14"/>
        </w:numPr>
        <w:spacing w:before="160"/>
        <w:jc w:val="both"/>
        <w:rPr>
          <w:lang w:val="fi-FI"/>
        </w:rPr>
      </w:pPr>
      <w:r w:rsidRPr="00A75144">
        <w:rPr>
          <w:rFonts w:ascii="Times New Roman" w:hAnsi="Times New Roman" w:cs="Times New Roman"/>
          <w:i/>
          <w:iCs/>
          <w:sz w:val="24"/>
          <w:szCs w:val="24"/>
          <w:lang w:val="fi-FI"/>
        </w:rPr>
        <w:t>Opetussuunnitelman kehittäminen:</w:t>
      </w:r>
      <w:r w:rsidR="00A64BF0" w:rsidRPr="00A75144">
        <w:rPr>
          <w:rFonts w:ascii="Times New Roman" w:hAnsi="Times New Roman" w:cs="Times New Roman"/>
          <w:sz w:val="24"/>
          <w:szCs w:val="24"/>
          <w:lang w:val="fi-FI"/>
        </w:rPr>
        <w:t xml:space="preserve"> </w:t>
      </w:r>
      <w:r w:rsidR="02B9CDF3" w:rsidRPr="00A75144">
        <w:rPr>
          <w:rFonts w:ascii="Times New Roman" w:hAnsi="Times New Roman" w:cs="Times New Roman"/>
          <w:sz w:val="24"/>
          <w:szCs w:val="24"/>
          <w:lang w:val="fi-FI"/>
        </w:rPr>
        <w:t xml:space="preserve">Tässä vaiheessa keskitytään opetussuunnitelman </w:t>
      </w:r>
      <w:r w:rsidR="02B9CDF3" w:rsidRPr="00A75144">
        <w:rPr>
          <w:lang w:val="fi-FI"/>
        </w:rPr>
        <w:t>suunnitteluun ja oppimistulosten määrittelyyn, mukaan lukien akateemisen sisällön ja käytännön kokemusten yhteensovittaminen. Yleensä oppilaitokset, tiedekunta ja sääntelyelimet johtavat tätä vaihetta. Työnantajien aktiivinen osallistuminen on tärkeää, jotta heidän tarpeensa voidaan ottaa huomioon ja saada hyväksyntä.</w:t>
      </w:r>
      <w:r w:rsidR="02B9CDF3" w:rsidRPr="00A75144">
        <w:rPr>
          <w:rFonts w:ascii="Times New Roman" w:hAnsi="Times New Roman" w:cs="Times New Roman"/>
          <w:sz w:val="24"/>
          <w:szCs w:val="24"/>
          <w:lang w:val="fi-FI"/>
        </w:rPr>
        <w:t xml:space="preserve"> </w:t>
      </w:r>
    </w:p>
    <w:p w14:paraId="17BFA5B2" w14:textId="7730E089" w:rsidR="000C311A" w:rsidRPr="00A75144" w:rsidRDefault="000C311A" w:rsidP="3970E52C">
      <w:pPr>
        <w:pStyle w:val="ListParagraph"/>
        <w:numPr>
          <w:ilvl w:val="0"/>
          <w:numId w:val="14"/>
        </w:numPr>
        <w:spacing w:before="160"/>
        <w:jc w:val="both"/>
        <w:rPr>
          <w:lang w:val="fi-FI"/>
        </w:rPr>
      </w:pPr>
      <w:r w:rsidRPr="00A75144">
        <w:rPr>
          <w:rFonts w:ascii="Times New Roman" w:hAnsi="Times New Roman" w:cs="Times New Roman"/>
          <w:i/>
          <w:iCs/>
          <w:sz w:val="24"/>
          <w:szCs w:val="24"/>
          <w:lang w:val="fi-FI"/>
        </w:rPr>
        <w:t>WIL</w:t>
      </w:r>
      <w:r w:rsidR="54A3F82B" w:rsidRPr="00A75144">
        <w:rPr>
          <w:rFonts w:ascii="Times New Roman" w:hAnsi="Times New Roman" w:cs="Times New Roman"/>
          <w:i/>
          <w:iCs/>
          <w:sz w:val="24"/>
          <w:szCs w:val="24"/>
          <w:lang w:val="fi-FI"/>
        </w:rPr>
        <w:t>-valmistelu</w:t>
      </w:r>
      <w:r w:rsidR="00A64BF0" w:rsidRPr="00A75144">
        <w:rPr>
          <w:rFonts w:ascii="Times New Roman" w:hAnsi="Times New Roman" w:cs="Times New Roman"/>
          <w:sz w:val="24"/>
          <w:szCs w:val="24"/>
          <w:lang w:val="fi-FI"/>
        </w:rPr>
        <w:t xml:space="preserve">: </w:t>
      </w:r>
      <w:r w:rsidR="627382C0" w:rsidRPr="00A75144">
        <w:rPr>
          <w:rFonts w:ascii="Times New Roman" w:hAnsi="Times New Roman" w:cs="Times New Roman"/>
          <w:sz w:val="24"/>
          <w:szCs w:val="24"/>
          <w:lang w:val="fi-FI"/>
        </w:rPr>
        <w:t xml:space="preserve">Tässä vaiheessa opiskelijat saavat tukea tukipalveluilta, kuten </w:t>
      </w:r>
      <w:r w:rsidR="627382C0" w:rsidRPr="00A75144">
        <w:rPr>
          <w:lang w:val="fi-FI"/>
        </w:rPr>
        <w:t>ohjaajilta ja uraneuvojilta, sekä tiedekunnalta ja oppilaitoksilta. Vastaanottavan organisaation aktiivinen osallistuminen on tärkeää, jotta se pystyy mukauttamaan ympäristön, ossa opiskelijat toteuttavat koulutushankkeensa.</w:t>
      </w:r>
      <w:r w:rsidR="627382C0" w:rsidRPr="00A75144">
        <w:rPr>
          <w:rFonts w:ascii="Times New Roman" w:hAnsi="Times New Roman" w:cs="Times New Roman"/>
          <w:sz w:val="24"/>
          <w:szCs w:val="24"/>
          <w:lang w:val="fi-FI"/>
        </w:rPr>
        <w:t xml:space="preserve"> </w:t>
      </w:r>
    </w:p>
    <w:p w14:paraId="7F890BED" w14:textId="5A375D1F" w:rsidR="00A64BF0" w:rsidRPr="008C268B" w:rsidRDefault="56477807" w:rsidP="3970E52C">
      <w:pPr>
        <w:pStyle w:val="ListParagraph"/>
        <w:numPr>
          <w:ilvl w:val="0"/>
          <w:numId w:val="14"/>
        </w:numPr>
        <w:spacing w:before="160"/>
        <w:jc w:val="both"/>
      </w:pPr>
      <w:r w:rsidRPr="00A75144">
        <w:rPr>
          <w:rFonts w:ascii="Times New Roman" w:hAnsi="Times New Roman" w:cs="Times New Roman"/>
          <w:i/>
          <w:iCs/>
          <w:sz w:val="24"/>
          <w:szCs w:val="24"/>
          <w:lang w:val="fi-FI"/>
        </w:rPr>
        <w:t>Seuranta ja arviointi</w:t>
      </w:r>
      <w:r w:rsidR="00A64BF0" w:rsidRPr="00A75144">
        <w:rPr>
          <w:rFonts w:ascii="Times New Roman" w:hAnsi="Times New Roman" w:cs="Times New Roman"/>
          <w:sz w:val="24"/>
          <w:szCs w:val="24"/>
          <w:lang w:val="fi-FI"/>
        </w:rPr>
        <w:t xml:space="preserve">: </w:t>
      </w:r>
      <w:r w:rsidR="27DC9B3C" w:rsidRPr="00A75144">
        <w:rPr>
          <w:rFonts w:ascii="Times New Roman" w:hAnsi="Times New Roman" w:cs="Times New Roman"/>
          <w:sz w:val="24"/>
          <w:szCs w:val="24"/>
          <w:lang w:val="fi-FI"/>
        </w:rPr>
        <w:t xml:space="preserve">WIL-toiminnan, harjoittelun tai työharjoittelun aikana opiskelijoiden </w:t>
      </w:r>
      <w:r w:rsidR="27DC9B3C" w:rsidRPr="00A75144">
        <w:rPr>
          <w:lang w:val="fi-FI"/>
        </w:rPr>
        <w:t xml:space="preserve">edistymistä ja saavutuksia seurataan ja arvioidaan jatkuvasti. </w:t>
      </w:r>
      <w:r w:rsidR="27DC9B3C">
        <w:t>Tiedekunnan, ohjaajien ja työpaikkaohjaajien on tehtävä yhteistyötä.</w:t>
      </w:r>
    </w:p>
    <w:p w14:paraId="7E8D169F" w14:textId="05205AB1" w:rsidR="00A64BF0" w:rsidRDefault="00A64BF0" w:rsidP="3970E52C">
      <w:pPr>
        <w:pStyle w:val="ListParagraph"/>
        <w:numPr>
          <w:ilvl w:val="0"/>
          <w:numId w:val="14"/>
        </w:numPr>
        <w:spacing w:before="160"/>
        <w:jc w:val="both"/>
      </w:pPr>
      <w:r w:rsidRPr="00A75144">
        <w:rPr>
          <w:rFonts w:ascii="Times New Roman" w:hAnsi="Times New Roman" w:cs="Times New Roman"/>
          <w:i/>
          <w:iCs/>
          <w:sz w:val="24"/>
          <w:szCs w:val="24"/>
          <w:lang w:val="fi-FI"/>
        </w:rPr>
        <w:t>R</w:t>
      </w:r>
      <w:r w:rsidR="6506790A" w:rsidRPr="00A75144">
        <w:rPr>
          <w:rFonts w:ascii="Times New Roman" w:hAnsi="Times New Roman" w:cs="Times New Roman"/>
          <w:i/>
          <w:iCs/>
          <w:sz w:val="24"/>
          <w:szCs w:val="24"/>
          <w:lang w:val="fi-FI"/>
        </w:rPr>
        <w:t>eflektio ja arviointi</w:t>
      </w:r>
      <w:r w:rsidRPr="00A75144">
        <w:rPr>
          <w:rFonts w:ascii="Times New Roman" w:hAnsi="Times New Roman" w:cs="Times New Roman"/>
          <w:sz w:val="24"/>
          <w:szCs w:val="24"/>
          <w:lang w:val="fi-FI"/>
        </w:rPr>
        <w:t xml:space="preserve">: </w:t>
      </w:r>
      <w:r w:rsidR="045A82C7" w:rsidRPr="00A75144">
        <w:rPr>
          <w:rFonts w:ascii="Times New Roman" w:hAnsi="Times New Roman" w:cs="Times New Roman"/>
          <w:sz w:val="24"/>
          <w:szCs w:val="24"/>
          <w:lang w:val="fi-FI"/>
        </w:rPr>
        <w:t xml:space="preserve">Käytännön kokemuksen jälkeen opiskelijat osallistuvat pohdinta- ja </w:t>
      </w:r>
      <w:r w:rsidR="045A82C7" w:rsidRPr="00A75144">
        <w:rPr>
          <w:lang w:val="fi-FI"/>
        </w:rPr>
        <w:t>arviointi</w:t>
      </w:r>
      <w:r w:rsidR="070C2499" w:rsidRPr="00A75144">
        <w:rPr>
          <w:lang w:val="fi-FI"/>
        </w:rPr>
        <w:t>toimintoihin</w:t>
      </w:r>
      <w:r w:rsidR="045A82C7" w:rsidRPr="00A75144">
        <w:rPr>
          <w:lang w:val="fi-FI"/>
        </w:rPr>
        <w:t xml:space="preserve"> arvioidakseen oppimistaan, vahvuuksiaan ja kehittämiskohteitaan. </w:t>
      </w:r>
      <w:r w:rsidR="045A82C7">
        <w:t>Myös tiedekunta ja oppilaitokset voivat osallistua tämän prosessin ohjaamiseen.</w:t>
      </w:r>
      <w:r w:rsidR="045A82C7" w:rsidRPr="3970E52C">
        <w:rPr>
          <w:rFonts w:ascii="Times New Roman" w:hAnsi="Times New Roman" w:cs="Times New Roman"/>
          <w:sz w:val="24"/>
          <w:szCs w:val="24"/>
        </w:rPr>
        <w:t xml:space="preserve"> </w:t>
      </w:r>
    </w:p>
    <w:p w14:paraId="73E0C389" w14:textId="15301246" w:rsidR="0A0C5667" w:rsidRPr="00A75144" w:rsidRDefault="0A0C5667" w:rsidP="3970E52C">
      <w:pPr>
        <w:pStyle w:val="ListParagraph"/>
        <w:numPr>
          <w:ilvl w:val="0"/>
          <w:numId w:val="14"/>
        </w:numPr>
        <w:spacing w:before="160"/>
        <w:jc w:val="both"/>
        <w:rPr>
          <w:lang w:val="fi-FI"/>
        </w:rPr>
      </w:pPr>
      <w:r w:rsidRPr="00A75144">
        <w:rPr>
          <w:rFonts w:ascii="Times New Roman" w:hAnsi="Times New Roman" w:cs="Times New Roman"/>
          <w:i/>
          <w:iCs/>
          <w:sz w:val="24"/>
          <w:szCs w:val="24"/>
          <w:lang w:val="fi-FI"/>
        </w:rPr>
        <w:t>Palaute ja kehittäminen</w:t>
      </w:r>
      <w:r w:rsidR="00A64BF0" w:rsidRPr="00A75144">
        <w:rPr>
          <w:rFonts w:ascii="Times New Roman" w:hAnsi="Times New Roman" w:cs="Times New Roman"/>
          <w:sz w:val="24"/>
          <w:szCs w:val="24"/>
          <w:lang w:val="fi-FI"/>
        </w:rPr>
        <w:t xml:space="preserve">: </w:t>
      </w:r>
      <w:r w:rsidR="78472A46" w:rsidRPr="00A75144">
        <w:rPr>
          <w:rFonts w:ascii="Times New Roman" w:hAnsi="Times New Roman" w:cs="Times New Roman"/>
          <w:sz w:val="24"/>
          <w:szCs w:val="24"/>
          <w:lang w:val="fi-FI"/>
        </w:rPr>
        <w:t xml:space="preserve">Opiskelijoilta, kouluttajilta ja työnantajilta kerätään palautetta, jota </w:t>
      </w:r>
      <w:r w:rsidR="78472A46" w:rsidRPr="00A75144">
        <w:rPr>
          <w:lang w:val="fi-FI"/>
        </w:rPr>
        <w:t>käytetään tulevien WIL-toimien suunnittelun ja toteutuksen parantamiseen (ks. kohta 6.2, Mallit ja työkalut suunnittelua ja arviointia varten, jossa on esimerkkejä arviointikyselylomakkeista). Oppilaitokset, tiedekunta ja tukipalvelut tekevät yhteistyötä parantaakseen tulevien WIL-toimien suunnittelua ja toteutusta ja varmistaakseen niiden tehokkuuden.</w:t>
      </w:r>
      <w:r w:rsidR="78472A46" w:rsidRPr="00A75144">
        <w:rPr>
          <w:rFonts w:ascii="Times New Roman" w:hAnsi="Times New Roman" w:cs="Times New Roman"/>
          <w:sz w:val="24"/>
          <w:szCs w:val="24"/>
          <w:lang w:val="fi-FI"/>
        </w:rPr>
        <w:t xml:space="preserve"> </w:t>
      </w:r>
    </w:p>
    <w:p w14:paraId="1DCF8E19" w14:textId="6EF1D496" w:rsidR="78472A46" w:rsidRPr="00A75144" w:rsidRDefault="78472A46" w:rsidP="3970E52C">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Yhteenvetona voidaan todeta, että yksi parhaista tavoista lisätä sidosryhmien sitoutumista on rohkaista heitä osallistumaan aktiivisesti WIL-toiminnan suunnittelun kaikkiin vaiheisiin. </w:t>
      </w:r>
    </w:p>
    <w:p w14:paraId="192A848D" w14:textId="4FB7E75B" w:rsidR="005720AB" w:rsidRPr="00A75144" w:rsidRDefault="005720AB" w:rsidP="3970E52C">
      <w:pPr>
        <w:keepNext/>
        <w:pBdr>
          <w:top w:val="nil"/>
          <w:left w:val="nil"/>
          <w:bottom w:val="nil"/>
          <w:right w:val="nil"/>
          <w:between w:val="nil"/>
        </w:pBdr>
        <w:spacing w:before="240" w:after="240"/>
        <w:rPr>
          <w:rFonts w:ascii="Times New Roman" w:eastAsia="Arial" w:hAnsi="Times New Roman" w:cs="Times New Roman"/>
          <w:b/>
          <w:bCs/>
          <w:color w:val="000000" w:themeColor="text1"/>
          <w:sz w:val="24"/>
          <w:szCs w:val="24"/>
          <w:lang w:val="fi-FI"/>
        </w:rPr>
      </w:pPr>
      <w:r>
        <w:rPr>
          <w:noProof/>
        </w:rPr>
        <w:drawing>
          <wp:inline distT="0" distB="0" distL="0" distR="0" wp14:anchorId="0F2BD54A" wp14:editId="1AEF65AE">
            <wp:extent cx="726507" cy="7468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6507" cy="746876"/>
                    </a:xfrm>
                    <a:prstGeom prst="rect">
                      <a:avLst/>
                    </a:prstGeom>
                  </pic:spPr>
                </pic:pic>
              </a:graphicData>
            </a:graphic>
          </wp:inline>
        </w:drawing>
      </w:r>
      <w:r w:rsidRPr="00A75144">
        <w:rPr>
          <w:rFonts w:ascii="Times New Roman" w:eastAsia="Arial" w:hAnsi="Times New Roman" w:cs="Times New Roman"/>
          <w:color w:val="000000" w:themeColor="text1"/>
          <w:sz w:val="24"/>
          <w:szCs w:val="24"/>
          <w:lang w:val="fi-FI"/>
        </w:rPr>
        <w:t xml:space="preserve"> </w:t>
      </w:r>
      <w:r w:rsidR="47A8813D" w:rsidRPr="00A75144">
        <w:rPr>
          <w:rFonts w:ascii="Times New Roman" w:eastAsia="Arial" w:hAnsi="Times New Roman" w:cs="Times New Roman"/>
          <w:b/>
          <w:bCs/>
          <w:color w:val="000000" w:themeColor="text1"/>
          <w:sz w:val="24"/>
          <w:szCs w:val="24"/>
          <w:lang w:val="fi-FI"/>
        </w:rPr>
        <w:t>Työnkuvan määrittely</w:t>
      </w:r>
    </w:p>
    <w:p w14:paraId="7F30C7E9" w14:textId="165BD994" w:rsidR="6A0CD91E" w:rsidRPr="00A75144" w:rsidRDefault="6A0CD91E" w:rsidP="3970E52C">
      <w:pPr>
        <w:contextualSpacing/>
        <w:jc w:val="both"/>
        <w:rPr>
          <w:lang w:val="fi-FI"/>
        </w:rPr>
      </w:pPr>
      <w:r w:rsidRPr="00A75144">
        <w:rPr>
          <w:rFonts w:ascii="Times New Roman" w:hAnsi="Times New Roman" w:cs="Times New Roman"/>
          <w:i/>
          <w:iCs/>
          <w:sz w:val="24"/>
          <w:szCs w:val="24"/>
          <w:lang w:val="fi-FI"/>
        </w:rPr>
        <w:t>Toimialan vaatimusten määrittely</w:t>
      </w:r>
    </w:p>
    <w:p w14:paraId="5F3B9ED5" w14:textId="074D073F" w:rsidR="3E617382" w:rsidRPr="00A75144" w:rsidRDefault="3E617382" w:rsidP="3970E52C">
      <w:pPr>
        <w:pStyle w:val="ListParagraph"/>
        <w:ind w:left="40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WIL:n alakohtaisilla vaatimuksilla viitataan alan tai ammatin asettamiin erityisstandardeihin, </w:t>
      </w:r>
    </w:p>
    <w:p w14:paraId="179D4DCF" w14:textId="678E69C5" w:rsidR="3E617382" w:rsidRPr="00A75144" w:rsidRDefault="3E617382" w:rsidP="3970E52C">
      <w:pPr>
        <w:pStyle w:val="ListParagraph"/>
        <w:ind w:left="400"/>
        <w:jc w:val="both"/>
        <w:rPr>
          <w:lang w:val="fi-FI"/>
        </w:rPr>
      </w:pPr>
      <w:r w:rsidRPr="00A75144">
        <w:rPr>
          <w:rFonts w:ascii="Times New Roman" w:hAnsi="Times New Roman" w:cs="Times New Roman"/>
          <w:sz w:val="24"/>
          <w:szCs w:val="24"/>
          <w:lang w:val="fi-FI"/>
        </w:rPr>
        <w:t xml:space="preserve">pätevyyksiin ja odotuksiin, kun opiskelijat osallistuvat käytännön työharjoitteluun. Alan toimijat asettavat nämä vaatimukset varmistaakseen, että opiskelijat ovat valmiita vastaamaan työpaikan vaatimuksia ja standardeja. Alan vaatimuksiin voi kuulua oikeudellisten ja eettisten normien noudattaminen, alakohtaisten säännösten noudattaminen, teknisten taitojen ja pätevyyksien osoittaminen, turvallisuuskäytäntöjen ymmärtäminen sekä mukautuminen organisaation tai alan arvoihin ja kulttuuriin. </w:t>
      </w:r>
    </w:p>
    <w:p w14:paraId="24280A6A" w14:textId="5E6C6949" w:rsidR="2B3197F3" w:rsidRPr="00A75144" w:rsidRDefault="2B3197F3" w:rsidP="3970E52C">
      <w:pPr>
        <w:rPr>
          <w:rFonts w:ascii="Times New Roman" w:hAnsi="Times New Roman" w:cs="Times New Roman"/>
          <w:i/>
          <w:iCs/>
          <w:sz w:val="24"/>
          <w:szCs w:val="24"/>
          <w:lang w:val="fi-FI"/>
        </w:rPr>
      </w:pPr>
      <w:r w:rsidRPr="00A75144">
        <w:rPr>
          <w:rFonts w:ascii="Times New Roman" w:hAnsi="Times New Roman" w:cs="Times New Roman"/>
          <w:i/>
          <w:iCs/>
          <w:sz w:val="24"/>
          <w:szCs w:val="24"/>
          <w:lang w:val="fi-FI"/>
        </w:rPr>
        <w:t>Taitojen ja päätevyyksien määrittely</w:t>
      </w:r>
    </w:p>
    <w:p w14:paraId="4111AA28" w14:textId="79A16B9E" w:rsidR="3386007B" w:rsidRPr="00A75144" w:rsidRDefault="3386007B" w:rsidP="3970E52C">
      <w:pPr>
        <w:pStyle w:val="ListParagraph"/>
        <w:ind w:left="40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WIL:n oppimistavoitteet ovat erityisiä koulutustavoitteita, jotka opiskelijat pyrkivät </w:t>
      </w:r>
    </w:p>
    <w:p w14:paraId="5E9ACE18" w14:textId="19B9F66A" w:rsidR="3386007B" w:rsidRPr="00A75144" w:rsidRDefault="3386007B" w:rsidP="3970E52C">
      <w:pPr>
        <w:pStyle w:val="ListParagraph"/>
        <w:ind w:left="400"/>
        <w:jc w:val="both"/>
        <w:rPr>
          <w:lang w:val="fi-FI"/>
        </w:rPr>
      </w:pPr>
      <w:r w:rsidRPr="00A75144">
        <w:rPr>
          <w:rFonts w:ascii="Times New Roman" w:hAnsi="Times New Roman" w:cs="Times New Roman"/>
          <w:sz w:val="24"/>
          <w:szCs w:val="24"/>
          <w:lang w:val="fi-FI"/>
        </w:rPr>
        <w:t xml:space="preserve">saavuttamaan käytännön työharjoittelun aikana. Näissä tavoitteissa keskitytään tietoon ja </w:t>
      </w:r>
    </w:p>
    <w:p w14:paraId="239102BD" w14:textId="372A3DFC" w:rsidR="3386007B" w:rsidRPr="00A75144" w:rsidRDefault="3386007B" w:rsidP="3970E52C">
      <w:pPr>
        <w:pStyle w:val="ListParagraph"/>
        <w:ind w:left="400"/>
        <w:jc w:val="both"/>
        <w:rPr>
          <w:lang w:val="fi-FI"/>
        </w:rPr>
      </w:pPr>
      <w:r w:rsidRPr="00A75144">
        <w:rPr>
          <w:rFonts w:ascii="Times New Roman" w:hAnsi="Times New Roman" w:cs="Times New Roman"/>
          <w:sz w:val="24"/>
          <w:szCs w:val="24"/>
          <w:lang w:val="fi-FI"/>
        </w:rPr>
        <w:t xml:space="preserve">ymmärrykseen, jonka opiskelijat pyrkivät saamaan soveltamalla akateemisia opintojaan </w:t>
      </w:r>
    </w:p>
    <w:p w14:paraId="20F1A252" w14:textId="585D2E44" w:rsidR="3386007B" w:rsidRPr="00A75144" w:rsidRDefault="3386007B" w:rsidP="3970E52C">
      <w:pPr>
        <w:pStyle w:val="ListParagraph"/>
        <w:ind w:left="400"/>
        <w:jc w:val="both"/>
        <w:rPr>
          <w:lang w:val="fi-FI"/>
        </w:rPr>
      </w:pPr>
      <w:r w:rsidRPr="00A75144">
        <w:rPr>
          <w:rFonts w:ascii="Times New Roman" w:hAnsi="Times New Roman" w:cs="Times New Roman"/>
          <w:sz w:val="24"/>
          <w:szCs w:val="24"/>
          <w:lang w:val="fi-FI"/>
        </w:rPr>
        <w:t xml:space="preserve">todellisessa elämässä. Oppimistavoitteisiin voi kuulua näkemyksen saaminen alan käytännöistä, työpaikan dynamiikan syvempi ymmärtäminen ja akateemisen tietämyksen sovittaminen yhteen ammatillisen kontekstin kanssa. </w:t>
      </w:r>
    </w:p>
    <w:p w14:paraId="45D1F7D8" w14:textId="0862D167" w:rsidR="00B55980" w:rsidRPr="00A75144" w:rsidRDefault="00B55980" w:rsidP="005720AB">
      <w:pPr>
        <w:pStyle w:val="ListParagraph"/>
        <w:ind w:left="400"/>
        <w:jc w:val="both"/>
        <w:rPr>
          <w:lang w:val="fi-FI"/>
        </w:rPr>
      </w:pPr>
    </w:p>
    <w:p w14:paraId="1C02A065" w14:textId="45B3121A" w:rsidR="00A64BF0" w:rsidRPr="00A75144" w:rsidRDefault="00EB2ECB" w:rsidP="0085772E">
      <w:pPr>
        <w:pStyle w:val="Heading2"/>
        <w:spacing w:after="160"/>
        <w:rPr>
          <w:rFonts w:eastAsia="Arial"/>
          <w:lang w:val="fi-FI"/>
        </w:rPr>
      </w:pPr>
      <w:bookmarkStart w:id="14" w:name="_Toc147215125"/>
      <w:r w:rsidRPr="00A75144">
        <w:rPr>
          <w:rFonts w:eastAsia="Arial"/>
          <w:lang w:val="fi-FI"/>
        </w:rPr>
        <w:t>3</w:t>
      </w:r>
      <w:r w:rsidR="00A64BF0" w:rsidRPr="00A75144">
        <w:rPr>
          <w:rFonts w:eastAsia="Arial"/>
          <w:lang w:val="fi-FI"/>
        </w:rPr>
        <w:t xml:space="preserve">.2. </w:t>
      </w:r>
      <w:r w:rsidR="24AB9CB1" w:rsidRPr="00A75144">
        <w:rPr>
          <w:rFonts w:eastAsia="Arial"/>
          <w:lang w:val="fi-FI"/>
        </w:rPr>
        <w:t>Toiminnan suunnittelu ja organisointi</w:t>
      </w:r>
      <w:bookmarkEnd w:id="14"/>
    </w:p>
    <w:p w14:paraId="2E8619D8" w14:textId="5E904F34" w:rsidR="1014E555" w:rsidRPr="00A75144" w:rsidRDefault="1014E555" w:rsidP="3970E52C">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Tehokas suunnittelu ja organisointi ovat olennaisen tärkeitä sen varmistamiseksi, että WIL toimii sujuvasti ja on linjassa koulutustavoitteiden ja ulkoisten organisaatioiden vaatimusten kanssa. Laadukkaiden tulosten saavuttaminen edellyttää eri sidosryhmien välistä vuorovaikutusta prosessin jokaisessa vaiheessa. </w:t>
      </w:r>
    </w:p>
    <w:p w14:paraId="0D371E9D" w14:textId="2EE7BDDB" w:rsidR="1014E555" w:rsidRPr="00A75144" w:rsidRDefault="1014E555" w:rsidP="3970E52C">
      <w:pPr>
        <w:pStyle w:val="ListParagraph"/>
        <w:numPr>
          <w:ilvl w:val="0"/>
          <w:numId w:val="15"/>
        </w:numPr>
        <w:spacing w:before="160"/>
        <w:jc w:val="both"/>
        <w:rPr>
          <w:lang w:val="fi-FI"/>
        </w:rPr>
      </w:pPr>
      <w:r w:rsidRPr="00A75144">
        <w:rPr>
          <w:rFonts w:ascii="Times New Roman" w:hAnsi="Times New Roman" w:cs="Times New Roman"/>
          <w:i/>
          <w:iCs/>
          <w:sz w:val="24"/>
          <w:szCs w:val="24"/>
          <w:lang w:val="fi-FI"/>
        </w:rPr>
        <w:t>Oppimistavoitteiden asettaminen</w:t>
      </w:r>
      <w:r w:rsidR="00A64BF0" w:rsidRPr="00A75144">
        <w:rPr>
          <w:rFonts w:ascii="Times New Roman" w:hAnsi="Times New Roman" w:cs="Times New Roman"/>
          <w:sz w:val="24"/>
          <w:szCs w:val="24"/>
          <w:lang w:val="fi-FI"/>
        </w:rPr>
        <w:t xml:space="preserve">: </w:t>
      </w:r>
      <w:r w:rsidR="109F8E7F" w:rsidRPr="00A75144">
        <w:rPr>
          <w:rFonts w:ascii="Times New Roman" w:hAnsi="Times New Roman" w:cs="Times New Roman"/>
          <w:sz w:val="24"/>
          <w:szCs w:val="24"/>
          <w:lang w:val="fi-FI"/>
        </w:rPr>
        <w:t xml:space="preserve">Oppilaitokset ovat yhteistyössä toimialojen ja </w:t>
      </w:r>
      <w:r w:rsidR="109F8E7F" w:rsidRPr="00A75144">
        <w:rPr>
          <w:lang w:val="fi-FI"/>
        </w:rPr>
        <w:t>tiedekunnan kanssa avainasemassa määriteltäessä selkeästi oppimistavoitteet, jotka opiskelijoiden tulisi saavuttaa WIL:n aikana. Oppilaitokset ottavat huomioon alan yhteistyökumppaneiden panoksen, jotta nämä tavoitteet voidaan sovittaa yhteen alan tarpeiden kanssa.</w:t>
      </w:r>
      <w:r w:rsidR="109F8E7F" w:rsidRPr="00A75144">
        <w:rPr>
          <w:rFonts w:ascii="Times New Roman" w:hAnsi="Times New Roman" w:cs="Times New Roman"/>
          <w:sz w:val="24"/>
          <w:szCs w:val="24"/>
          <w:lang w:val="fi-FI"/>
        </w:rPr>
        <w:t xml:space="preserve"> </w:t>
      </w:r>
    </w:p>
    <w:p w14:paraId="3DD52937" w14:textId="5F4D0408" w:rsidR="0593E0ED" w:rsidRPr="00A75144" w:rsidRDefault="0593E0ED" w:rsidP="3970E52C">
      <w:pPr>
        <w:pStyle w:val="ListParagraph"/>
        <w:numPr>
          <w:ilvl w:val="0"/>
          <w:numId w:val="15"/>
        </w:numPr>
        <w:spacing w:before="160"/>
        <w:jc w:val="both"/>
        <w:rPr>
          <w:lang w:val="fi-FI"/>
        </w:rPr>
      </w:pPr>
      <w:r w:rsidRPr="00A75144">
        <w:rPr>
          <w:rFonts w:ascii="Times New Roman" w:hAnsi="Times New Roman" w:cs="Times New Roman"/>
          <w:i/>
          <w:iCs/>
          <w:sz w:val="24"/>
          <w:szCs w:val="24"/>
          <w:lang w:val="fi-FI"/>
        </w:rPr>
        <w:t>Opiskelijoiden ja mahdollisuuksien yhdistäminen</w:t>
      </w:r>
      <w:r w:rsidR="00A64BF0" w:rsidRPr="00A75144">
        <w:rPr>
          <w:rFonts w:ascii="Times New Roman" w:hAnsi="Times New Roman" w:cs="Times New Roman"/>
          <w:sz w:val="24"/>
          <w:szCs w:val="24"/>
          <w:lang w:val="fi-FI"/>
        </w:rPr>
        <w:t>:</w:t>
      </w:r>
      <w:r w:rsidR="13CDDBFE" w:rsidRPr="00A75144">
        <w:rPr>
          <w:rFonts w:ascii="Times New Roman" w:hAnsi="Times New Roman" w:cs="Times New Roman"/>
          <w:sz w:val="24"/>
          <w:szCs w:val="24"/>
          <w:lang w:val="fi-FI"/>
        </w:rPr>
        <w:t xml:space="preserve"> Tähän tehtävään osallistuvat oppilaitokset, </w:t>
      </w:r>
      <w:r w:rsidR="13CDDBFE" w:rsidRPr="00A75144">
        <w:rPr>
          <w:lang w:val="fi-FI"/>
        </w:rPr>
        <w:t xml:space="preserve">tiedekunta ja uraneuvojat, jotka työskentelevät yhdessä löytääkseen opiskelioille sopivat harjoittelupaikat. He ottavat huomioon opiskelijoiden taidot, kiinnostuksen kohteet ja uratavoitteet varmistaakseen, että ne sopivat hyvin yhteen. Heidän olisi myös otettava huomioon opiskelijoiden erityiset koulutustarpeet ja/tai vammaisuus ja varmistettava, että lähestymistapa on osallistava ja kannustava. </w:t>
      </w:r>
    </w:p>
    <w:p w14:paraId="54CDDC96" w14:textId="36CCBE1C" w:rsidR="722ADED9" w:rsidRPr="00A75144" w:rsidRDefault="722ADED9" w:rsidP="3970E52C">
      <w:pPr>
        <w:pStyle w:val="ListParagraph"/>
        <w:numPr>
          <w:ilvl w:val="0"/>
          <w:numId w:val="15"/>
        </w:numPr>
        <w:spacing w:before="160"/>
        <w:jc w:val="both"/>
        <w:rPr>
          <w:lang w:val="fi-FI"/>
        </w:rPr>
      </w:pPr>
      <w:r w:rsidRPr="00A75144">
        <w:rPr>
          <w:rFonts w:ascii="Times New Roman" w:hAnsi="Times New Roman" w:cs="Times New Roman"/>
          <w:i/>
          <w:iCs/>
          <w:sz w:val="24"/>
          <w:szCs w:val="24"/>
          <w:lang w:val="fi-FI"/>
        </w:rPr>
        <w:t>Työpaikan integrointi</w:t>
      </w:r>
      <w:r w:rsidR="00A64BF0" w:rsidRPr="00A75144">
        <w:rPr>
          <w:rFonts w:ascii="Times New Roman" w:hAnsi="Times New Roman" w:cs="Times New Roman"/>
          <w:sz w:val="24"/>
          <w:szCs w:val="24"/>
          <w:lang w:val="fi-FI"/>
        </w:rPr>
        <w:t xml:space="preserve">: </w:t>
      </w:r>
      <w:r w:rsidR="0C447382" w:rsidRPr="00A75144">
        <w:rPr>
          <w:rFonts w:ascii="Times New Roman" w:hAnsi="Times New Roman" w:cs="Times New Roman"/>
          <w:sz w:val="24"/>
          <w:szCs w:val="24"/>
          <w:lang w:val="fi-FI"/>
        </w:rPr>
        <w:t xml:space="preserve">Työpaikan esimiehet ovat yhteistyössä oppilaitosten kanssa vastuussa </w:t>
      </w:r>
      <w:r w:rsidR="0C447382" w:rsidRPr="00A75144">
        <w:rPr>
          <w:lang w:val="fi-FI"/>
        </w:rPr>
        <w:t>WIL-toiminnan integroimisesta työpaikan päivittäiseen toimintaan. He tarjoavat opiskelijoille aitoja kokemuksia sovittamalla tehtävät yhteen oppimistavoitteiden kanssa.</w:t>
      </w:r>
      <w:r w:rsidR="0C447382" w:rsidRPr="00A75144">
        <w:rPr>
          <w:rFonts w:ascii="Times New Roman" w:hAnsi="Times New Roman" w:cs="Times New Roman"/>
          <w:sz w:val="24"/>
          <w:szCs w:val="24"/>
          <w:lang w:val="fi-FI"/>
        </w:rPr>
        <w:t xml:space="preserve"> </w:t>
      </w:r>
    </w:p>
    <w:p w14:paraId="7E445569" w14:textId="75B108DA" w:rsidR="0C447382" w:rsidRPr="00A75144" w:rsidRDefault="0C447382" w:rsidP="3970E52C">
      <w:pPr>
        <w:pStyle w:val="ListParagraph"/>
        <w:numPr>
          <w:ilvl w:val="0"/>
          <w:numId w:val="15"/>
        </w:numPr>
        <w:spacing w:before="160"/>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Valvonta ja mentorointi</w:t>
      </w:r>
      <w:r w:rsidR="00A64BF0" w:rsidRPr="00A75144">
        <w:rPr>
          <w:rFonts w:ascii="Times New Roman" w:hAnsi="Times New Roman" w:cs="Times New Roman"/>
          <w:sz w:val="24"/>
          <w:szCs w:val="24"/>
          <w:lang w:val="fi-FI"/>
        </w:rPr>
        <w:t xml:space="preserve">: </w:t>
      </w:r>
      <w:r w:rsidR="7F64B571" w:rsidRPr="00A75144">
        <w:rPr>
          <w:rFonts w:ascii="Times New Roman" w:hAnsi="Times New Roman" w:cs="Times New Roman"/>
          <w:sz w:val="24"/>
          <w:szCs w:val="24"/>
          <w:lang w:val="fi-FI"/>
        </w:rPr>
        <w:t xml:space="preserve">Oppilaitokset ja työpaikkaohjaajat tekevät yhteistyötä, jotta pätevät </w:t>
      </w:r>
      <w:r w:rsidR="7F64B571" w:rsidRPr="00A75144">
        <w:rPr>
          <w:lang w:val="fi-FI"/>
        </w:rPr>
        <w:t xml:space="preserve">ohjaajat tai mentorit ohjaavat opiskelijoita. He antavat palautetta ja tukea koko opiskelijoiden käytännön harjoittelun ajan ja varmistavat näin heidän kehityksensä ja menestyksensä. </w:t>
      </w:r>
    </w:p>
    <w:p w14:paraId="1BF01698" w14:textId="5526C229" w:rsidR="00A64BF0" w:rsidRPr="00A75144" w:rsidRDefault="00A64BF0" w:rsidP="3970E52C">
      <w:pPr>
        <w:pStyle w:val="ListParagraph"/>
        <w:numPr>
          <w:ilvl w:val="0"/>
          <w:numId w:val="15"/>
        </w:numPr>
        <w:spacing w:before="160"/>
        <w:jc w:val="both"/>
        <w:rPr>
          <w:lang w:val="fi-FI"/>
        </w:rPr>
      </w:pPr>
      <w:r w:rsidRPr="00A75144">
        <w:rPr>
          <w:rFonts w:ascii="Times New Roman" w:hAnsi="Times New Roman" w:cs="Times New Roman"/>
          <w:i/>
          <w:iCs/>
          <w:sz w:val="24"/>
          <w:szCs w:val="24"/>
          <w:lang w:val="fi-FI"/>
        </w:rPr>
        <w:t>Res</w:t>
      </w:r>
      <w:r w:rsidR="668A8CB7" w:rsidRPr="00A75144">
        <w:rPr>
          <w:rFonts w:ascii="Times New Roman" w:hAnsi="Times New Roman" w:cs="Times New Roman"/>
          <w:i/>
          <w:iCs/>
          <w:sz w:val="24"/>
          <w:szCs w:val="24"/>
          <w:lang w:val="fi-FI"/>
        </w:rPr>
        <w:t>urssien allokointi</w:t>
      </w:r>
      <w:r w:rsidR="5B742A69" w:rsidRPr="00A75144">
        <w:rPr>
          <w:rFonts w:ascii="Times New Roman" w:hAnsi="Times New Roman" w:cs="Times New Roman"/>
          <w:sz w:val="24"/>
          <w:szCs w:val="24"/>
          <w:lang w:val="fi-FI"/>
        </w:rPr>
        <w:t xml:space="preserve">: Oppilaitokset varaavat tarvittavat resurssit, mukaan lukien aika, </w:t>
      </w:r>
      <w:r w:rsidR="5B742A69" w:rsidRPr="00A75144">
        <w:rPr>
          <w:lang w:val="fi-FI"/>
        </w:rPr>
        <w:t>henkilöstö ja materiaalit, tukeakseen WIL-toiminnan onnistunutta toteuttamista. Ne tekevät yhteistyötä alan yhteistyökumppaneiden kanssa varmistaakseen, että opiskelijoilla on käytössään tarvittavat resurssit tuottavan oppimiskokemuksen saamiseksi.</w:t>
      </w:r>
      <w:r w:rsidR="5B742A69" w:rsidRPr="00A75144">
        <w:rPr>
          <w:rFonts w:ascii="Times New Roman" w:hAnsi="Times New Roman" w:cs="Times New Roman"/>
          <w:sz w:val="24"/>
          <w:szCs w:val="24"/>
          <w:lang w:val="fi-FI"/>
        </w:rPr>
        <w:t xml:space="preserve"> </w:t>
      </w:r>
    </w:p>
    <w:p w14:paraId="7D64C7CF" w14:textId="079756C8" w:rsidR="366451A7" w:rsidRPr="00A75144" w:rsidRDefault="366451A7" w:rsidP="3970E52C">
      <w:pPr>
        <w:jc w:val="both"/>
        <w:rPr>
          <w:rFonts w:ascii="Times New Roman" w:eastAsia="Arial" w:hAnsi="Times New Roman" w:cs="Times New Roman"/>
          <w:sz w:val="24"/>
          <w:szCs w:val="24"/>
          <w:lang w:val="fi-FI"/>
        </w:rPr>
      </w:pPr>
      <w:r w:rsidRPr="00A75144">
        <w:rPr>
          <w:rFonts w:ascii="Times New Roman" w:eastAsia="Arial" w:hAnsi="Times New Roman" w:cs="Times New Roman"/>
          <w:sz w:val="24"/>
          <w:szCs w:val="24"/>
          <w:lang w:val="fi-FI"/>
        </w:rPr>
        <w:t xml:space="preserve">Ennen suunnittelua ja järjestämistä on kuitenkin tärkeää, että on olemassa joukko organisaatioita ja opettajia, jotka ovat halukkaita osallistumaan WIL-kokemuksiin. Seuraavassa annetaan esimerkki siitä, miten sidosryhmäverkosto voidaan rakentaa ja vakiinnuttaa. </w:t>
      </w:r>
    </w:p>
    <w:p w14:paraId="418ECA5B" w14:textId="77777777" w:rsidR="00540E20" w:rsidRPr="00A75144" w:rsidRDefault="00540E20">
      <w:pPr>
        <w:rPr>
          <w:rFonts w:ascii="Times New Roman" w:eastAsia="Arial" w:hAnsi="Times New Roman" w:cs="Times New Roman"/>
          <w:b/>
          <w:sz w:val="24"/>
          <w:szCs w:val="24"/>
          <w:lang w:val="fi-FI"/>
        </w:rPr>
      </w:pPr>
      <w:r w:rsidRPr="00A75144">
        <w:rPr>
          <w:rFonts w:ascii="Times New Roman" w:eastAsia="Arial" w:hAnsi="Times New Roman" w:cs="Times New Roman"/>
          <w:b/>
          <w:sz w:val="24"/>
          <w:szCs w:val="24"/>
          <w:lang w:val="fi-FI"/>
        </w:rPr>
        <w:br w:type="page"/>
      </w:r>
    </w:p>
    <w:p w14:paraId="6FCE8314" w14:textId="0FD606B4" w:rsidR="0007478F" w:rsidRPr="00A75144" w:rsidRDefault="0007478F" w:rsidP="3970E52C">
      <w:pPr>
        <w:rPr>
          <w:rFonts w:ascii="Times New Roman" w:eastAsia="Arial" w:hAnsi="Times New Roman" w:cs="Times New Roman"/>
          <w:b/>
          <w:bCs/>
          <w:sz w:val="24"/>
          <w:szCs w:val="24"/>
          <w:lang w:val="fi-FI"/>
        </w:rPr>
      </w:pPr>
      <w:r>
        <w:rPr>
          <w:noProof/>
        </w:rPr>
        <w:drawing>
          <wp:inline distT="0" distB="0" distL="0" distR="0" wp14:anchorId="608787DB" wp14:editId="24959E87">
            <wp:extent cx="1282480" cy="565393"/>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2480" cy="565393"/>
                    </a:xfrm>
                    <a:prstGeom prst="rect">
                      <a:avLst/>
                    </a:prstGeom>
                  </pic:spPr>
                </pic:pic>
              </a:graphicData>
            </a:graphic>
          </wp:inline>
        </w:drawing>
      </w:r>
      <w:r w:rsidR="06314956" w:rsidRPr="00A75144">
        <w:rPr>
          <w:rFonts w:ascii="Times New Roman" w:eastAsia="Arial" w:hAnsi="Times New Roman" w:cs="Times New Roman"/>
          <w:b/>
          <w:bCs/>
          <w:sz w:val="24"/>
          <w:szCs w:val="24"/>
          <w:lang w:val="fi-FI"/>
        </w:rPr>
        <w:t>Inspiroivia esimerkkejä</w:t>
      </w:r>
    </w:p>
    <w:p w14:paraId="1FECEB6C" w14:textId="3C3B46C6" w:rsidR="3970E52C" w:rsidRPr="00A75144" w:rsidRDefault="3970E52C" w:rsidP="3970E52C">
      <w:pPr>
        <w:rPr>
          <w:rFonts w:ascii="Times New Roman" w:eastAsia="Arial" w:hAnsi="Times New Roman" w:cs="Times New Roman"/>
          <w:b/>
          <w:bCs/>
          <w:sz w:val="24"/>
          <w:szCs w:val="24"/>
          <w:lang w:val="fi-FI"/>
        </w:rPr>
      </w:pPr>
    </w:p>
    <w:p w14:paraId="3DA47020" w14:textId="47DC0E1F" w:rsidR="00540E20" w:rsidRPr="00A75144" w:rsidRDefault="00540E20" w:rsidP="005B1A56">
      <w:pPr>
        <w:spacing w:before="160"/>
        <w:jc w:val="both"/>
        <w:rPr>
          <w:rFonts w:ascii="Times New Roman" w:hAnsi="Times New Roman" w:cs="Times New Roman"/>
          <w:sz w:val="24"/>
          <w:lang w:val="fi-FI"/>
        </w:rPr>
      </w:pPr>
      <w:r w:rsidRPr="00540E20">
        <w:rPr>
          <w:rFonts w:ascii="Times New Roman" w:hAnsi="Times New Roman" w:cs="Times New Roman"/>
          <w:noProof/>
          <w:sz w:val="24"/>
          <w:lang w:val="ca-ES" w:eastAsia="ca-ES"/>
        </w:rPr>
        <w:drawing>
          <wp:anchor distT="0" distB="0" distL="114300" distR="114300" simplePos="0" relativeHeight="251658247" behindDoc="0" locked="0" layoutInCell="1" allowOverlap="1" wp14:anchorId="1A13F264" wp14:editId="3515C417">
            <wp:simplePos x="0" y="0"/>
            <wp:positionH relativeFrom="margin">
              <wp:posOffset>169545</wp:posOffset>
            </wp:positionH>
            <wp:positionV relativeFrom="paragraph">
              <wp:posOffset>35560</wp:posOffset>
            </wp:positionV>
            <wp:extent cx="2760980" cy="1833245"/>
            <wp:effectExtent l="0" t="0" r="127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0980" cy="1833245"/>
                    </a:xfrm>
                    <a:prstGeom prst="rect">
                      <a:avLst/>
                    </a:prstGeom>
                  </pic:spPr>
                </pic:pic>
              </a:graphicData>
            </a:graphic>
            <wp14:sizeRelH relativeFrom="margin">
              <wp14:pctWidth>0</wp14:pctWidth>
            </wp14:sizeRelH>
            <wp14:sizeRelV relativeFrom="margin">
              <wp14:pctHeight>0</wp14:pctHeight>
            </wp14:sizeRelV>
          </wp:anchor>
        </w:drawing>
      </w:r>
    </w:p>
    <w:p w14:paraId="39F70637" w14:textId="282B1B7D" w:rsidR="00540E20" w:rsidRPr="00A75144" w:rsidRDefault="00540E20" w:rsidP="3970E52C">
      <w:pPr>
        <w:spacing w:before="160"/>
        <w:jc w:val="both"/>
        <w:rPr>
          <w:rFonts w:ascii="Times New Roman" w:hAnsi="Times New Roman" w:cs="Times New Roman"/>
          <w:sz w:val="24"/>
          <w:szCs w:val="24"/>
          <w:lang w:val="fi-FI"/>
        </w:rPr>
      </w:pPr>
    </w:p>
    <w:p w14:paraId="4511FDE1" w14:textId="4E5F9FC8" w:rsidR="00540E20" w:rsidRPr="00A75144" w:rsidRDefault="00967668" w:rsidP="005B1A56">
      <w:pPr>
        <w:spacing w:before="160"/>
        <w:jc w:val="both"/>
        <w:rPr>
          <w:rFonts w:ascii="Times New Roman" w:hAnsi="Times New Roman" w:cs="Times New Roman"/>
          <w:sz w:val="24"/>
          <w:lang w:val="fi-FI"/>
        </w:rPr>
      </w:pPr>
      <w:r>
        <w:rPr>
          <w:noProof/>
          <w:lang w:val="ca-ES" w:eastAsia="ca-ES"/>
        </w:rPr>
        <mc:AlternateContent>
          <mc:Choice Requires="wps">
            <w:drawing>
              <wp:anchor distT="0" distB="0" distL="114300" distR="114300" simplePos="0" relativeHeight="251658248" behindDoc="0" locked="0" layoutInCell="1" allowOverlap="1" wp14:anchorId="0C275E8E" wp14:editId="7688B34B">
                <wp:simplePos x="0" y="0"/>
                <wp:positionH relativeFrom="column">
                  <wp:posOffset>169545</wp:posOffset>
                </wp:positionH>
                <wp:positionV relativeFrom="paragraph">
                  <wp:posOffset>79502</wp:posOffset>
                </wp:positionV>
                <wp:extent cx="2974340" cy="635"/>
                <wp:effectExtent l="0" t="0" r="0"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2974340" cy="635"/>
                        </a:xfrm>
                        <a:prstGeom prst="rect">
                          <a:avLst/>
                        </a:prstGeom>
                        <a:solidFill>
                          <a:prstClr val="white"/>
                        </a:solidFill>
                        <a:ln>
                          <a:noFill/>
                        </a:ln>
                      </wps:spPr>
                      <wps:txbx>
                        <w:txbxContent>
                          <w:p w14:paraId="12646F53" w14:textId="3D1603B5" w:rsidR="0084352E" w:rsidRPr="00540E20" w:rsidRDefault="0084352E" w:rsidP="00540E20">
                            <w:pPr>
                              <w:pStyle w:val="Caption"/>
                              <w:rPr>
                                <w:rFonts w:ascii="Times New Roman" w:hAnsi="Times New Roman" w:cs="Times New Roman"/>
                                <w:color w:val="auto"/>
                                <w:sz w:val="24"/>
                              </w:rPr>
                            </w:pPr>
                            <w:r w:rsidRPr="00540E20">
                              <w:rPr>
                                <w:color w:val="auto"/>
                              </w:rPr>
                              <w:t xml:space="preserve">Image  </w:t>
                            </w:r>
                            <w:r w:rsidRPr="00540E20">
                              <w:rPr>
                                <w:color w:val="auto"/>
                              </w:rPr>
                              <w:fldChar w:fldCharType="begin"/>
                            </w:r>
                            <w:r w:rsidRPr="00540E20">
                              <w:rPr>
                                <w:color w:val="auto"/>
                              </w:rPr>
                              <w:instrText xml:space="preserve"> SEQ Image_ \* ARABIC </w:instrText>
                            </w:r>
                            <w:r w:rsidRPr="00540E20">
                              <w:rPr>
                                <w:color w:val="auto"/>
                              </w:rPr>
                              <w:fldChar w:fldCharType="separate"/>
                            </w:r>
                            <w:r w:rsidR="00C97E6F">
                              <w:rPr>
                                <w:noProof/>
                                <w:color w:val="auto"/>
                              </w:rPr>
                              <w:t>1</w:t>
                            </w:r>
                            <w:r w:rsidRPr="00540E20">
                              <w:rPr>
                                <w:color w:val="auto"/>
                              </w:rPr>
                              <w:fldChar w:fldCharType="end"/>
                            </w:r>
                            <w:r w:rsidRPr="00540E20">
                              <w:rPr>
                                <w:color w:val="auto"/>
                              </w:rPr>
                              <w:t>. Social market at urv, cours</w:t>
                            </w:r>
                            <w:r>
                              <w:rPr>
                                <w:color w:val="auto"/>
                              </w:rPr>
                              <w:t>e</w:t>
                            </w:r>
                            <w:r w:rsidRPr="00540E20">
                              <w:rPr>
                                <w:color w:val="auto"/>
                              </w:rPr>
                              <w:t xml:space="preserve"> 2022-23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275E8E" id="Cuadro de texto 19" o:spid="_x0000_s1029" type="#_x0000_t202" style="position:absolute;left:0;text-align:left;margin-left:13.35pt;margin-top:6.25pt;width:234.2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" stroked="f">
                <v:textbox style="mso-fit-shape-to-text:t" inset="0,0,0,0">
                  <w:txbxContent>
                    <w:p w14:paraId="12646F53" w14:textId="3D1603B5" w:rsidR="0084352E" w:rsidRPr="00540E20" w:rsidRDefault="0084352E" w:rsidP="00540E20">
                      <w:pPr>
                        <w:pStyle w:val="Kuvaotsikko"/>
                        <w:rPr>
                          <w:rFonts w:ascii="Times New Roman" w:hAnsi="Times New Roman" w:cs="Times New Roman"/>
                          <w:color w:val="auto"/>
                          <w:sz w:val="24"/>
                        </w:rPr>
                      </w:pPr>
                      <w:r w:rsidRPr="00540E20">
                        <w:rPr>
                          <w:color w:val="auto"/>
                        </w:rPr>
                        <w:t xml:space="preserve">Image  </w:t>
                      </w:r>
                      <w:r w:rsidRPr="00540E20">
                        <w:rPr>
                          <w:color w:val="auto"/>
                        </w:rPr>
                        <w:fldChar w:fldCharType="begin"/>
                      </w:r>
                      <w:r w:rsidRPr="00540E20">
                        <w:rPr>
                          <w:color w:val="auto"/>
                        </w:rPr>
                        <w:instrText xml:space="preserve"> SEQ Image_ \* ARABIC </w:instrText>
                      </w:r>
                      <w:r w:rsidRPr="00540E20">
                        <w:rPr>
                          <w:color w:val="auto"/>
                        </w:rPr>
                        <w:fldChar w:fldCharType="separate"/>
                      </w:r>
                      <w:r w:rsidR="00C97E6F">
                        <w:rPr>
                          <w:noProof/>
                          <w:color w:val="auto"/>
                        </w:rPr>
                        <w:t>1</w:t>
                      </w:r>
                      <w:r w:rsidRPr="00540E20">
                        <w:rPr>
                          <w:color w:val="auto"/>
                        </w:rPr>
                        <w:fldChar w:fldCharType="end"/>
                      </w:r>
                      <w:r w:rsidRPr="00540E20">
                        <w:rPr>
                          <w:color w:val="auto"/>
                        </w:rPr>
                        <w:t>. Social market at urv, cours</w:t>
                      </w:r>
                      <w:r>
                        <w:rPr>
                          <w:color w:val="auto"/>
                        </w:rPr>
                        <w:t>e</w:t>
                      </w:r>
                      <w:r w:rsidRPr="00540E20">
                        <w:rPr>
                          <w:color w:val="auto"/>
                        </w:rPr>
                        <w:t xml:space="preserve"> 2022-23</w:t>
                      </w:r>
                    </w:p>
                  </w:txbxContent>
                </v:textbox>
                <w10:wrap type="square"/>
              </v:shape>
            </w:pict>
          </mc:Fallback>
        </mc:AlternateContent>
      </w:r>
    </w:p>
    <w:p w14:paraId="0DB22F9A" w14:textId="2A63B691" w:rsidR="00540E20" w:rsidRPr="00A75144" w:rsidRDefault="00540E20" w:rsidP="005B1A56">
      <w:pPr>
        <w:spacing w:before="160"/>
        <w:jc w:val="both"/>
        <w:rPr>
          <w:rFonts w:ascii="Times New Roman" w:hAnsi="Times New Roman" w:cs="Times New Roman"/>
          <w:sz w:val="24"/>
          <w:lang w:val="fi-FI"/>
        </w:rPr>
      </w:pPr>
    </w:p>
    <w:p w14:paraId="67125945" w14:textId="2B23139F" w:rsidR="00540E20" w:rsidRPr="00A75144" w:rsidRDefault="3C9A5769" w:rsidP="3970E52C">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Esimerkkinä menestyksestä ovat URV:n sosiaalisten projektien markkinat</w:t>
      </w:r>
      <w:r w:rsidR="0007478F" w:rsidRPr="3970E52C">
        <w:rPr>
          <w:rStyle w:val="FootnoteReference"/>
          <w:rFonts w:ascii="Times New Roman" w:hAnsi="Times New Roman" w:cs="Times New Roman"/>
          <w:sz w:val="24"/>
          <w:szCs w:val="24"/>
        </w:rPr>
        <w:footnoteReference w:id="2"/>
      </w:r>
      <w:r w:rsidR="3834DDC7" w:rsidRPr="00A75144">
        <w:rPr>
          <w:rFonts w:ascii="Times New Roman" w:hAnsi="Times New Roman" w:cs="Times New Roman"/>
          <w:sz w:val="24"/>
          <w:szCs w:val="24"/>
          <w:lang w:val="fi-FI"/>
        </w:rPr>
        <w:t xml:space="preserve">, </w:t>
      </w:r>
      <w:r w:rsidR="7028DA4C" w:rsidRPr="00A75144">
        <w:rPr>
          <w:rFonts w:ascii="Times New Roman" w:hAnsi="Times New Roman" w:cs="Times New Roman"/>
          <w:sz w:val="24"/>
          <w:szCs w:val="24"/>
          <w:lang w:val="fi-FI"/>
        </w:rPr>
        <w:t xml:space="preserve">joihin osallituvat yhteisöt, opiskelijat ja professorit. </w:t>
      </w:r>
      <w:r w:rsidR="13486BFA" w:rsidRPr="00A75144">
        <w:rPr>
          <w:rFonts w:ascii="Times New Roman" w:hAnsi="Times New Roman" w:cs="Times New Roman"/>
          <w:sz w:val="24"/>
          <w:szCs w:val="24"/>
          <w:lang w:val="fi-FI"/>
        </w:rPr>
        <w:t xml:space="preserve">Markkinoiden avulla opiskelijat löytävät WIL-mahdollisuuksia. Näillä sosiaalisilla markkinoilla eri tahot tarjoavat palvelupohjaisia oppimisprojekteja. Vuosi toisensa jälkeen markkinoille tulee lisää yhteisöjä, jotka tarjoavat lyhyen selvityksen tarpeistaan. Näiden tietojen avulla opettajat, opiskelijat ja yhteisöt voivat aloittaa hedelmällisen oppimiskokemuksen, joka perustuu todellisten ongelmien ratkaisemiseen. Vuosittaisen luettelon luominen yhteisöistä on keino rakentaa vankka verkosto, jonka avulla WIL-kokemukset voidaan koota yhteen. </w:t>
      </w:r>
    </w:p>
    <w:p w14:paraId="0162CDEB" w14:textId="697BE05F" w:rsidR="00540E20" w:rsidRPr="00A75144" w:rsidRDefault="13486BFA" w:rsidP="3970E52C">
      <w:pPr>
        <w:spacing w:before="160"/>
        <w:jc w:val="both"/>
        <w:rPr>
          <w:rFonts w:ascii="Times New Roman" w:hAnsi="Times New Roman" w:cs="Times New Roman"/>
          <w:i/>
          <w:iCs/>
          <w:sz w:val="24"/>
          <w:szCs w:val="24"/>
          <w:lang w:val="fi-FI"/>
        </w:rPr>
      </w:pPr>
      <w:r w:rsidRPr="00A75144">
        <w:rPr>
          <w:rFonts w:ascii="Times New Roman" w:hAnsi="Times New Roman" w:cs="Times New Roman"/>
          <w:i/>
          <w:iCs/>
          <w:sz w:val="24"/>
          <w:szCs w:val="24"/>
          <w:lang w:val="fi-FI"/>
        </w:rPr>
        <w:t>Sosiaalisten markkinoiden tulos</w:t>
      </w:r>
    </w:p>
    <w:p w14:paraId="2B3733C8" w14:textId="21A835D2" w:rsidR="00967668" w:rsidRPr="00A75144" w:rsidRDefault="679A1B66" w:rsidP="3970E52C">
      <w:pPr>
        <w:jc w:val="both"/>
        <w:rPr>
          <w:lang w:val="fi-FI"/>
        </w:rPr>
      </w:pPr>
      <w:r w:rsidRPr="00A75144">
        <w:rPr>
          <w:rFonts w:ascii="Times New Roman" w:hAnsi="Times New Roman" w:cs="Times New Roman"/>
          <w:sz w:val="24"/>
          <w:szCs w:val="24"/>
          <w:lang w:val="fi-FI"/>
        </w:rPr>
        <w:t>Kymmenen vuoden aikana useat ohjelman keskeiset osatekijät ovat kasvaneet merkittävästi</w:t>
      </w:r>
      <w:r w:rsidR="00967668" w:rsidRPr="3970E52C">
        <w:rPr>
          <w:rStyle w:val="FootnoteReference"/>
          <w:rFonts w:ascii="Times New Roman" w:hAnsi="Times New Roman" w:cs="Times New Roman"/>
          <w:sz w:val="24"/>
          <w:szCs w:val="24"/>
        </w:rPr>
        <w:footnoteReference w:id="3"/>
      </w:r>
      <w:r w:rsidR="222345F8" w:rsidRPr="00A75144">
        <w:rPr>
          <w:rFonts w:ascii="Times New Roman" w:hAnsi="Times New Roman" w:cs="Times New Roman"/>
          <w:sz w:val="24"/>
          <w:szCs w:val="24"/>
          <w:lang w:val="fi-FI"/>
        </w:rPr>
        <w:t xml:space="preserve">. </w:t>
      </w:r>
      <w:r w:rsidR="28579142" w:rsidRPr="00A75144">
        <w:rPr>
          <w:rFonts w:ascii="Times New Roman" w:hAnsi="Times New Roman" w:cs="Times New Roman"/>
          <w:sz w:val="24"/>
          <w:szCs w:val="24"/>
          <w:lang w:val="fi-FI"/>
        </w:rPr>
        <w:t xml:space="preserve">Ensinnäkin palveluoppimismahdollisuuksia tarjoavien kurssien määrä kasvoi </w:t>
      </w:r>
      <w:r w:rsidR="222345F8" w:rsidRPr="00A75144">
        <w:rPr>
          <w:rFonts w:ascii="Times New Roman" w:hAnsi="Times New Roman" w:cs="Times New Roman"/>
          <w:sz w:val="24"/>
          <w:szCs w:val="24"/>
          <w:lang w:val="fi-FI"/>
        </w:rPr>
        <w:t xml:space="preserve">50.00% </w:t>
      </w:r>
      <w:r w:rsidR="2B883C93" w:rsidRPr="00A75144">
        <w:rPr>
          <w:rFonts w:ascii="Times New Roman" w:hAnsi="Times New Roman" w:cs="Times New Roman"/>
          <w:sz w:val="24"/>
          <w:szCs w:val="24"/>
          <w:lang w:val="fi-FI"/>
        </w:rPr>
        <w:t>lukuvuodesta 2012-</w:t>
      </w:r>
      <w:r w:rsidR="72CD8466" w:rsidRPr="00A75144">
        <w:rPr>
          <w:rFonts w:ascii="Times New Roman" w:hAnsi="Times New Roman" w:cs="Times New Roman"/>
          <w:sz w:val="24"/>
          <w:szCs w:val="24"/>
          <w:lang w:val="fi-FI"/>
        </w:rPr>
        <w:t xml:space="preserve"> </w:t>
      </w:r>
      <w:r w:rsidR="2B883C93" w:rsidRPr="00A75144">
        <w:rPr>
          <w:rFonts w:ascii="Times New Roman" w:hAnsi="Times New Roman" w:cs="Times New Roman"/>
          <w:sz w:val="24"/>
          <w:szCs w:val="24"/>
          <w:lang w:val="fi-FI"/>
        </w:rPr>
        <w:t>13lukuvuoteen 2021</w:t>
      </w:r>
      <w:r w:rsidR="50CB05D2" w:rsidRPr="00A75144">
        <w:rPr>
          <w:rFonts w:ascii="Times New Roman" w:hAnsi="Times New Roman" w:cs="Times New Roman"/>
          <w:sz w:val="24"/>
          <w:szCs w:val="24"/>
          <w:lang w:val="fi-FI"/>
        </w:rPr>
        <w:t xml:space="preserve"> </w:t>
      </w:r>
      <w:r w:rsidR="2B883C93" w:rsidRPr="00A75144">
        <w:rPr>
          <w:rFonts w:ascii="Times New Roman" w:hAnsi="Times New Roman" w:cs="Times New Roman"/>
          <w:sz w:val="24"/>
          <w:szCs w:val="24"/>
          <w:lang w:val="fi-FI"/>
        </w:rPr>
        <w:t>-22. Opiskelijoiden osallistuminen kasvoi merkittävästi, ja kasvu oli huomattava</w:t>
      </w:r>
      <w:r w:rsidR="426617FE" w:rsidRPr="00A75144">
        <w:rPr>
          <w:rFonts w:ascii="Times New Roman" w:hAnsi="Times New Roman" w:cs="Times New Roman"/>
          <w:sz w:val="24"/>
          <w:szCs w:val="24"/>
          <w:lang w:val="fi-FI"/>
        </w:rPr>
        <w:t xml:space="preserve"> </w:t>
      </w:r>
      <w:r w:rsidR="222345F8" w:rsidRPr="00A75144">
        <w:rPr>
          <w:rFonts w:ascii="Times New Roman" w:hAnsi="Times New Roman" w:cs="Times New Roman"/>
          <w:sz w:val="24"/>
          <w:szCs w:val="24"/>
          <w:lang w:val="fi-FI"/>
        </w:rPr>
        <w:t>186.24%</w:t>
      </w:r>
      <w:r w:rsidR="70A4DBDC" w:rsidRPr="00A75144">
        <w:rPr>
          <w:rFonts w:ascii="Times New Roman" w:hAnsi="Times New Roman" w:cs="Times New Roman"/>
          <w:sz w:val="24"/>
          <w:szCs w:val="24"/>
          <w:lang w:val="fi-FI"/>
        </w:rPr>
        <w:t xml:space="preserve"> </w:t>
      </w:r>
      <w:r w:rsidR="10E77C35" w:rsidRPr="00A75144">
        <w:rPr>
          <w:rFonts w:ascii="Times New Roman" w:hAnsi="Times New Roman" w:cs="Times New Roman"/>
          <w:sz w:val="24"/>
          <w:szCs w:val="24"/>
          <w:lang w:val="fi-FI"/>
        </w:rPr>
        <w:t>samalla ajanjaksolla</w:t>
      </w:r>
      <w:r w:rsidR="222345F8" w:rsidRPr="00A75144">
        <w:rPr>
          <w:rFonts w:ascii="Times New Roman" w:hAnsi="Times New Roman" w:cs="Times New Roman"/>
          <w:sz w:val="24"/>
          <w:szCs w:val="24"/>
          <w:lang w:val="fi-FI"/>
        </w:rPr>
        <w:t xml:space="preserve">. </w:t>
      </w:r>
      <w:r w:rsidR="26A2E03B" w:rsidRPr="00A75144">
        <w:rPr>
          <w:rFonts w:ascii="Times New Roman" w:hAnsi="Times New Roman" w:cs="Times New Roman"/>
          <w:sz w:val="24"/>
          <w:szCs w:val="24"/>
          <w:lang w:val="fi-FI"/>
        </w:rPr>
        <w:t xml:space="preserve">Myös tiedekunnan osallistuminen kasvoi huimasti, </w:t>
      </w:r>
      <w:r w:rsidR="222345F8" w:rsidRPr="00A75144">
        <w:rPr>
          <w:rFonts w:ascii="Times New Roman" w:hAnsi="Times New Roman" w:cs="Times New Roman"/>
          <w:sz w:val="24"/>
          <w:szCs w:val="24"/>
          <w:lang w:val="fi-FI"/>
        </w:rPr>
        <w:t>747.83%</w:t>
      </w:r>
      <w:r w:rsidR="5E361A4F" w:rsidRPr="00A75144">
        <w:rPr>
          <w:rFonts w:ascii="Times New Roman" w:hAnsi="Times New Roman" w:cs="Times New Roman"/>
          <w:sz w:val="24"/>
          <w:szCs w:val="24"/>
          <w:lang w:val="fi-FI"/>
        </w:rPr>
        <w:t>, mikä kuvastaa opettajien lisääntynyttä sitoutumista ohjlemaan. Lisäksi ohjelmannosallistuvien sosiaalisten yhteisöjenmäärä kasvoi vaikuttavalla</w:t>
      </w:r>
      <w:r w:rsidR="222345F8" w:rsidRPr="00A75144">
        <w:rPr>
          <w:rFonts w:ascii="Times New Roman" w:hAnsi="Times New Roman" w:cs="Times New Roman"/>
          <w:sz w:val="24"/>
          <w:szCs w:val="24"/>
          <w:lang w:val="fi-FI"/>
        </w:rPr>
        <w:t xml:space="preserve"> 170.97%</w:t>
      </w:r>
      <w:r w:rsidR="6B06B0F7" w:rsidRPr="00A75144">
        <w:rPr>
          <w:rFonts w:ascii="Times New Roman" w:hAnsi="Times New Roman" w:cs="Times New Roman"/>
          <w:sz w:val="24"/>
          <w:szCs w:val="24"/>
          <w:lang w:val="fi-FI"/>
        </w:rPr>
        <w:t>:lla</w:t>
      </w:r>
      <w:r w:rsidR="222345F8" w:rsidRPr="00A75144">
        <w:rPr>
          <w:rFonts w:ascii="Times New Roman" w:hAnsi="Times New Roman" w:cs="Times New Roman"/>
          <w:sz w:val="24"/>
          <w:szCs w:val="24"/>
          <w:lang w:val="fi-FI"/>
        </w:rPr>
        <w:t xml:space="preserve">, </w:t>
      </w:r>
      <w:r w:rsidR="7758FF8D" w:rsidRPr="00A75144">
        <w:rPr>
          <w:rFonts w:ascii="Times New Roman" w:hAnsi="Times New Roman" w:cs="Times New Roman"/>
          <w:sz w:val="24"/>
          <w:szCs w:val="24"/>
          <w:lang w:val="fi-FI"/>
        </w:rPr>
        <w:t>mikä osoittaa, että yhteisön kumppaneiden verkosto laajenee. Kenties merkittävintä on, että</w:t>
      </w:r>
      <w:r w:rsidR="178B5361" w:rsidRPr="00A75144">
        <w:rPr>
          <w:rFonts w:ascii="Times New Roman" w:hAnsi="Times New Roman" w:cs="Times New Roman"/>
          <w:sz w:val="24"/>
          <w:szCs w:val="24"/>
          <w:lang w:val="fi-FI"/>
        </w:rPr>
        <w:t xml:space="preserve"> </w:t>
      </w:r>
      <w:r w:rsidR="7758FF8D" w:rsidRPr="00A75144">
        <w:rPr>
          <w:rFonts w:ascii="Times New Roman" w:hAnsi="Times New Roman" w:cs="Times New Roman"/>
          <w:sz w:val="24"/>
          <w:szCs w:val="24"/>
          <w:lang w:val="fi-FI"/>
        </w:rPr>
        <w:t>opiskelijoiden tekemien palvelutuntien kokonaismäärä kasvoi huikeat</w:t>
      </w:r>
      <w:r w:rsidR="222345F8" w:rsidRPr="00A75144">
        <w:rPr>
          <w:rFonts w:ascii="Times New Roman" w:hAnsi="Times New Roman" w:cs="Times New Roman"/>
          <w:sz w:val="24"/>
          <w:szCs w:val="24"/>
          <w:lang w:val="fi-FI"/>
        </w:rPr>
        <w:t xml:space="preserve"> 2,217.89%</w:t>
      </w:r>
      <w:r w:rsidR="13C386A7" w:rsidRPr="00A75144">
        <w:rPr>
          <w:rFonts w:ascii="Times New Roman" w:hAnsi="Times New Roman" w:cs="Times New Roman"/>
          <w:sz w:val="24"/>
          <w:szCs w:val="24"/>
          <w:lang w:val="fi-FI"/>
        </w:rPr>
        <w:t xml:space="preserve">, mikä korostaa heidän omistautunutta palvelutyötään lukuvuodesta 2012-13 lukuvuoteen 2021-22. Nämä kasvuluvut korostavat ohjelman merkittävää vaikutusta ja lisääntyvää sitoutumista palveluoppimiseen viime vuosikymmenen aikana. </w:t>
      </w:r>
    </w:p>
    <w:p w14:paraId="2B239554" w14:textId="5BD495B2" w:rsidR="00967668" w:rsidRPr="00A75144" w:rsidRDefault="00967668" w:rsidP="3970E52C">
      <w:pPr>
        <w:jc w:val="both"/>
        <w:rPr>
          <w:rFonts w:ascii="Times New Roman" w:hAnsi="Times New Roman" w:cs="Times New Roman"/>
          <w:sz w:val="24"/>
          <w:szCs w:val="24"/>
          <w:lang w:val="fi-FI"/>
        </w:rPr>
      </w:pPr>
    </w:p>
    <w:p w14:paraId="1A03BE47" w14:textId="6064E1A6" w:rsidR="00967668" w:rsidRPr="00A75144" w:rsidRDefault="3564B80F" w:rsidP="3970E52C">
      <w:pPr>
        <w:spacing w:before="160"/>
        <w:jc w:val="both"/>
        <w:rPr>
          <w:lang w:val="fi-FI"/>
        </w:rPr>
      </w:pPr>
      <w:r w:rsidRPr="00A75144">
        <w:rPr>
          <w:rFonts w:ascii="Times New Roman" w:hAnsi="Times New Roman" w:cs="Times New Roman"/>
          <w:i/>
          <w:iCs/>
          <w:sz w:val="24"/>
          <w:szCs w:val="24"/>
          <w:lang w:val="fi-FI"/>
        </w:rPr>
        <w:t>Miten organisaatiot esiintyvät</w:t>
      </w:r>
    </w:p>
    <w:p w14:paraId="35C978BF" w14:textId="24D00B76" w:rsidR="009A0C01" w:rsidRPr="00A75144" w:rsidRDefault="1D52C539" w:rsidP="3970E52C">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Luettelossa </w:t>
      </w:r>
      <w:r w:rsidR="751605E2" w:rsidRPr="00A75144">
        <w:rPr>
          <w:rFonts w:ascii="Times New Roman" w:hAnsi="Times New Roman" w:cs="Times New Roman"/>
          <w:sz w:val="24"/>
          <w:szCs w:val="24"/>
          <w:lang w:val="fi-FI"/>
        </w:rPr>
        <w:t>(PDF</w:t>
      </w:r>
      <w:r w:rsidR="2DA852EF" w:rsidRPr="00A75144">
        <w:rPr>
          <w:rFonts w:ascii="Times New Roman" w:hAnsi="Times New Roman" w:cs="Times New Roman"/>
          <w:sz w:val="24"/>
          <w:szCs w:val="24"/>
          <w:lang w:val="fi-FI"/>
        </w:rPr>
        <w:t>-</w:t>
      </w:r>
      <w:r w:rsidR="751605E2" w:rsidRPr="00A75144">
        <w:rPr>
          <w:rFonts w:ascii="Times New Roman" w:hAnsi="Times New Roman" w:cs="Times New Roman"/>
          <w:sz w:val="24"/>
          <w:szCs w:val="24"/>
          <w:lang w:val="fi-FI"/>
        </w:rPr>
        <w:t>do</w:t>
      </w:r>
      <w:r w:rsidR="432E6A8A" w:rsidRPr="00A75144">
        <w:rPr>
          <w:rFonts w:ascii="Times New Roman" w:hAnsi="Times New Roman" w:cs="Times New Roman"/>
          <w:sz w:val="24"/>
          <w:szCs w:val="24"/>
          <w:lang w:val="fi-FI"/>
        </w:rPr>
        <w:t>k</w:t>
      </w:r>
      <w:r w:rsidR="751605E2" w:rsidRPr="00A75144">
        <w:rPr>
          <w:rFonts w:ascii="Times New Roman" w:hAnsi="Times New Roman" w:cs="Times New Roman"/>
          <w:sz w:val="24"/>
          <w:szCs w:val="24"/>
          <w:lang w:val="fi-FI"/>
        </w:rPr>
        <w:t>ument</w:t>
      </w:r>
      <w:r w:rsidR="248980CC" w:rsidRPr="00A75144">
        <w:rPr>
          <w:rFonts w:ascii="Times New Roman" w:hAnsi="Times New Roman" w:cs="Times New Roman"/>
          <w:sz w:val="24"/>
          <w:szCs w:val="24"/>
          <w:lang w:val="fi-FI"/>
        </w:rPr>
        <w:t>ti</w:t>
      </w:r>
      <w:r w:rsidR="751605E2" w:rsidRPr="00A75144">
        <w:rPr>
          <w:rFonts w:ascii="Times New Roman" w:hAnsi="Times New Roman" w:cs="Times New Roman"/>
          <w:sz w:val="24"/>
          <w:szCs w:val="24"/>
          <w:lang w:val="fi-FI"/>
        </w:rPr>
        <w:t>)</w:t>
      </w:r>
      <w:r w:rsidR="344BCA4C" w:rsidRPr="00A75144">
        <w:rPr>
          <w:rFonts w:ascii="Times New Roman" w:hAnsi="Times New Roman" w:cs="Times New Roman"/>
          <w:sz w:val="24"/>
          <w:szCs w:val="24"/>
          <w:lang w:val="fi-FI"/>
        </w:rPr>
        <w:t xml:space="preserve"> yksiköt kertovat, keitä ne ovat, millaisia opiskelijoita ne hakevat ja mitä ne tarvitsevat, kuten alla on kuvattu.</w:t>
      </w:r>
    </w:p>
    <w:p w14:paraId="671C7938" w14:textId="5FFC3D0A" w:rsidR="009A0C01" w:rsidRPr="00A75144" w:rsidRDefault="00540E20" w:rsidP="3970E52C">
      <w:pPr>
        <w:spacing w:before="160"/>
        <w:jc w:val="both"/>
        <w:rPr>
          <w:rFonts w:ascii="Times New Roman" w:hAnsi="Times New Roman" w:cs="Times New Roman"/>
          <w:i/>
          <w:iCs/>
          <w:sz w:val="24"/>
          <w:szCs w:val="24"/>
          <w:lang w:val="fi-FI"/>
        </w:rPr>
      </w:pPr>
      <w:r w:rsidRPr="00A75144">
        <w:rPr>
          <w:rFonts w:ascii="Times New Roman" w:hAnsi="Times New Roman" w:cs="Times New Roman"/>
          <w:sz w:val="24"/>
          <w:szCs w:val="24"/>
          <w:lang w:val="fi-FI"/>
        </w:rPr>
        <w:t xml:space="preserve"> </w:t>
      </w:r>
      <w:r w:rsidR="00967668" w:rsidRPr="00A75144">
        <w:rPr>
          <w:rFonts w:ascii="Times New Roman" w:hAnsi="Times New Roman" w:cs="Times New Roman"/>
          <w:i/>
          <w:iCs/>
          <w:sz w:val="24"/>
          <w:szCs w:val="24"/>
          <w:lang w:val="fi-FI"/>
        </w:rPr>
        <w:t xml:space="preserve">Case. </w:t>
      </w:r>
      <w:r w:rsidR="510C631B" w:rsidRPr="00A75144">
        <w:rPr>
          <w:rFonts w:ascii="Times New Roman" w:hAnsi="Times New Roman" w:cs="Times New Roman"/>
          <w:i/>
          <w:iCs/>
          <w:sz w:val="24"/>
          <w:szCs w:val="24"/>
          <w:lang w:val="fi-FI"/>
        </w:rPr>
        <w:t xml:space="preserve">Tarragonésin vartiotornien matikailureitin suunnittelu ja toteutus </w:t>
      </w:r>
      <w:r w:rsidR="0034597F" w:rsidRPr="3970E52C">
        <w:rPr>
          <w:rStyle w:val="FootnoteReference"/>
          <w:rFonts w:ascii="Times New Roman" w:hAnsi="Times New Roman" w:cs="Times New Roman"/>
          <w:i/>
          <w:iCs/>
          <w:sz w:val="24"/>
          <w:szCs w:val="24"/>
        </w:rPr>
        <w:footnoteReference w:id="4"/>
      </w:r>
    </w:p>
    <w:p w14:paraId="5D001FF4" w14:textId="63767D39" w:rsidR="6245808D" w:rsidRDefault="6245808D" w:rsidP="3970E52C">
      <w:pPr>
        <w:spacing w:before="160"/>
      </w:pPr>
      <w:r w:rsidRPr="3970E52C">
        <w:rPr>
          <w:rFonts w:ascii="Times New Roman" w:hAnsi="Times New Roman" w:cs="Times New Roman"/>
          <w:sz w:val="24"/>
          <w:szCs w:val="24"/>
        </w:rPr>
        <w:t>Mahdolliset tutkinnot</w:t>
      </w:r>
    </w:p>
    <w:p w14:paraId="5DB780D4" w14:textId="77777777" w:rsidR="009A0C01" w:rsidRPr="008C268B" w:rsidRDefault="009A0C01" w:rsidP="0034597F">
      <w:pPr>
        <w:pStyle w:val="ListParagraph"/>
        <w:numPr>
          <w:ilvl w:val="0"/>
          <w:numId w:val="25"/>
        </w:numPr>
        <w:spacing w:before="160"/>
        <w:rPr>
          <w:rFonts w:ascii="Times New Roman" w:hAnsi="Times New Roman" w:cs="Times New Roman"/>
          <w:sz w:val="24"/>
        </w:rPr>
      </w:pPr>
      <w:r w:rsidRPr="008C268B">
        <w:rPr>
          <w:rFonts w:ascii="Times New Roman" w:hAnsi="Times New Roman" w:cs="Times New Roman"/>
          <w:sz w:val="24"/>
        </w:rPr>
        <w:t>Bachelor's in Architecture</w:t>
      </w:r>
    </w:p>
    <w:p w14:paraId="63D61E41" w14:textId="77777777" w:rsidR="009A0C01" w:rsidRPr="008C268B" w:rsidRDefault="009A0C01" w:rsidP="0034597F">
      <w:pPr>
        <w:pStyle w:val="ListParagraph"/>
        <w:numPr>
          <w:ilvl w:val="0"/>
          <w:numId w:val="25"/>
        </w:numPr>
        <w:spacing w:before="160"/>
        <w:rPr>
          <w:rFonts w:ascii="Times New Roman" w:hAnsi="Times New Roman" w:cs="Times New Roman"/>
          <w:sz w:val="24"/>
        </w:rPr>
      </w:pPr>
      <w:r w:rsidRPr="008C268B">
        <w:rPr>
          <w:rFonts w:ascii="Times New Roman" w:hAnsi="Times New Roman" w:cs="Times New Roman"/>
          <w:sz w:val="24"/>
        </w:rPr>
        <w:t>Bachelor's in Geography, Territorial Analysis, and Sustainability</w:t>
      </w:r>
    </w:p>
    <w:p w14:paraId="28538A44" w14:textId="77777777" w:rsidR="009A0C01" w:rsidRPr="008C268B" w:rsidRDefault="009A0C01" w:rsidP="0034597F">
      <w:pPr>
        <w:pStyle w:val="ListParagraph"/>
        <w:numPr>
          <w:ilvl w:val="0"/>
          <w:numId w:val="25"/>
        </w:numPr>
        <w:spacing w:before="160"/>
        <w:rPr>
          <w:rFonts w:ascii="Times New Roman" w:hAnsi="Times New Roman" w:cs="Times New Roman"/>
          <w:sz w:val="24"/>
        </w:rPr>
      </w:pPr>
      <w:r w:rsidRPr="008C268B">
        <w:rPr>
          <w:rFonts w:ascii="Times New Roman" w:hAnsi="Times New Roman" w:cs="Times New Roman"/>
          <w:sz w:val="24"/>
        </w:rPr>
        <w:t>Bachelor's in Tourism and Hospitality Management</w:t>
      </w:r>
    </w:p>
    <w:p w14:paraId="27EC26B3" w14:textId="02AB28D9" w:rsidR="009A0C01" w:rsidRPr="00122F19" w:rsidRDefault="009A0C01" w:rsidP="0034597F">
      <w:pPr>
        <w:pStyle w:val="ListParagraph"/>
        <w:numPr>
          <w:ilvl w:val="0"/>
          <w:numId w:val="25"/>
        </w:numPr>
        <w:spacing w:before="160"/>
        <w:rPr>
          <w:rFonts w:ascii="Times New Roman" w:hAnsi="Times New Roman" w:cs="Times New Roman"/>
          <w:sz w:val="24"/>
          <w:szCs w:val="24"/>
        </w:rPr>
      </w:pPr>
      <w:r w:rsidRPr="00122F19">
        <w:rPr>
          <w:rFonts w:ascii="Times New Roman" w:hAnsi="Times New Roman" w:cs="Times New Roman"/>
          <w:sz w:val="24"/>
          <w:szCs w:val="24"/>
        </w:rPr>
        <w:t xml:space="preserve">Bachelor's in </w:t>
      </w:r>
      <w:r w:rsidR="004F36CC" w:rsidRPr="00122F19">
        <w:rPr>
          <w:rFonts w:ascii="Times New Roman" w:hAnsi="Times New Roman" w:cs="Times New Roman"/>
          <w:sz w:val="24"/>
          <w:szCs w:val="24"/>
        </w:rPr>
        <w:t>Audio-visual</w:t>
      </w:r>
      <w:r w:rsidRPr="00122F19">
        <w:rPr>
          <w:rFonts w:ascii="Times New Roman" w:hAnsi="Times New Roman" w:cs="Times New Roman"/>
          <w:sz w:val="24"/>
          <w:szCs w:val="24"/>
        </w:rPr>
        <w:t xml:space="preserve"> Communication</w:t>
      </w:r>
    </w:p>
    <w:p w14:paraId="29956C42" w14:textId="77777777" w:rsidR="009A0C01" w:rsidRPr="008C268B" w:rsidRDefault="009A0C01" w:rsidP="0034597F">
      <w:pPr>
        <w:pStyle w:val="ListParagraph"/>
        <w:numPr>
          <w:ilvl w:val="0"/>
          <w:numId w:val="25"/>
        </w:numPr>
        <w:spacing w:before="160"/>
        <w:rPr>
          <w:rFonts w:ascii="Times New Roman" w:hAnsi="Times New Roman" w:cs="Times New Roman"/>
          <w:sz w:val="28"/>
        </w:rPr>
      </w:pPr>
      <w:r w:rsidRPr="00122F19">
        <w:rPr>
          <w:rFonts w:ascii="Times New Roman" w:hAnsi="Times New Roman" w:cs="Times New Roman"/>
          <w:sz w:val="24"/>
          <w:szCs w:val="24"/>
        </w:rPr>
        <w:t>Master's in Tourist Destination Management</w:t>
      </w:r>
    </w:p>
    <w:p w14:paraId="6466E189" w14:textId="77777777" w:rsidR="009A0C01" w:rsidRPr="008C268B" w:rsidRDefault="009A0C01" w:rsidP="0034597F">
      <w:pPr>
        <w:pStyle w:val="ListParagraph"/>
        <w:numPr>
          <w:ilvl w:val="0"/>
          <w:numId w:val="25"/>
        </w:numPr>
        <w:spacing w:before="160"/>
        <w:rPr>
          <w:rFonts w:ascii="Times New Roman" w:hAnsi="Times New Roman" w:cs="Times New Roman"/>
          <w:sz w:val="24"/>
        </w:rPr>
      </w:pPr>
      <w:r w:rsidRPr="3970E52C">
        <w:rPr>
          <w:rFonts w:ascii="Times New Roman" w:hAnsi="Times New Roman" w:cs="Times New Roman"/>
          <w:sz w:val="24"/>
          <w:szCs w:val="24"/>
        </w:rPr>
        <w:t>Master's in Territorial Planning, Governance, and Leadership</w:t>
      </w:r>
    </w:p>
    <w:p w14:paraId="23D9EC26" w14:textId="2E25FEAD" w:rsidR="136DC354" w:rsidRDefault="136DC354" w:rsidP="3970E52C">
      <w:pPr>
        <w:spacing w:before="160"/>
      </w:pPr>
      <w:r w:rsidRPr="3970E52C">
        <w:rPr>
          <w:rFonts w:ascii="Times New Roman" w:hAnsi="Times New Roman" w:cs="Times New Roman"/>
          <w:sz w:val="24"/>
          <w:szCs w:val="24"/>
        </w:rPr>
        <w:t>Isäntäorganisaatio</w:t>
      </w:r>
    </w:p>
    <w:p w14:paraId="42C030D9" w14:textId="4F63ACFC" w:rsidR="008D3C28" w:rsidRPr="00A75144" w:rsidRDefault="008D3C28" w:rsidP="3970E52C">
      <w:pPr>
        <w:spacing w:before="160"/>
        <w:jc w:val="both"/>
        <w:rPr>
          <w:rFonts w:ascii="Times New Roman" w:hAnsi="Times New Roman" w:cs="Times New Roman"/>
          <w:sz w:val="24"/>
          <w:szCs w:val="24"/>
          <w:lang w:val="fi-FI"/>
        </w:rPr>
      </w:pPr>
      <w:r w:rsidRPr="3970E52C">
        <w:rPr>
          <w:rFonts w:ascii="Times New Roman" w:hAnsi="Times New Roman" w:cs="Times New Roman"/>
          <w:sz w:val="24"/>
          <w:szCs w:val="24"/>
        </w:rPr>
        <w:t>Tourism Office of the Department of Enterprise and Labour</w:t>
      </w:r>
      <w:r w:rsidR="002F1072" w:rsidRPr="3970E52C">
        <w:rPr>
          <w:rFonts w:ascii="Times New Roman" w:hAnsi="Times New Roman" w:cs="Times New Roman"/>
          <w:sz w:val="24"/>
          <w:szCs w:val="24"/>
        </w:rPr>
        <w:t xml:space="preserve"> (Catalonia Government)</w:t>
      </w:r>
      <w:r w:rsidR="009A0C01" w:rsidRPr="3970E52C">
        <w:rPr>
          <w:rFonts w:ascii="Times New Roman" w:hAnsi="Times New Roman" w:cs="Times New Roman"/>
          <w:sz w:val="24"/>
          <w:szCs w:val="24"/>
        </w:rPr>
        <w:t xml:space="preserve">. </w:t>
      </w:r>
      <w:r w:rsidR="16D0F9A3" w:rsidRPr="00A75144">
        <w:rPr>
          <w:rFonts w:ascii="Times New Roman" w:hAnsi="Times New Roman" w:cs="Times New Roman"/>
          <w:sz w:val="24"/>
          <w:szCs w:val="24"/>
          <w:lang w:val="fi-FI"/>
        </w:rPr>
        <w:t xml:space="preserve">Katalonian matkailutoimistojen verkostoon kuuluvat matkailutoimistot tarjoavat matkailijoille kattavaa opastusta ja tukea. Niiden tehtävänä on hallinnoida ja levittää tietoa Katalonian omista matkailuresursseista nykyaikaistamisen ja tiedon parantamisen yhteydessä, jotta matkailupalvelujen käyttäjille voidaan tarjota kattavia neuvontapalveluja. </w:t>
      </w:r>
    </w:p>
    <w:p w14:paraId="17EEFA66" w14:textId="687AA3CC" w:rsidR="009A0C01" w:rsidRPr="00A75144" w:rsidRDefault="16D0F9A3" w:rsidP="3970E52C">
      <w:pPr>
        <w:spacing w:before="160"/>
        <w:rPr>
          <w:rFonts w:ascii="Times New Roman" w:hAnsi="Times New Roman" w:cs="Times New Roman"/>
          <w:sz w:val="24"/>
          <w:szCs w:val="24"/>
          <w:lang w:val="fi-FI"/>
        </w:rPr>
      </w:pPr>
      <w:r w:rsidRPr="00A75144">
        <w:rPr>
          <w:rFonts w:ascii="Times New Roman" w:hAnsi="Times New Roman" w:cs="Times New Roman"/>
          <w:sz w:val="24"/>
          <w:szCs w:val="24"/>
          <w:lang w:val="fi-FI"/>
        </w:rPr>
        <w:t>Mitä</w:t>
      </w:r>
      <w:r w:rsidR="009A0C01" w:rsidRPr="00A75144">
        <w:rPr>
          <w:rFonts w:ascii="Times New Roman" w:hAnsi="Times New Roman" w:cs="Times New Roman"/>
          <w:sz w:val="24"/>
          <w:szCs w:val="24"/>
          <w:lang w:val="fi-FI"/>
        </w:rPr>
        <w:t xml:space="preserve">? </w:t>
      </w:r>
    </w:p>
    <w:p w14:paraId="7046DAD3" w14:textId="7042C859" w:rsidR="1BCBD12B" w:rsidRPr="00A75144" w:rsidRDefault="1BCBD12B" w:rsidP="3970E52C">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Matkailutoimisto</w:t>
      </w:r>
      <w:r w:rsidR="009A0C01" w:rsidRPr="00A75144">
        <w:rPr>
          <w:rFonts w:ascii="Times New Roman" w:hAnsi="Times New Roman" w:cs="Times New Roman"/>
          <w:sz w:val="24"/>
          <w:szCs w:val="24"/>
          <w:lang w:val="fi-FI"/>
        </w:rPr>
        <w:t xml:space="preserve"> </w:t>
      </w:r>
      <w:r w:rsidR="15DFC79A" w:rsidRPr="00A75144">
        <w:rPr>
          <w:rFonts w:ascii="Times New Roman" w:hAnsi="Times New Roman" w:cs="Times New Roman"/>
          <w:sz w:val="24"/>
          <w:szCs w:val="24"/>
          <w:lang w:val="fi-FI"/>
        </w:rPr>
        <w:t xml:space="preserve">haluaa edistää matkailureitin suunnittelua Tarragonésin vartiotorneille </w:t>
      </w:r>
      <w:r w:rsidR="005B1A56" w:rsidRPr="00A75144">
        <w:rPr>
          <w:rFonts w:ascii="Times New Roman" w:hAnsi="Times New Roman" w:cs="Times New Roman"/>
          <w:sz w:val="24"/>
          <w:szCs w:val="24"/>
          <w:lang w:val="fi-FI"/>
        </w:rPr>
        <w:t>(Sant Simplici T</w:t>
      </w:r>
      <w:r w:rsidR="009A0C01" w:rsidRPr="00A75144">
        <w:rPr>
          <w:rFonts w:ascii="Times New Roman" w:hAnsi="Times New Roman" w:cs="Times New Roman"/>
          <w:sz w:val="24"/>
          <w:szCs w:val="24"/>
          <w:lang w:val="fi-FI"/>
        </w:rPr>
        <w:t xml:space="preserve">ower, Pastoret </w:t>
      </w:r>
      <w:r w:rsidR="005B1A56" w:rsidRPr="00A75144">
        <w:rPr>
          <w:rFonts w:ascii="Times New Roman" w:hAnsi="Times New Roman" w:cs="Times New Roman"/>
          <w:sz w:val="24"/>
          <w:szCs w:val="24"/>
          <w:lang w:val="fi-FI"/>
        </w:rPr>
        <w:t>Farmhouse, Creu Farmhouse, Sorder Farmhouse, Grimau Farmhouse, Cusidó Farmhouse, Marqués Farmhouse, Mora Tower, Segur F</w:t>
      </w:r>
      <w:r w:rsidR="009A0C01" w:rsidRPr="00A75144">
        <w:rPr>
          <w:rFonts w:ascii="Times New Roman" w:hAnsi="Times New Roman" w:cs="Times New Roman"/>
          <w:sz w:val="24"/>
          <w:szCs w:val="24"/>
          <w:lang w:val="fi-FI"/>
        </w:rPr>
        <w:t xml:space="preserve">armhouse). </w:t>
      </w:r>
      <w:r w:rsidR="0952F1B4" w:rsidRPr="00A75144">
        <w:rPr>
          <w:rFonts w:ascii="Times New Roman" w:hAnsi="Times New Roman" w:cs="Times New Roman"/>
          <w:sz w:val="24"/>
          <w:szCs w:val="24"/>
          <w:lang w:val="fi-FI"/>
        </w:rPr>
        <w:t xml:space="preserve">Tavoitteena on korostaa näiden rakennusten historiallista perintöä ja edistää kestävää matkailua. </w:t>
      </w:r>
    </w:p>
    <w:p w14:paraId="5FF01EE8" w14:textId="0F556305" w:rsidR="009A0C01" w:rsidRPr="00A75144" w:rsidRDefault="0952F1B4" w:rsidP="3970E52C">
      <w:pPr>
        <w:spacing w:before="160"/>
        <w:rPr>
          <w:rFonts w:ascii="Times New Roman" w:hAnsi="Times New Roman" w:cs="Times New Roman"/>
          <w:sz w:val="24"/>
          <w:szCs w:val="24"/>
          <w:lang w:val="fi-FI"/>
        </w:rPr>
      </w:pPr>
      <w:r w:rsidRPr="00A75144">
        <w:rPr>
          <w:rFonts w:ascii="Times New Roman" w:hAnsi="Times New Roman" w:cs="Times New Roman"/>
          <w:sz w:val="24"/>
          <w:szCs w:val="24"/>
          <w:lang w:val="fi-FI"/>
        </w:rPr>
        <w:t>Miten</w:t>
      </w:r>
      <w:r w:rsidR="009A0C01" w:rsidRPr="00A75144">
        <w:rPr>
          <w:rFonts w:ascii="Times New Roman" w:hAnsi="Times New Roman" w:cs="Times New Roman"/>
          <w:sz w:val="24"/>
          <w:szCs w:val="24"/>
          <w:lang w:val="fi-FI"/>
        </w:rPr>
        <w:t>?</w:t>
      </w:r>
    </w:p>
    <w:p w14:paraId="54C95482" w14:textId="426EE444" w:rsidR="358BCB04" w:rsidRPr="00A75144" w:rsidRDefault="358BCB04" w:rsidP="3970E52C">
      <w:pPr>
        <w:spacing w:before="160"/>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Hanke on monialainen ja avoin eri alojen opiskelijoille. Tehtäviin kuuluvat muun muassa seuraavat: </w:t>
      </w:r>
    </w:p>
    <w:p w14:paraId="1B5822E2" w14:textId="73E28A26" w:rsidR="358BCB04" w:rsidRPr="00A75144" w:rsidRDefault="358BCB04" w:rsidP="3970E52C">
      <w:pPr>
        <w:pStyle w:val="ListParagraph"/>
        <w:numPr>
          <w:ilvl w:val="0"/>
          <w:numId w:val="26"/>
        </w:numPr>
        <w:spacing w:before="160"/>
        <w:rPr>
          <w:rFonts w:ascii="Times New Roman" w:hAnsi="Times New Roman" w:cs="Times New Roman"/>
          <w:sz w:val="24"/>
          <w:szCs w:val="24"/>
          <w:lang w:val="fi-FI"/>
        </w:rPr>
      </w:pPr>
      <w:r w:rsidRPr="00A75144">
        <w:rPr>
          <w:rFonts w:ascii="Times New Roman" w:hAnsi="Times New Roman" w:cs="Times New Roman"/>
          <w:sz w:val="24"/>
          <w:szCs w:val="24"/>
          <w:lang w:val="fi-FI"/>
        </w:rPr>
        <w:t>Rakennusten kulttuuri- ja kulttuuriperinnön arvottaminen.</w:t>
      </w:r>
    </w:p>
    <w:p w14:paraId="4E9E5D74" w14:textId="515D6212" w:rsidR="358BCB04" w:rsidRDefault="358BCB04" w:rsidP="3970E52C">
      <w:pPr>
        <w:pStyle w:val="ListParagraph"/>
        <w:numPr>
          <w:ilvl w:val="0"/>
          <w:numId w:val="26"/>
        </w:numPr>
      </w:pPr>
      <w:r>
        <w:t>Rakenneominaisuudet ja käytetyt materiaalit.</w:t>
      </w:r>
    </w:p>
    <w:p w14:paraId="0FEF9E33" w14:textId="2E310C7D" w:rsidR="358BCB04" w:rsidRDefault="358BCB04" w:rsidP="3970E52C">
      <w:pPr>
        <w:pStyle w:val="ListParagraph"/>
        <w:numPr>
          <w:ilvl w:val="0"/>
          <w:numId w:val="26"/>
        </w:numPr>
      </w:pPr>
      <w:r>
        <w:t>Tornien historia ja käyttötarkoitus.</w:t>
      </w:r>
    </w:p>
    <w:p w14:paraId="1714261A" w14:textId="15E7EDF6" w:rsidR="358BCB04" w:rsidRPr="00A75144" w:rsidRDefault="358BCB04" w:rsidP="3970E52C">
      <w:pPr>
        <w:pStyle w:val="ListParagraph"/>
        <w:numPr>
          <w:ilvl w:val="0"/>
          <w:numId w:val="26"/>
        </w:numPr>
        <w:rPr>
          <w:lang w:val="fi-FI"/>
        </w:rPr>
      </w:pPr>
      <w:r w:rsidRPr="00A75144">
        <w:rPr>
          <w:lang w:val="fi-FI"/>
        </w:rPr>
        <w:t>Tornien georefer</w:t>
      </w:r>
      <w:r w:rsidR="2031C886" w:rsidRPr="00A75144">
        <w:rPr>
          <w:lang w:val="fi-FI"/>
        </w:rPr>
        <w:t>erenssi</w:t>
      </w:r>
      <w:r w:rsidRPr="00A75144">
        <w:rPr>
          <w:lang w:val="fi-FI"/>
        </w:rPr>
        <w:t xml:space="preserve"> ja reitin määrittäminen.</w:t>
      </w:r>
    </w:p>
    <w:p w14:paraId="0AC8EA6F" w14:textId="6E92922C" w:rsidR="358BCB04" w:rsidRPr="00A75144" w:rsidRDefault="0F9764BD" w:rsidP="192AC3AA">
      <w:pPr>
        <w:pStyle w:val="ListParagraph"/>
        <w:numPr>
          <w:ilvl w:val="0"/>
          <w:numId w:val="26"/>
        </w:numPr>
        <w:rPr>
          <w:lang w:val="fi-FI"/>
        </w:rPr>
      </w:pPr>
      <w:r w:rsidRPr="00A75144">
        <w:rPr>
          <w:lang w:val="fi-FI"/>
        </w:rPr>
        <w:t>A</w:t>
      </w:r>
      <w:r w:rsidR="447FBA9C" w:rsidRPr="00A75144">
        <w:rPr>
          <w:lang w:val="fi-FI"/>
        </w:rPr>
        <w:t>udiovisuaalisen materiaalin tuottaminen reitin edistämiseksi.</w:t>
      </w:r>
      <w:r w:rsidR="447FBA9C" w:rsidRPr="00A75144">
        <w:rPr>
          <w:rFonts w:ascii="Times New Roman" w:hAnsi="Times New Roman" w:cs="Times New Roman"/>
          <w:sz w:val="24"/>
          <w:szCs w:val="24"/>
          <w:lang w:val="fi-FI"/>
        </w:rPr>
        <w:t xml:space="preserve"> </w:t>
      </w:r>
    </w:p>
    <w:p w14:paraId="0631689E" w14:textId="7BE4ADD2" w:rsidR="00A64BF0" w:rsidRPr="00A75144" w:rsidRDefault="00EB2ECB" w:rsidP="0085772E">
      <w:pPr>
        <w:pStyle w:val="Heading2"/>
        <w:spacing w:after="160"/>
        <w:rPr>
          <w:rFonts w:eastAsia="Arial"/>
          <w:lang w:val="fi-FI"/>
        </w:rPr>
      </w:pPr>
      <w:bookmarkStart w:id="15" w:name="_Toc147215126"/>
      <w:r w:rsidRPr="00A75144">
        <w:rPr>
          <w:rFonts w:eastAsia="Arial"/>
          <w:lang w:val="fi-FI"/>
        </w:rPr>
        <w:t>3</w:t>
      </w:r>
      <w:r w:rsidR="00A64BF0" w:rsidRPr="00A75144">
        <w:rPr>
          <w:rFonts w:eastAsia="Arial"/>
          <w:lang w:val="fi-FI"/>
        </w:rPr>
        <w:t xml:space="preserve">.3. </w:t>
      </w:r>
      <w:r w:rsidR="48CC7C40" w:rsidRPr="00A75144">
        <w:rPr>
          <w:rFonts w:eastAsia="Arial"/>
          <w:lang w:val="fi-FI"/>
        </w:rPr>
        <w:t>Mukauttaminen opiskelijoiden erityistarpeisiin</w:t>
      </w:r>
      <w:bookmarkEnd w:id="15"/>
    </w:p>
    <w:p w14:paraId="6CA99850" w14:textId="76A2E680" w:rsidR="4A59E676" w:rsidRDefault="4A59E676" w:rsidP="3970E52C">
      <w:pPr>
        <w:rPr>
          <w:rFonts w:ascii="Times New Roman" w:hAnsi="Times New Roman" w:cs="Times New Roman"/>
          <w:sz w:val="24"/>
          <w:szCs w:val="24"/>
        </w:rPr>
      </w:pPr>
      <w:r w:rsidRPr="00A75144">
        <w:rPr>
          <w:rFonts w:ascii="Times New Roman" w:hAnsi="Times New Roman" w:cs="Times New Roman"/>
          <w:sz w:val="24"/>
          <w:szCs w:val="24"/>
          <w:lang w:val="fi-FI"/>
        </w:rPr>
        <w:t xml:space="preserve">WIL-toiminnan mukauttaminen opiskelijoiden erityistarpeisiin on tärkeä osa osallistavan oppimisympäristön luomista. Erityistarpeisten opiskelijoiden kohdalla sidosryhmien välinen yhteistyö on aina tiiviimpää, koska opetussuunnitelman lisäksi on tehtävä työtä oppimisympäristön mukauttamiseksi opiskelijoidenn erityistarpeisiin. </w:t>
      </w:r>
      <w:r w:rsidRPr="3970E52C">
        <w:rPr>
          <w:rFonts w:ascii="Times New Roman" w:hAnsi="Times New Roman" w:cs="Times New Roman"/>
          <w:sz w:val="24"/>
          <w:szCs w:val="24"/>
        </w:rPr>
        <w:t xml:space="preserve">Yhteistyötä voidaan havaita prosessin kaikissa vaiheissa. </w:t>
      </w:r>
    </w:p>
    <w:p w14:paraId="762DF18F" w14:textId="6386ECC0" w:rsidR="5FA9ED8E" w:rsidRPr="00A75144" w:rsidRDefault="5FA9ED8E" w:rsidP="3970E52C">
      <w:pPr>
        <w:pStyle w:val="ListParagraph"/>
        <w:numPr>
          <w:ilvl w:val="0"/>
          <w:numId w:val="16"/>
        </w:numPr>
        <w:ind w:left="714" w:hanging="357"/>
        <w:jc w:val="both"/>
        <w:rPr>
          <w:lang w:val="fi-FI"/>
        </w:rPr>
      </w:pPr>
      <w:r w:rsidRPr="00A75144">
        <w:rPr>
          <w:rFonts w:ascii="Times New Roman" w:hAnsi="Times New Roman" w:cs="Times New Roman"/>
          <w:i/>
          <w:iCs/>
          <w:sz w:val="24"/>
          <w:szCs w:val="24"/>
          <w:lang w:val="fi-FI"/>
        </w:rPr>
        <w:t>Yksilölliset mukautukset</w:t>
      </w:r>
      <w:r w:rsidR="005B1A56" w:rsidRPr="00A75144">
        <w:rPr>
          <w:rFonts w:ascii="Times New Roman" w:hAnsi="Times New Roman" w:cs="Times New Roman"/>
          <w:i/>
          <w:iCs/>
          <w:sz w:val="24"/>
          <w:szCs w:val="24"/>
          <w:lang w:val="fi-FI"/>
        </w:rPr>
        <w:t>.</w:t>
      </w:r>
      <w:r w:rsidR="00A64BF0" w:rsidRPr="00A75144">
        <w:rPr>
          <w:rFonts w:ascii="Times New Roman" w:hAnsi="Times New Roman" w:cs="Times New Roman"/>
          <w:sz w:val="24"/>
          <w:szCs w:val="24"/>
          <w:lang w:val="fi-FI"/>
        </w:rPr>
        <w:t xml:space="preserve"> </w:t>
      </w:r>
      <w:r w:rsidR="58A2EE71" w:rsidRPr="00A75144">
        <w:rPr>
          <w:rFonts w:ascii="Times New Roman" w:hAnsi="Times New Roman" w:cs="Times New Roman"/>
          <w:sz w:val="24"/>
          <w:szCs w:val="24"/>
          <w:lang w:val="fi-FI"/>
        </w:rPr>
        <w:t xml:space="preserve">Määritä ja tarjoa opiskelijoiden erityistarpeisiin perustuvia </w:t>
      </w:r>
      <w:r w:rsidR="58A2EE71" w:rsidRPr="00A75144">
        <w:rPr>
          <w:lang w:val="fi-FI"/>
        </w:rPr>
        <w:t xml:space="preserve">yksilöllisiä mukautuksia, joihin voi kuulua esteettömiä työtiloja, apuvälineteknologiaa tai joustavia aikatauluja. </w:t>
      </w:r>
    </w:p>
    <w:p w14:paraId="0F96E59D" w14:textId="6105DFE8" w:rsidR="0053033A" w:rsidRPr="00A75144" w:rsidRDefault="038D4EEA" w:rsidP="3970E52C">
      <w:pPr>
        <w:spacing w:before="160"/>
        <w:ind w:left="714"/>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Yksilöllisten mukautusten toteuttamiseksi oppilaitokset tekevät tiivistä yhteistyötä sellaisten opiskelijoiden kanssa, joilla on erityisiä koulutustarpeita ja vammoja, ja määrittelevät heidän erityistarpeensa. Lisäksi ne tekevät yhteistyötä vammaisten tukipalvelujen, tiedekunnan ja työpaikan esimiesten kanssa varmistaakseen, että esteettömät työtilat, apuvälineteknologia ja joustavat aikataulut ovat käytettävissä tarpeen mukaan. Tukipalvelujen, tiedekunnan ja työpaikan esimiesten olisi pyrittävä mukautumaan opiskelijoiden tarpeisiin. Esimerkiksi kuurojen tai huonokuuloisten (DHH) tapauksessa nämä mukautukset voivat olla yksinkertaisia ja maksaa vähän tai ei mitään, kuten huonekalujen uudelleenjärjestely niin, että kuulovammainen henkilö näkee muita paremmin työtilassa tai käyttää sähköpostia tai tekstiviestejä puhelujen sijasta </w:t>
      </w:r>
      <w:r w:rsidR="0053033A" w:rsidRPr="00A75144">
        <w:rPr>
          <w:rFonts w:ascii="Times New Roman" w:hAnsi="Times New Roman" w:cs="Times New Roman"/>
          <w:sz w:val="24"/>
          <w:szCs w:val="24"/>
          <w:lang w:val="fi-FI"/>
        </w:rPr>
        <w:t xml:space="preserve"> (Punch, 2016).</w:t>
      </w:r>
      <w:r w:rsidR="1710CBF9" w:rsidRPr="00A75144">
        <w:rPr>
          <w:rFonts w:ascii="Times New Roman" w:hAnsi="Times New Roman" w:cs="Times New Roman"/>
          <w:sz w:val="24"/>
          <w:szCs w:val="24"/>
          <w:lang w:val="fi-FI"/>
        </w:rPr>
        <w:t xml:space="preserve"> Lisäksi tehtävien vaihtaminen työtovereiden kesken voi olla yksinkertainen ja tehokas tapa ylittää joitakin haasteita</w:t>
      </w:r>
      <w:r w:rsidR="0053033A" w:rsidRPr="00A75144">
        <w:rPr>
          <w:rFonts w:ascii="Times New Roman" w:hAnsi="Times New Roman" w:cs="Times New Roman"/>
          <w:sz w:val="24"/>
          <w:szCs w:val="24"/>
          <w:lang w:val="fi-FI"/>
        </w:rPr>
        <w:t xml:space="preserve"> (Punch, 2016). </w:t>
      </w:r>
    </w:p>
    <w:p w14:paraId="1A71579E" w14:textId="327EFD60" w:rsidR="490464E2" w:rsidRPr="00A75144" w:rsidRDefault="7CA537D1" w:rsidP="192AC3AA">
      <w:pPr>
        <w:spacing w:before="160"/>
        <w:ind w:left="714"/>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Näkövammaiset henkilöt saattavat tarvita työpaikalla apuvälineitä tai </w:t>
      </w:r>
      <w:r w:rsidR="3798E6DA" w:rsidRPr="00A75144">
        <w:rPr>
          <w:rFonts w:ascii="Times New Roman" w:hAnsi="Times New Roman" w:cs="Times New Roman"/>
          <w:sz w:val="24"/>
          <w:szCs w:val="24"/>
          <w:lang w:val="fi-FI"/>
        </w:rPr>
        <w:t>saavutettavaa</w:t>
      </w:r>
      <w:r w:rsidRPr="00A75144">
        <w:rPr>
          <w:rFonts w:ascii="Times New Roman" w:hAnsi="Times New Roman" w:cs="Times New Roman"/>
          <w:sz w:val="24"/>
          <w:szCs w:val="24"/>
          <w:lang w:val="fi-FI"/>
        </w:rPr>
        <w:t xml:space="preserve"> teknologiaa tai materiaaleja, kuten näytönlukulaitteita (tai tekstistä puheeksi -ohjelmistoja), jotka voivat muuntaa tietokoneen näytöllä olevan kirjoitetun tekstin puhutuiksi sanoiksi tai pistekirjoitusnäytöksi (ADA, 2023). Näkövammaiset henkilöt saattavat tarvita myös optista merkintunnistustekniikkaa (OCR), jolla voidaan luoda painetuista asiakirjoista näytöltä luettavia sähköisiä asiakirjoja, mukaan lukien optinen skanneri (pöytä-, kämmen- tai puettava) ja OCR-ohjelmisto (ADA, 2023). Lisäksi näkövammaiset työntekijät saattavat pitää hyödyllisenä käyttää järjestelmiä, joissa on ääni-, tunto- tai värinäpalaute, kuten läheisyysilmaisimet, jotka voivat varoittaa heitä, jos he ovat liian lähellä esinettä tai toista henkilöä (ADA, 2023). Näkövammaisille työntekijöille suunnattuihin mukautuksiin voivat</w:t>
      </w:r>
      <w:r w:rsidR="26615820" w:rsidRPr="00A75144">
        <w:rPr>
          <w:rFonts w:ascii="Times New Roman" w:hAnsi="Times New Roman" w:cs="Times New Roman"/>
          <w:sz w:val="24"/>
          <w:szCs w:val="24"/>
          <w:lang w:val="fi-FI"/>
        </w:rPr>
        <w:t xml:space="preserve"> </w:t>
      </w:r>
      <w:r w:rsidRPr="00A75144">
        <w:rPr>
          <w:rFonts w:ascii="Times New Roman" w:hAnsi="Times New Roman" w:cs="Times New Roman"/>
          <w:sz w:val="24"/>
          <w:szCs w:val="24"/>
          <w:lang w:val="fi-FI"/>
        </w:rPr>
        <w:t xml:space="preserve">kuulua myös verkkosivustojen mukauttaminen </w:t>
      </w:r>
      <w:r w:rsidR="5454FF3B" w:rsidRPr="00A75144">
        <w:rPr>
          <w:rFonts w:ascii="Times New Roman" w:hAnsi="Times New Roman" w:cs="Times New Roman"/>
          <w:sz w:val="24"/>
          <w:szCs w:val="24"/>
          <w:lang w:val="fi-FI"/>
        </w:rPr>
        <w:t xml:space="preserve">saavutettavuuden </w:t>
      </w:r>
      <w:r w:rsidRPr="00A75144">
        <w:rPr>
          <w:rFonts w:ascii="Times New Roman" w:hAnsi="Times New Roman" w:cs="Times New Roman"/>
          <w:sz w:val="24"/>
          <w:szCs w:val="24"/>
          <w:lang w:val="fi-FI"/>
        </w:rPr>
        <w:t>varmistamiseksi ja kirjallisen materiaalin toimittaminen helpommin saavutettavassa tai vaihtoehtoisessa muodossa, kuten suurikokoisena painettuna</w:t>
      </w:r>
      <w:r w:rsidR="6D697C30" w:rsidRPr="00A75144">
        <w:rPr>
          <w:rFonts w:ascii="Times New Roman" w:hAnsi="Times New Roman" w:cs="Times New Roman"/>
          <w:sz w:val="24"/>
          <w:szCs w:val="24"/>
          <w:lang w:val="fi-FI"/>
        </w:rPr>
        <w:t>, sans serif -kirjasimella, pistekirjoituksella, nauhoitetussa muodossa tai saavutettavassa jaetussa asiakirjamuodossa, mukaan lukien QR-koodin kautta toimitetut asiakirjat (ADA, 2023).</w:t>
      </w:r>
    </w:p>
    <w:p w14:paraId="72CA1985" w14:textId="503D8916" w:rsidR="7AEC183F" w:rsidRPr="00A75144" w:rsidRDefault="696ED4A5" w:rsidP="40529339">
      <w:pPr>
        <w:spacing w:before="160"/>
        <w:ind w:left="714"/>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Autismin kirjon diagnoosin saaneet henkilöt saattavat tarvita joitakin mukautuksia työpaikan suunnittelussa valaistuksen, akustiikan, hajun, tilojen ja tungoksen suhteen (Zwilling &amp; Levy, 2022). Työpaikan suunnittelussa olisi esimerkiksi hyödynnettävä luonnonvaloa, vältettävä suoraa auringonvaloa ja häikäisyä sekä tarjottava varjostettuja tiloja. Olisi luotava ääntä vaimentavia lattioita, kattoja ja seiniä, ja kasveja olisi käytettävä erottamaan eri toiminnoille omistetut ympäristöt toisistaan (Zwilling &amp; Levy, 2022). Kasvien tulisi olla hajuttomia (Zwilling &amp; Levy, 2022). Lisäksi monitoimisia ja epäselviä alueita tulisi välttää aistihämmennyksen vähentämiseksi (Zwilling &amp; Levy, 2022). Useita tekijöitä on otettava huomioon, kun erityis</w:t>
      </w:r>
      <w:r w:rsidR="7FD16676" w:rsidRPr="00A75144">
        <w:rPr>
          <w:rFonts w:ascii="Times New Roman" w:hAnsi="Times New Roman" w:cs="Times New Roman"/>
          <w:sz w:val="24"/>
          <w:szCs w:val="24"/>
          <w:lang w:val="fi-FI"/>
        </w:rPr>
        <w:t>tät tukea</w:t>
      </w:r>
      <w:r w:rsidRPr="00A75144">
        <w:rPr>
          <w:rFonts w:ascii="Times New Roman" w:hAnsi="Times New Roman" w:cs="Times New Roman"/>
          <w:sz w:val="24"/>
          <w:szCs w:val="24"/>
          <w:lang w:val="fi-FI"/>
        </w:rPr>
        <w:t xml:space="preserve"> tarvitsevat ja vammaiset opiskelijat valmistautuvat työelämään. Tärkeimpänä näkökohtana on tunnistaa heidän yksilölliset vaatimuksensa ja sovittaa ne yhteen sopivien työtehtävien kanssa. </w:t>
      </w:r>
    </w:p>
    <w:p w14:paraId="2A82437B" w14:textId="730E9731" w:rsidR="40529339" w:rsidRPr="00A75144" w:rsidRDefault="7AEC183F" w:rsidP="041DC03C">
      <w:pPr>
        <w:pStyle w:val="ListParagraph"/>
        <w:numPr>
          <w:ilvl w:val="0"/>
          <w:numId w:val="1"/>
        </w:numPr>
        <w:spacing w:before="160"/>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Selkeä viestintä</w:t>
      </w:r>
      <w:r w:rsidRPr="00A75144">
        <w:rPr>
          <w:rFonts w:ascii="Times New Roman" w:hAnsi="Times New Roman" w:cs="Times New Roman"/>
          <w:sz w:val="24"/>
          <w:szCs w:val="24"/>
          <w:lang w:val="fi-FI"/>
        </w:rPr>
        <w:t xml:space="preserve">. Avoimen ja selkeän viestinnän ylläpitäminen koskee oppilaitoksia, opiskelijoita ja tukipalveluja. Oppilaitokset tekevät yhteistyötä opiskelijoiden kanssa ymmärtääkseen heidän yksilölliset tukitoiveensa ja -vaatimuksensa. Ne edistävät myös opiskelijoiden ja tukihenkilöstön, kuten </w:t>
      </w:r>
      <w:r w:rsidR="1C67D6C9" w:rsidRPr="00A75144">
        <w:rPr>
          <w:rFonts w:ascii="Times New Roman" w:hAnsi="Times New Roman" w:cs="Times New Roman"/>
          <w:sz w:val="24"/>
          <w:szCs w:val="24"/>
          <w:lang w:val="fi-FI"/>
        </w:rPr>
        <w:t>ohjaa</w:t>
      </w:r>
      <w:r w:rsidRPr="00A75144">
        <w:rPr>
          <w:rFonts w:ascii="Times New Roman" w:hAnsi="Times New Roman" w:cs="Times New Roman"/>
          <w:sz w:val="24"/>
          <w:szCs w:val="24"/>
          <w:lang w:val="fi-FI"/>
        </w:rPr>
        <w:t>jien ja tukipalvelujen, välistä viestintää tehokkaan tuen tarjoamisen varmistamiseksi.</w:t>
      </w:r>
    </w:p>
    <w:p w14:paraId="179C379D" w14:textId="60FF562C" w:rsidR="00A64BF0" w:rsidRPr="00A75144" w:rsidRDefault="6C3E2572" w:rsidP="192AC3AA">
      <w:pPr>
        <w:pStyle w:val="ListParagraph"/>
        <w:numPr>
          <w:ilvl w:val="0"/>
          <w:numId w:val="15"/>
        </w:numPr>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Koulutus</w:t>
      </w:r>
      <w:r w:rsidR="20F2D5DD" w:rsidRPr="00A75144">
        <w:rPr>
          <w:rFonts w:ascii="Times New Roman" w:hAnsi="Times New Roman" w:cs="Times New Roman"/>
          <w:i/>
          <w:iCs/>
          <w:sz w:val="24"/>
          <w:szCs w:val="24"/>
          <w:lang w:val="fi-FI"/>
        </w:rPr>
        <w:t>.</w:t>
      </w:r>
      <w:r w:rsidR="23BE08EF" w:rsidRPr="00A75144">
        <w:rPr>
          <w:rFonts w:ascii="Times New Roman" w:hAnsi="Times New Roman" w:cs="Times New Roman"/>
          <w:sz w:val="24"/>
          <w:szCs w:val="24"/>
          <w:lang w:val="fi-FI"/>
        </w:rPr>
        <w:t xml:space="preserve"> </w:t>
      </w:r>
      <w:r w:rsidR="3B45197A" w:rsidRPr="00A75144">
        <w:rPr>
          <w:rFonts w:ascii="Times New Roman" w:hAnsi="Times New Roman" w:cs="Times New Roman"/>
          <w:sz w:val="24"/>
          <w:szCs w:val="24"/>
          <w:lang w:val="fi-FI"/>
        </w:rPr>
        <w:t xml:space="preserve">Henkilöstön ja työtovereiden kouluttaminen työpaikoilla on oppilaitosten ja </w:t>
      </w:r>
      <w:r w:rsidR="3B45197A" w:rsidRPr="00A75144">
        <w:rPr>
          <w:lang w:val="fi-FI"/>
        </w:rPr>
        <w:t>työnantajien yhteinen ponnistus. Oppilaitokset voivat tarjota työpaikan esimiehille ja kollegoille ohjeita ja resursseja osallistavan ilmapiirin luomiseksi. Työnantajilla on ratkaiseva rooli tämän harjoittelun toteuttamisessa ja sen varmistamisessa, että erityi</w:t>
      </w:r>
      <w:r w:rsidR="00FCB834" w:rsidRPr="00A75144">
        <w:rPr>
          <w:lang w:val="fi-FI"/>
        </w:rPr>
        <w:t>starpeita</w:t>
      </w:r>
      <w:r w:rsidR="3B45197A" w:rsidRPr="00A75144">
        <w:rPr>
          <w:lang w:val="fi-FI"/>
        </w:rPr>
        <w:t xml:space="preserve"> omaavien opiskelijoiden tarpeet otetaan huomioon. Oppilaitosten ja työnantajien välinen yhteistyö on avainasemassa tämän vaiheen onnistumisessa.</w:t>
      </w:r>
      <w:r w:rsidR="3B45197A" w:rsidRPr="00A75144">
        <w:rPr>
          <w:rFonts w:ascii="Times New Roman" w:hAnsi="Times New Roman" w:cs="Times New Roman"/>
          <w:sz w:val="24"/>
          <w:szCs w:val="24"/>
          <w:lang w:val="fi-FI"/>
        </w:rPr>
        <w:t xml:space="preserve"> </w:t>
      </w:r>
    </w:p>
    <w:p w14:paraId="08AEDB7B" w14:textId="6368D866" w:rsidR="7985D8A7" w:rsidRPr="00A75144" w:rsidRDefault="7985D8A7" w:rsidP="041DC03C">
      <w:pPr>
        <w:pStyle w:val="ListParagraph"/>
        <w:numPr>
          <w:ilvl w:val="0"/>
          <w:numId w:val="16"/>
        </w:numPr>
        <w:jc w:val="both"/>
        <w:rPr>
          <w:lang w:val="fi-FI"/>
        </w:rPr>
      </w:pPr>
      <w:r w:rsidRPr="00A75144">
        <w:rPr>
          <w:rFonts w:ascii="Times New Roman" w:hAnsi="Times New Roman" w:cs="Times New Roman"/>
          <w:i/>
          <w:iCs/>
          <w:sz w:val="24"/>
          <w:szCs w:val="24"/>
          <w:lang w:val="fi-FI"/>
        </w:rPr>
        <w:t>Säännöllinen seuranta ja palaute</w:t>
      </w:r>
      <w:r w:rsidR="005B1A56" w:rsidRPr="00A75144">
        <w:rPr>
          <w:rFonts w:ascii="Times New Roman" w:hAnsi="Times New Roman" w:cs="Times New Roman"/>
          <w:sz w:val="24"/>
          <w:szCs w:val="24"/>
          <w:lang w:val="fi-FI"/>
        </w:rPr>
        <w:t>.</w:t>
      </w:r>
      <w:r w:rsidR="00A64BF0" w:rsidRPr="00A75144">
        <w:rPr>
          <w:rFonts w:ascii="Times New Roman" w:hAnsi="Times New Roman" w:cs="Times New Roman"/>
          <w:sz w:val="24"/>
          <w:szCs w:val="24"/>
          <w:lang w:val="fi-FI"/>
        </w:rPr>
        <w:t xml:space="preserve"> </w:t>
      </w:r>
      <w:r w:rsidR="5C6E310B" w:rsidRPr="00A75144">
        <w:rPr>
          <w:rFonts w:ascii="Times New Roman" w:hAnsi="Times New Roman" w:cs="Times New Roman"/>
          <w:sz w:val="24"/>
          <w:szCs w:val="24"/>
          <w:lang w:val="fi-FI"/>
        </w:rPr>
        <w:t xml:space="preserve">Oppilaitokset ottavat päävastuun opiskelijoiden </w:t>
      </w:r>
      <w:r w:rsidR="5C6E310B" w:rsidRPr="00A75144">
        <w:rPr>
          <w:lang w:val="fi-FI"/>
        </w:rPr>
        <w:t>edistymisen ja hyvinvoinnin säännöllisessä seurannassa ja tekevät yhteistyötä tiedekunnan ja työpaikkaohjaajien kanssa tarvittavien mukautusten tekemiseksi. Opiskelijat itse osallistuvat aktiivisesti palautteen antamiseen, ja myös työnantajat ja työpaikkaohjaajat osallistuvat palautekierrokseen.</w:t>
      </w:r>
      <w:r w:rsidR="5C6E310B" w:rsidRPr="00A75144">
        <w:rPr>
          <w:rFonts w:ascii="Times New Roman" w:hAnsi="Times New Roman" w:cs="Times New Roman"/>
          <w:sz w:val="24"/>
          <w:szCs w:val="24"/>
          <w:lang w:val="fi-FI"/>
        </w:rPr>
        <w:t xml:space="preserve"> </w:t>
      </w:r>
    </w:p>
    <w:p w14:paraId="28F91F34" w14:textId="604B67C3" w:rsidR="0062269C" w:rsidRPr="00A75144" w:rsidRDefault="0062269C" w:rsidP="041DC03C">
      <w:pPr>
        <w:keepNext/>
        <w:pBdr>
          <w:top w:val="nil"/>
          <w:left w:val="nil"/>
          <w:bottom w:val="nil"/>
          <w:right w:val="nil"/>
          <w:between w:val="nil"/>
        </w:pBdr>
        <w:spacing w:before="240" w:after="240"/>
        <w:rPr>
          <w:rFonts w:ascii="Times New Roman" w:eastAsia="Arial" w:hAnsi="Times New Roman" w:cs="Times New Roman"/>
          <w:b/>
          <w:bCs/>
          <w:color w:val="000000" w:themeColor="text1"/>
          <w:sz w:val="24"/>
          <w:szCs w:val="24"/>
          <w:lang w:val="fi-FI"/>
        </w:rPr>
      </w:pPr>
      <w:r>
        <w:rPr>
          <w:noProof/>
        </w:rPr>
        <w:drawing>
          <wp:inline distT="0" distB="0" distL="0" distR="0" wp14:anchorId="782EC88E" wp14:editId="39DE6A02">
            <wp:extent cx="726507" cy="746876"/>
            <wp:effectExtent l="0" t="0" r="0" b="0"/>
            <wp:docPr id="1454551872" name="Imagen 145455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455187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6507" cy="746876"/>
                    </a:xfrm>
                    <a:prstGeom prst="rect">
                      <a:avLst/>
                    </a:prstGeom>
                  </pic:spPr>
                </pic:pic>
              </a:graphicData>
            </a:graphic>
          </wp:inline>
        </w:drawing>
      </w:r>
      <w:r w:rsidRPr="00A75144">
        <w:rPr>
          <w:rFonts w:ascii="Times New Roman" w:eastAsia="Arial" w:hAnsi="Times New Roman" w:cs="Times New Roman"/>
          <w:color w:val="000000" w:themeColor="text1"/>
          <w:sz w:val="24"/>
          <w:szCs w:val="24"/>
          <w:lang w:val="fi-FI"/>
        </w:rPr>
        <w:t xml:space="preserve"> </w:t>
      </w:r>
      <w:r w:rsidR="61325700" w:rsidRPr="00A75144">
        <w:rPr>
          <w:rFonts w:ascii="Times New Roman" w:eastAsia="Arial" w:hAnsi="Times New Roman" w:cs="Times New Roman"/>
          <w:b/>
          <w:bCs/>
          <w:color w:val="000000" w:themeColor="text1"/>
          <w:sz w:val="24"/>
          <w:szCs w:val="24"/>
          <w:lang w:val="fi-FI"/>
        </w:rPr>
        <w:t>Tarkistuslista osallistavan harjoittelun (ja työn) suunnitteluun</w:t>
      </w:r>
    </w:p>
    <w:p w14:paraId="58FFCCB8" w14:textId="412279D9" w:rsidR="0062269C" w:rsidRPr="00A75144" w:rsidRDefault="7B7A5D70" w:rsidP="041DC03C">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Opiskelijan tarpeiden ja työpaikan yhteensovittamisen helpottamiseksi voidaan käyttää seuraavaa </w:t>
      </w:r>
    </w:p>
    <w:p w14:paraId="6B16D190" w14:textId="703F63FD" w:rsidR="0062269C" w:rsidRDefault="7B7A5D70"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Heronin (2005) tarkistuslistaa</w:t>
      </w:r>
      <w:r w:rsidR="0062269C" w:rsidRPr="041DC03C">
        <w:rPr>
          <w:rFonts w:ascii="Times New Roman" w:hAnsi="Times New Roman" w:cs="Times New Roman"/>
          <w:sz w:val="24"/>
          <w:szCs w:val="24"/>
        </w:rPr>
        <w:t>:</w:t>
      </w:r>
    </w:p>
    <w:p w14:paraId="64C3B20C" w14:textId="7D367B6F" w:rsidR="00FB3389" w:rsidRDefault="00FB3389" w:rsidP="00CA488B">
      <w:pPr>
        <w:spacing w:before="160"/>
        <w:jc w:val="both"/>
        <w:rPr>
          <w:rFonts w:ascii="Times New Roman" w:hAnsi="Times New Roman" w:cs="Times New Roman"/>
          <w:sz w:val="24"/>
        </w:rPr>
      </w:pPr>
    </w:p>
    <w:tbl>
      <w:tblPr>
        <w:tblStyle w:val="TableGrid"/>
        <w:tblW w:w="9627" w:type="dxa"/>
        <w:tblLook w:val="04A0" w:firstRow="1" w:lastRow="0" w:firstColumn="1" w:lastColumn="0" w:noHBand="0" w:noVBand="1"/>
      </w:tblPr>
      <w:tblGrid>
        <w:gridCol w:w="4767"/>
        <w:gridCol w:w="1590"/>
        <w:gridCol w:w="172"/>
        <w:gridCol w:w="1318"/>
        <w:gridCol w:w="189"/>
        <w:gridCol w:w="1591"/>
      </w:tblGrid>
      <w:tr w:rsidR="00FB3389" w14:paraId="30AB24EC" w14:textId="77777777" w:rsidTr="72B8E9E5">
        <w:tc>
          <w:tcPr>
            <w:tcW w:w="9627" w:type="dxa"/>
            <w:gridSpan w:val="6"/>
          </w:tcPr>
          <w:p w14:paraId="486047B1" w14:textId="5004EE2F" w:rsidR="00FB3389" w:rsidRPr="00FB3389" w:rsidRDefault="703077D6" w:rsidP="041DC03C">
            <w:pPr>
              <w:spacing w:before="160"/>
              <w:jc w:val="both"/>
              <w:rPr>
                <w:rFonts w:ascii="Times New Roman" w:hAnsi="Times New Roman" w:cs="Times New Roman"/>
                <w:b/>
                <w:bCs/>
                <w:sz w:val="24"/>
                <w:szCs w:val="24"/>
              </w:rPr>
            </w:pPr>
            <w:r w:rsidRPr="041DC03C">
              <w:rPr>
                <w:rFonts w:ascii="Times New Roman" w:hAnsi="Times New Roman" w:cs="Times New Roman"/>
                <w:b/>
                <w:bCs/>
                <w:sz w:val="24"/>
                <w:szCs w:val="24"/>
              </w:rPr>
              <w:t xml:space="preserve">A. </w:t>
            </w:r>
            <w:r w:rsidR="4327B498" w:rsidRPr="041DC03C">
              <w:rPr>
                <w:rFonts w:ascii="Times New Roman" w:hAnsi="Times New Roman" w:cs="Times New Roman"/>
                <w:b/>
                <w:bCs/>
                <w:sz w:val="24"/>
                <w:szCs w:val="24"/>
              </w:rPr>
              <w:t>Yleiset kysymykset</w:t>
            </w:r>
          </w:p>
        </w:tc>
      </w:tr>
      <w:tr w:rsidR="00FB3389" w14:paraId="1CD1A41A" w14:textId="77777777" w:rsidTr="72B8E9E5">
        <w:tc>
          <w:tcPr>
            <w:tcW w:w="4767" w:type="dxa"/>
            <w:tcBorders>
              <w:top w:val="single" w:sz="12" w:space="0" w:color="auto"/>
            </w:tcBorders>
          </w:tcPr>
          <w:p w14:paraId="30B4407C" w14:textId="555FE265" w:rsidR="00FB3389" w:rsidRPr="00A75144" w:rsidRDefault="703077D6" w:rsidP="041DC03C">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1.</w:t>
            </w:r>
            <w:r w:rsidR="48442A52" w:rsidRPr="00A75144">
              <w:rPr>
                <w:rFonts w:ascii="Times New Roman" w:hAnsi="Times New Roman" w:cs="Times New Roman"/>
                <w:sz w:val="24"/>
                <w:szCs w:val="24"/>
                <w:lang w:val="fi-FI"/>
              </w:rPr>
              <w:t xml:space="preserve"> </w:t>
            </w:r>
            <w:r w:rsidR="0AEFDCD3" w:rsidRPr="00A75144">
              <w:rPr>
                <w:rFonts w:ascii="Times New Roman" w:hAnsi="Times New Roman" w:cs="Times New Roman"/>
                <w:sz w:val="24"/>
                <w:szCs w:val="24"/>
                <w:lang w:val="fi-FI"/>
              </w:rPr>
              <w:t>Kuuluuko työhön nostamista ja kantamista</w:t>
            </w:r>
            <w:r w:rsidRPr="00A75144">
              <w:rPr>
                <w:rFonts w:ascii="Times New Roman" w:hAnsi="Times New Roman" w:cs="Times New Roman"/>
                <w:sz w:val="24"/>
                <w:szCs w:val="24"/>
                <w:lang w:val="fi-FI"/>
              </w:rPr>
              <w:t>?</w:t>
            </w:r>
          </w:p>
        </w:tc>
        <w:tc>
          <w:tcPr>
            <w:tcW w:w="1590" w:type="dxa"/>
            <w:tcBorders>
              <w:top w:val="single" w:sz="12" w:space="0" w:color="auto"/>
            </w:tcBorders>
          </w:tcPr>
          <w:p w14:paraId="0E1AAB38" w14:textId="4119A3DE" w:rsidR="00FB3389" w:rsidRDefault="2E797BBD" w:rsidP="041DC03C">
            <w:pPr>
              <w:spacing w:before="160"/>
              <w:rPr>
                <w:rFonts w:ascii="Times New Roman" w:hAnsi="Times New Roman" w:cs="Times New Roman"/>
                <w:sz w:val="24"/>
                <w:szCs w:val="24"/>
              </w:rPr>
            </w:pPr>
            <w:r w:rsidRPr="041DC03C">
              <w:rPr>
                <w:rFonts w:ascii="Times New Roman" w:hAnsi="Times New Roman" w:cs="Times New Roman"/>
                <w:sz w:val="24"/>
                <w:szCs w:val="24"/>
              </w:rPr>
              <w:t>Kyllä</w:t>
            </w:r>
          </w:p>
        </w:tc>
        <w:tc>
          <w:tcPr>
            <w:tcW w:w="1679" w:type="dxa"/>
            <w:gridSpan w:val="3"/>
          </w:tcPr>
          <w:p w14:paraId="3027327A" w14:textId="7E18075F" w:rsidR="00FB3389" w:rsidRDefault="340061F3" w:rsidP="041DC03C">
            <w:pPr>
              <w:spacing w:before="160" w:line="259" w:lineRule="auto"/>
            </w:pPr>
            <w:r w:rsidRPr="041DC03C">
              <w:rPr>
                <w:rFonts w:ascii="Times New Roman" w:hAnsi="Times New Roman" w:cs="Times New Roman"/>
                <w:sz w:val="24"/>
                <w:szCs w:val="24"/>
              </w:rPr>
              <w:t>Joskus</w:t>
            </w:r>
          </w:p>
        </w:tc>
        <w:tc>
          <w:tcPr>
            <w:tcW w:w="1591" w:type="dxa"/>
          </w:tcPr>
          <w:p w14:paraId="6AC82F76" w14:textId="5DDFA4E0" w:rsidR="00FB3389" w:rsidRDefault="620EB145" w:rsidP="041DC03C">
            <w:pPr>
              <w:spacing w:before="160"/>
              <w:rPr>
                <w:rFonts w:ascii="Times New Roman" w:hAnsi="Times New Roman" w:cs="Times New Roman"/>
                <w:sz w:val="24"/>
                <w:szCs w:val="24"/>
              </w:rPr>
            </w:pPr>
            <w:r w:rsidRPr="041DC03C">
              <w:rPr>
                <w:rFonts w:ascii="Times New Roman" w:hAnsi="Times New Roman" w:cs="Times New Roman"/>
                <w:sz w:val="24"/>
                <w:szCs w:val="24"/>
              </w:rPr>
              <w:t>Ei</w:t>
            </w:r>
          </w:p>
        </w:tc>
      </w:tr>
      <w:tr w:rsidR="00F15821" w14:paraId="3CF7F994" w14:textId="77777777" w:rsidTr="72B8E9E5">
        <w:tc>
          <w:tcPr>
            <w:tcW w:w="4767" w:type="dxa"/>
          </w:tcPr>
          <w:p w14:paraId="3E6109FA" w14:textId="26288A9D" w:rsidR="00F15821" w:rsidRPr="00F15821" w:rsidRDefault="5617F29B"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2.</w:t>
            </w:r>
            <w:r w:rsidR="46CEC627" w:rsidRPr="041DC03C">
              <w:rPr>
                <w:rFonts w:ascii="Times New Roman" w:hAnsi="Times New Roman" w:cs="Times New Roman"/>
                <w:sz w:val="24"/>
                <w:szCs w:val="24"/>
              </w:rPr>
              <w:t xml:space="preserve"> Vaatiiko työ keskittymistä</w:t>
            </w:r>
            <w:r w:rsidRPr="041DC03C">
              <w:rPr>
                <w:rFonts w:ascii="Times New Roman" w:hAnsi="Times New Roman" w:cs="Times New Roman"/>
                <w:sz w:val="24"/>
                <w:szCs w:val="24"/>
              </w:rPr>
              <w:t>?</w:t>
            </w:r>
          </w:p>
        </w:tc>
        <w:tc>
          <w:tcPr>
            <w:tcW w:w="1590" w:type="dxa"/>
          </w:tcPr>
          <w:p w14:paraId="2BC88780" w14:textId="180D6522" w:rsidR="00F15821" w:rsidRPr="00FB3389" w:rsidRDefault="3EDC8E50"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Kyllä</w:t>
            </w:r>
          </w:p>
        </w:tc>
        <w:tc>
          <w:tcPr>
            <w:tcW w:w="1679" w:type="dxa"/>
            <w:gridSpan w:val="3"/>
          </w:tcPr>
          <w:p w14:paraId="4702FE82" w14:textId="0907BE9B" w:rsidR="00F15821" w:rsidRPr="00FB3389" w:rsidRDefault="0B11B6A2"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Josku</w:t>
            </w:r>
            <w:r w:rsidR="5617F29B" w:rsidRPr="041DC03C">
              <w:rPr>
                <w:rFonts w:ascii="Times New Roman" w:hAnsi="Times New Roman" w:cs="Times New Roman"/>
                <w:sz w:val="24"/>
                <w:szCs w:val="24"/>
              </w:rPr>
              <w:t>s</w:t>
            </w:r>
          </w:p>
        </w:tc>
        <w:tc>
          <w:tcPr>
            <w:tcW w:w="1591" w:type="dxa"/>
          </w:tcPr>
          <w:p w14:paraId="58EAA63B" w14:textId="46D6FB26" w:rsidR="00F15821" w:rsidRPr="00FB3389" w:rsidRDefault="15C74DC3"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Ei</w:t>
            </w:r>
          </w:p>
        </w:tc>
      </w:tr>
      <w:tr w:rsidR="00F15821" w14:paraId="39BA1F7A" w14:textId="77777777" w:rsidTr="72B8E9E5">
        <w:tc>
          <w:tcPr>
            <w:tcW w:w="4767" w:type="dxa"/>
          </w:tcPr>
          <w:p w14:paraId="08149645" w14:textId="1712FE10" w:rsidR="00F15821" w:rsidRPr="00A75144" w:rsidRDefault="5617F29B" w:rsidP="041DC03C">
            <w:pPr>
              <w:spacing w:before="160"/>
              <w:jc w:val="both"/>
              <w:rPr>
                <w:rFonts w:ascii="Times New Roman" w:hAnsi="Times New Roman" w:cs="Times New Roman"/>
                <w:b/>
                <w:bCs/>
                <w:sz w:val="24"/>
                <w:szCs w:val="24"/>
                <w:lang w:val="fi-FI"/>
              </w:rPr>
            </w:pPr>
            <w:r w:rsidRPr="00A75144">
              <w:rPr>
                <w:rFonts w:ascii="Times New Roman" w:hAnsi="Times New Roman" w:cs="Times New Roman"/>
                <w:sz w:val="24"/>
                <w:szCs w:val="24"/>
                <w:lang w:val="fi-FI"/>
              </w:rPr>
              <w:t>3.</w:t>
            </w:r>
            <w:r w:rsidR="0CFF32AF" w:rsidRPr="00A75144">
              <w:rPr>
                <w:rFonts w:ascii="Times New Roman" w:hAnsi="Times New Roman" w:cs="Times New Roman"/>
                <w:sz w:val="24"/>
                <w:szCs w:val="24"/>
                <w:lang w:val="fi-FI"/>
              </w:rPr>
              <w:t xml:space="preserve"> </w:t>
            </w:r>
            <w:r w:rsidR="15A792CE" w:rsidRPr="00A75144">
              <w:rPr>
                <w:rFonts w:ascii="Times New Roman" w:hAnsi="Times New Roman" w:cs="Times New Roman"/>
                <w:sz w:val="24"/>
                <w:szCs w:val="24"/>
                <w:lang w:val="fi-FI"/>
              </w:rPr>
              <w:t>Kuuluuko työhön useiden tehtävien suorittamista samaan aikaan</w:t>
            </w:r>
            <w:r w:rsidRPr="00A75144">
              <w:rPr>
                <w:rFonts w:ascii="Times New Roman" w:hAnsi="Times New Roman" w:cs="Times New Roman"/>
                <w:sz w:val="24"/>
                <w:szCs w:val="24"/>
                <w:lang w:val="fi-FI"/>
              </w:rPr>
              <w:t>?</w:t>
            </w:r>
          </w:p>
        </w:tc>
        <w:tc>
          <w:tcPr>
            <w:tcW w:w="1590" w:type="dxa"/>
          </w:tcPr>
          <w:p w14:paraId="18D5773D" w14:textId="24CB5BAF" w:rsidR="00F15821" w:rsidRPr="00FB3389" w:rsidRDefault="352B73D6"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Kyllä</w:t>
            </w:r>
          </w:p>
        </w:tc>
        <w:tc>
          <w:tcPr>
            <w:tcW w:w="1679" w:type="dxa"/>
            <w:gridSpan w:val="3"/>
          </w:tcPr>
          <w:p w14:paraId="504C0C0B" w14:textId="614ED555" w:rsidR="00F15821" w:rsidRPr="00FB3389" w:rsidRDefault="09919DBB"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Josku</w:t>
            </w:r>
            <w:r w:rsidR="5617F29B" w:rsidRPr="041DC03C">
              <w:rPr>
                <w:rFonts w:ascii="Times New Roman" w:hAnsi="Times New Roman" w:cs="Times New Roman"/>
                <w:sz w:val="24"/>
                <w:szCs w:val="24"/>
              </w:rPr>
              <w:t>s</w:t>
            </w:r>
          </w:p>
        </w:tc>
        <w:tc>
          <w:tcPr>
            <w:tcW w:w="1591" w:type="dxa"/>
          </w:tcPr>
          <w:p w14:paraId="1076D445" w14:textId="18689861" w:rsidR="00F15821" w:rsidRPr="00FB3389" w:rsidRDefault="7D951436"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Ei</w:t>
            </w:r>
          </w:p>
        </w:tc>
      </w:tr>
      <w:tr w:rsidR="00F15821" w14:paraId="01FFA4AC" w14:textId="77777777" w:rsidTr="72B8E9E5">
        <w:tc>
          <w:tcPr>
            <w:tcW w:w="4767" w:type="dxa"/>
          </w:tcPr>
          <w:p w14:paraId="51D6B765" w14:textId="1EC49DEF" w:rsidR="00F15821" w:rsidRPr="00A75144" w:rsidRDefault="5617F29B" w:rsidP="041DC03C">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4. </w:t>
            </w:r>
            <w:r w:rsidR="6ABF512F" w:rsidRPr="00A75144">
              <w:rPr>
                <w:rFonts w:ascii="Times New Roman" w:hAnsi="Times New Roman" w:cs="Times New Roman"/>
                <w:sz w:val="24"/>
                <w:szCs w:val="24"/>
                <w:lang w:val="fi-FI"/>
              </w:rPr>
              <w:t>Vaatiiko työ muutoksia työntekijän päivittäisiin rutiineihin ja tottumuksiin?</w:t>
            </w:r>
          </w:p>
        </w:tc>
        <w:tc>
          <w:tcPr>
            <w:tcW w:w="1590" w:type="dxa"/>
          </w:tcPr>
          <w:p w14:paraId="35466CF7" w14:textId="1A45E4A4" w:rsidR="00F15821" w:rsidRPr="00FB3389" w:rsidRDefault="4700BC4D"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Kyllä</w:t>
            </w:r>
          </w:p>
        </w:tc>
        <w:tc>
          <w:tcPr>
            <w:tcW w:w="1679" w:type="dxa"/>
            <w:gridSpan w:val="3"/>
          </w:tcPr>
          <w:p w14:paraId="69CF2050" w14:textId="6F778C22" w:rsidR="00F15821" w:rsidRPr="00FB3389" w:rsidRDefault="692D532E"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Josku</w:t>
            </w:r>
            <w:r w:rsidR="5617F29B" w:rsidRPr="041DC03C">
              <w:rPr>
                <w:rFonts w:ascii="Times New Roman" w:hAnsi="Times New Roman" w:cs="Times New Roman"/>
                <w:sz w:val="24"/>
                <w:szCs w:val="24"/>
              </w:rPr>
              <w:t>s</w:t>
            </w:r>
          </w:p>
        </w:tc>
        <w:tc>
          <w:tcPr>
            <w:tcW w:w="1591" w:type="dxa"/>
          </w:tcPr>
          <w:p w14:paraId="4A177C12" w14:textId="1B776CF3" w:rsidR="00F15821" w:rsidRPr="00FB3389" w:rsidRDefault="691E4644"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Ei</w:t>
            </w:r>
          </w:p>
        </w:tc>
      </w:tr>
      <w:tr w:rsidR="00F15821" w14:paraId="6F5427E9" w14:textId="77777777" w:rsidTr="72B8E9E5">
        <w:tc>
          <w:tcPr>
            <w:tcW w:w="4767" w:type="dxa"/>
          </w:tcPr>
          <w:p w14:paraId="67BB3F9B" w14:textId="02BD9D5E" w:rsidR="00F15821" w:rsidRPr="00FB3389" w:rsidRDefault="5617F29B"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 xml:space="preserve">5. </w:t>
            </w:r>
            <w:r w:rsidR="45D33579" w:rsidRPr="041DC03C">
              <w:rPr>
                <w:rFonts w:ascii="Times New Roman" w:hAnsi="Times New Roman" w:cs="Times New Roman"/>
                <w:sz w:val="24"/>
                <w:szCs w:val="24"/>
              </w:rPr>
              <w:t>Onko työhön käytettävissä tukea?</w:t>
            </w:r>
          </w:p>
        </w:tc>
        <w:tc>
          <w:tcPr>
            <w:tcW w:w="1590" w:type="dxa"/>
          </w:tcPr>
          <w:p w14:paraId="15840C0E" w14:textId="04594C47" w:rsidR="00F15821" w:rsidRPr="00FB3389" w:rsidRDefault="3ED1D994"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Kyllä</w:t>
            </w:r>
          </w:p>
        </w:tc>
        <w:tc>
          <w:tcPr>
            <w:tcW w:w="1679" w:type="dxa"/>
            <w:gridSpan w:val="3"/>
          </w:tcPr>
          <w:p w14:paraId="05CF3A66" w14:textId="5FDE1D8C" w:rsidR="00F15821" w:rsidRPr="00FB3389" w:rsidRDefault="362FF07D"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Josku</w:t>
            </w:r>
            <w:r w:rsidR="5617F29B" w:rsidRPr="041DC03C">
              <w:rPr>
                <w:rFonts w:ascii="Times New Roman" w:hAnsi="Times New Roman" w:cs="Times New Roman"/>
                <w:sz w:val="24"/>
                <w:szCs w:val="24"/>
              </w:rPr>
              <w:t>s</w:t>
            </w:r>
          </w:p>
        </w:tc>
        <w:tc>
          <w:tcPr>
            <w:tcW w:w="1591" w:type="dxa"/>
          </w:tcPr>
          <w:p w14:paraId="7A000F34" w14:textId="4358CAE7" w:rsidR="00F15821" w:rsidRPr="00FB3389" w:rsidRDefault="214A59E1"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Ei</w:t>
            </w:r>
          </w:p>
        </w:tc>
      </w:tr>
      <w:tr w:rsidR="00F15821" w14:paraId="75FB1EF8" w14:textId="77777777" w:rsidTr="72B8E9E5">
        <w:tc>
          <w:tcPr>
            <w:tcW w:w="4767" w:type="dxa"/>
          </w:tcPr>
          <w:p w14:paraId="41F4A98B" w14:textId="74748FE3" w:rsidR="00F15821" w:rsidRPr="00FB3389" w:rsidRDefault="5617F29B"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 xml:space="preserve">6. </w:t>
            </w:r>
            <w:r w:rsidR="5D8E1079" w:rsidRPr="041DC03C">
              <w:rPr>
                <w:rFonts w:ascii="Times New Roman" w:hAnsi="Times New Roman" w:cs="Times New Roman"/>
                <w:sz w:val="24"/>
                <w:szCs w:val="24"/>
              </w:rPr>
              <w:t>Onko työhön tarjoalla ohjausta</w:t>
            </w:r>
            <w:r w:rsidRPr="041DC03C">
              <w:rPr>
                <w:rFonts w:ascii="Times New Roman" w:hAnsi="Times New Roman" w:cs="Times New Roman"/>
                <w:sz w:val="24"/>
                <w:szCs w:val="24"/>
              </w:rPr>
              <w:t>?</w:t>
            </w:r>
          </w:p>
        </w:tc>
        <w:tc>
          <w:tcPr>
            <w:tcW w:w="1590" w:type="dxa"/>
          </w:tcPr>
          <w:p w14:paraId="62190E63" w14:textId="26F28068" w:rsidR="00F15821" w:rsidRPr="00FB3389" w:rsidRDefault="24644D55"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Kyllä</w:t>
            </w:r>
          </w:p>
        </w:tc>
        <w:tc>
          <w:tcPr>
            <w:tcW w:w="1679" w:type="dxa"/>
            <w:gridSpan w:val="3"/>
          </w:tcPr>
          <w:p w14:paraId="7649E472" w14:textId="3E06FEA6" w:rsidR="00F15821" w:rsidRPr="00FB3389" w:rsidRDefault="5BC3FB61"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Joskus</w:t>
            </w:r>
          </w:p>
        </w:tc>
        <w:tc>
          <w:tcPr>
            <w:tcW w:w="1591" w:type="dxa"/>
          </w:tcPr>
          <w:p w14:paraId="0BCDEC9E" w14:textId="50D78B37" w:rsidR="00F15821" w:rsidRPr="00FB3389" w:rsidRDefault="42C55C45"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Ei</w:t>
            </w:r>
          </w:p>
        </w:tc>
      </w:tr>
      <w:tr w:rsidR="00F15821" w14:paraId="46CEBA07" w14:textId="77777777" w:rsidTr="72B8E9E5">
        <w:tc>
          <w:tcPr>
            <w:tcW w:w="4767" w:type="dxa"/>
          </w:tcPr>
          <w:p w14:paraId="5A1C8811" w14:textId="7CEFF952" w:rsidR="00F15821" w:rsidRPr="00FB3389" w:rsidRDefault="5617F29B"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 xml:space="preserve">7. </w:t>
            </w:r>
            <w:r w:rsidR="2D1652C3" w:rsidRPr="041DC03C">
              <w:rPr>
                <w:rFonts w:ascii="Times New Roman" w:hAnsi="Times New Roman" w:cs="Times New Roman"/>
                <w:sz w:val="24"/>
                <w:szCs w:val="24"/>
              </w:rPr>
              <w:t>Onko työtahti nopea</w:t>
            </w:r>
            <w:r w:rsidRPr="041DC03C">
              <w:rPr>
                <w:rFonts w:ascii="Times New Roman" w:hAnsi="Times New Roman" w:cs="Times New Roman"/>
                <w:sz w:val="24"/>
                <w:szCs w:val="24"/>
              </w:rPr>
              <w:t>?</w:t>
            </w:r>
          </w:p>
        </w:tc>
        <w:tc>
          <w:tcPr>
            <w:tcW w:w="1590" w:type="dxa"/>
          </w:tcPr>
          <w:p w14:paraId="139CDCEE" w14:textId="52ED549C" w:rsidR="00F15821" w:rsidRPr="00FB3389" w:rsidRDefault="393BE674"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Kyllä</w:t>
            </w:r>
          </w:p>
        </w:tc>
        <w:tc>
          <w:tcPr>
            <w:tcW w:w="1679" w:type="dxa"/>
            <w:gridSpan w:val="3"/>
          </w:tcPr>
          <w:p w14:paraId="03D44765" w14:textId="46774BF9" w:rsidR="00F15821" w:rsidRPr="00FB3389" w:rsidRDefault="41577E8F"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Joskus</w:t>
            </w:r>
          </w:p>
        </w:tc>
        <w:tc>
          <w:tcPr>
            <w:tcW w:w="1591" w:type="dxa"/>
          </w:tcPr>
          <w:p w14:paraId="01C39243" w14:textId="694AD611" w:rsidR="00F15821" w:rsidRPr="00FB3389" w:rsidRDefault="67FBCA43"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Ei</w:t>
            </w:r>
          </w:p>
        </w:tc>
      </w:tr>
      <w:tr w:rsidR="00F15821" w14:paraId="65819B23" w14:textId="77777777" w:rsidTr="72B8E9E5">
        <w:tc>
          <w:tcPr>
            <w:tcW w:w="4767" w:type="dxa"/>
            <w:tcBorders>
              <w:bottom w:val="single" w:sz="12" w:space="0" w:color="auto"/>
            </w:tcBorders>
          </w:tcPr>
          <w:p w14:paraId="3A913BB6" w14:textId="2D0FEC2A" w:rsidR="00F15821" w:rsidRPr="00A75144" w:rsidRDefault="5617F29B" w:rsidP="041DC03C">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8. </w:t>
            </w:r>
            <w:r w:rsidR="65FEAF98" w:rsidRPr="00A75144">
              <w:rPr>
                <w:rFonts w:ascii="Times New Roman" w:hAnsi="Times New Roman" w:cs="Times New Roman"/>
                <w:sz w:val="24"/>
                <w:szCs w:val="24"/>
                <w:lang w:val="fi-FI"/>
              </w:rPr>
              <w:t>Mitä työka</w:t>
            </w:r>
            <w:r w:rsidR="005B1014" w:rsidRPr="00A75144">
              <w:rPr>
                <w:rFonts w:ascii="Times New Roman" w:hAnsi="Times New Roman" w:cs="Times New Roman"/>
                <w:sz w:val="24"/>
                <w:szCs w:val="24"/>
                <w:lang w:val="fi-FI"/>
              </w:rPr>
              <w:t>lu</w:t>
            </w:r>
            <w:r w:rsidR="65FEAF98" w:rsidRPr="00A75144">
              <w:rPr>
                <w:rFonts w:ascii="Times New Roman" w:hAnsi="Times New Roman" w:cs="Times New Roman"/>
                <w:sz w:val="24"/>
                <w:szCs w:val="24"/>
                <w:lang w:val="fi-FI"/>
              </w:rPr>
              <w:t>ja ja laitteita työssä tarvitaan</w:t>
            </w:r>
            <w:r w:rsidRPr="00A75144">
              <w:rPr>
                <w:rFonts w:ascii="Times New Roman" w:hAnsi="Times New Roman" w:cs="Times New Roman"/>
                <w:sz w:val="24"/>
                <w:szCs w:val="24"/>
                <w:lang w:val="fi-FI"/>
              </w:rPr>
              <w:t>?</w:t>
            </w:r>
          </w:p>
        </w:tc>
        <w:tc>
          <w:tcPr>
            <w:tcW w:w="4860" w:type="dxa"/>
            <w:gridSpan w:val="5"/>
            <w:tcBorders>
              <w:bottom w:val="single" w:sz="12" w:space="0" w:color="auto"/>
            </w:tcBorders>
          </w:tcPr>
          <w:p w14:paraId="0F9BC281" w14:textId="25402500" w:rsidR="00F15821" w:rsidRPr="00FB3389" w:rsidRDefault="5617F29B" w:rsidP="041DC03C">
            <w:pPr>
              <w:spacing w:before="160"/>
              <w:jc w:val="both"/>
              <w:rPr>
                <w:rFonts w:ascii="Times New Roman" w:hAnsi="Times New Roman" w:cs="Times New Roman"/>
                <w:sz w:val="24"/>
                <w:szCs w:val="24"/>
              </w:rPr>
            </w:pPr>
            <w:r w:rsidRPr="041DC03C">
              <w:rPr>
                <w:rFonts w:ascii="Times New Roman" w:hAnsi="Times New Roman" w:cs="Times New Roman"/>
                <w:sz w:val="24"/>
                <w:szCs w:val="24"/>
              </w:rPr>
              <w:t>(</w:t>
            </w:r>
            <w:r w:rsidR="7F9FD647" w:rsidRPr="041DC03C">
              <w:rPr>
                <w:rFonts w:ascii="Times New Roman" w:hAnsi="Times New Roman" w:cs="Times New Roman"/>
                <w:sz w:val="24"/>
                <w:szCs w:val="24"/>
              </w:rPr>
              <w:t>tarkenna</w:t>
            </w:r>
            <w:r w:rsidRPr="041DC03C">
              <w:rPr>
                <w:rFonts w:ascii="Times New Roman" w:hAnsi="Times New Roman" w:cs="Times New Roman"/>
                <w:sz w:val="24"/>
                <w:szCs w:val="24"/>
              </w:rPr>
              <w:t>)</w:t>
            </w:r>
          </w:p>
        </w:tc>
      </w:tr>
      <w:tr w:rsidR="00F15821" w:rsidRPr="004E333A" w14:paraId="5AD7D11E" w14:textId="77777777" w:rsidTr="72B8E9E5">
        <w:tc>
          <w:tcPr>
            <w:tcW w:w="9627" w:type="dxa"/>
            <w:gridSpan w:val="6"/>
            <w:tcBorders>
              <w:bottom w:val="single" w:sz="12" w:space="0" w:color="auto"/>
            </w:tcBorders>
          </w:tcPr>
          <w:p w14:paraId="23464BD4" w14:textId="14282939" w:rsidR="00F15821" w:rsidRPr="00A75144" w:rsidRDefault="00F15821" w:rsidP="72B8E9E5">
            <w:pPr>
              <w:spacing w:before="160"/>
              <w:jc w:val="both"/>
              <w:rPr>
                <w:rFonts w:ascii="Times New Roman" w:hAnsi="Times New Roman" w:cs="Times New Roman"/>
                <w:b/>
                <w:bCs/>
                <w:sz w:val="24"/>
                <w:szCs w:val="24"/>
                <w:lang w:val="fi-FI"/>
              </w:rPr>
            </w:pPr>
            <w:r w:rsidRPr="00A75144">
              <w:rPr>
                <w:rFonts w:ascii="Times New Roman" w:hAnsi="Times New Roman" w:cs="Times New Roman"/>
                <w:b/>
                <w:bCs/>
                <w:sz w:val="24"/>
                <w:szCs w:val="24"/>
                <w:lang w:val="fi-FI"/>
              </w:rPr>
              <w:t xml:space="preserve">B. </w:t>
            </w:r>
            <w:r w:rsidR="2AE34D94" w:rsidRPr="00A75144">
              <w:rPr>
                <w:rFonts w:ascii="Times New Roman" w:hAnsi="Times New Roman" w:cs="Times New Roman"/>
                <w:b/>
                <w:bCs/>
                <w:sz w:val="24"/>
                <w:szCs w:val="24"/>
                <w:lang w:val="fi-FI"/>
              </w:rPr>
              <w:t>Työpaikan suunnittelu ja olosuhteet</w:t>
            </w:r>
          </w:p>
        </w:tc>
      </w:tr>
      <w:tr w:rsidR="00F15821" w14:paraId="74A45A54" w14:textId="77777777" w:rsidTr="72B8E9E5">
        <w:tc>
          <w:tcPr>
            <w:tcW w:w="4767" w:type="dxa"/>
            <w:tcBorders>
              <w:top w:val="single" w:sz="12" w:space="0" w:color="auto"/>
            </w:tcBorders>
          </w:tcPr>
          <w:p w14:paraId="65EDB6D8" w14:textId="6F50C69F" w:rsidR="00F15821" w:rsidRPr="00FB3389" w:rsidRDefault="00F15821" w:rsidP="72B8E9E5">
            <w:pPr>
              <w:spacing w:before="160"/>
              <w:jc w:val="both"/>
              <w:rPr>
                <w:rFonts w:ascii="Times New Roman" w:hAnsi="Times New Roman" w:cs="Times New Roman"/>
                <w:sz w:val="24"/>
                <w:szCs w:val="24"/>
              </w:rPr>
            </w:pPr>
            <w:r w:rsidRPr="72B8E9E5">
              <w:rPr>
                <w:rFonts w:ascii="Times New Roman" w:hAnsi="Times New Roman" w:cs="Times New Roman"/>
                <w:sz w:val="24"/>
                <w:szCs w:val="24"/>
              </w:rPr>
              <w:t xml:space="preserve">1. </w:t>
            </w:r>
            <w:r w:rsidR="08AE20D1" w:rsidRPr="72B8E9E5">
              <w:rPr>
                <w:rFonts w:ascii="Times New Roman" w:hAnsi="Times New Roman" w:cs="Times New Roman"/>
                <w:sz w:val="24"/>
                <w:szCs w:val="24"/>
              </w:rPr>
              <w:t>Onko työpaikka helposti saavutettavissa?</w:t>
            </w:r>
          </w:p>
        </w:tc>
        <w:tc>
          <w:tcPr>
            <w:tcW w:w="1762" w:type="dxa"/>
            <w:gridSpan w:val="2"/>
            <w:tcBorders>
              <w:top w:val="single" w:sz="12" w:space="0" w:color="auto"/>
            </w:tcBorders>
          </w:tcPr>
          <w:p w14:paraId="6B8C7686" w14:textId="4C1A179B" w:rsidR="00F15821" w:rsidRPr="00FB3389" w:rsidRDefault="543F5FB0"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Kyllä</w:t>
            </w:r>
          </w:p>
        </w:tc>
        <w:tc>
          <w:tcPr>
            <w:tcW w:w="1318" w:type="dxa"/>
            <w:tcBorders>
              <w:top w:val="single" w:sz="12" w:space="0" w:color="auto"/>
            </w:tcBorders>
          </w:tcPr>
          <w:p w14:paraId="06ABEEC4" w14:textId="531B4D08" w:rsidR="00F15821" w:rsidRPr="00FB3389" w:rsidRDefault="5EB11B91"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Josku</w:t>
            </w:r>
            <w:r w:rsidR="00F15821" w:rsidRPr="19D7EA60">
              <w:rPr>
                <w:rFonts w:ascii="Times New Roman" w:hAnsi="Times New Roman" w:cs="Times New Roman"/>
                <w:sz w:val="24"/>
                <w:szCs w:val="24"/>
              </w:rPr>
              <w:t>s</w:t>
            </w:r>
          </w:p>
        </w:tc>
        <w:tc>
          <w:tcPr>
            <w:tcW w:w="1780" w:type="dxa"/>
            <w:gridSpan w:val="2"/>
            <w:tcBorders>
              <w:top w:val="single" w:sz="12" w:space="0" w:color="auto"/>
            </w:tcBorders>
          </w:tcPr>
          <w:p w14:paraId="0CF380E4" w14:textId="29BFBF16" w:rsidR="00F15821" w:rsidRPr="00FB3389" w:rsidRDefault="19E92525"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Ei</w:t>
            </w:r>
          </w:p>
        </w:tc>
      </w:tr>
      <w:tr w:rsidR="00F15821" w14:paraId="5C4FAFE4" w14:textId="77777777" w:rsidTr="72B8E9E5">
        <w:tc>
          <w:tcPr>
            <w:tcW w:w="4767" w:type="dxa"/>
          </w:tcPr>
          <w:p w14:paraId="6F91CCC4" w14:textId="7DC14F4F" w:rsidR="00F15821" w:rsidRPr="00A75144" w:rsidRDefault="00F15821" w:rsidP="72B8E9E5">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2. </w:t>
            </w:r>
            <w:r w:rsidR="3D297D8F" w:rsidRPr="00A75144">
              <w:rPr>
                <w:rFonts w:ascii="Times New Roman" w:hAnsi="Times New Roman" w:cs="Times New Roman"/>
                <w:sz w:val="24"/>
                <w:szCs w:val="24"/>
                <w:lang w:val="fi-FI"/>
              </w:rPr>
              <w:t>Onko työpaikkasi lämpötila yleensä normaalitasolla</w:t>
            </w:r>
            <w:r w:rsidRPr="00A75144">
              <w:rPr>
                <w:rFonts w:ascii="Times New Roman" w:hAnsi="Times New Roman" w:cs="Times New Roman"/>
                <w:sz w:val="24"/>
                <w:szCs w:val="24"/>
                <w:lang w:val="fi-FI"/>
              </w:rPr>
              <w:t>?</w:t>
            </w:r>
          </w:p>
        </w:tc>
        <w:tc>
          <w:tcPr>
            <w:tcW w:w="1762" w:type="dxa"/>
            <w:gridSpan w:val="2"/>
          </w:tcPr>
          <w:p w14:paraId="47696201" w14:textId="3B5D7AC8" w:rsidR="00F15821" w:rsidRPr="00FB3389" w:rsidRDefault="74A18B62"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Kyllä</w:t>
            </w:r>
          </w:p>
        </w:tc>
        <w:tc>
          <w:tcPr>
            <w:tcW w:w="1318" w:type="dxa"/>
          </w:tcPr>
          <w:p w14:paraId="30E1A24C" w14:textId="25D2F543" w:rsidR="00F15821" w:rsidRPr="00FB3389" w:rsidRDefault="3AA16748"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Josku</w:t>
            </w:r>
            <w:r w:rsidR="00F15821" w:rsidRPr="19D7EA60">
              <w:rPr>
                <w:rFonts w:ascii="Times New Roman" w:hAnsi="Times New Roman" w:cs="Times New Roman"/>
                <w:sz w:val="24"/>
                <w:szCs w:val="24"/>
              </w:rPr>
              <w:t>s</w:t>
            </w:r>
          </w:p>
        </w:tc>
        <w:tc>
          <w:tcPr>
            <w:tcW w:w="1780" w:type="dxa"/>
            <w:gridSpan w:val="2"/>
          </w:tcPr>
          <w:p w14:paraId="5B1C0098" w14:textId="673729A6" w:rsidR="00F15821" w:rsidRPr="00FB3389" w:rsidRDefault="72776473"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Ei</w:t>
            </w:r>
          </w:p>
        </w:tc>
      </w:tr>
      <w:tr w:rsidR="00F15821" w14:paraId="3A0002EC" w14:textId="77777777" w:rsidTr="72B8E9E5">
        <w:tc>
          <w:tcPr>
            <w:tcW w:w="4767" w:type="dxa"/>
          </w:tcPr>
          <w:p w14:paraId="4B2A6D54" w14:textId="33D19B8F" w:rsidR="00F15821" w:rsidRPr="00A75144" w:rsidRDefault="00F15821" w:rsidP="72B8E9E5">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3. </w:t>
            </w:r>
            <w:r w:rsidR="43A13FB7" w:rsidRPr="00A75144">
              <w:rPr>
                <w:rFonts w:ascii="Times New Roman" w:hAnsi="Times New Roman" w:cs="Times New Roman"/>
                <w:sz w:val="24"/>
                <w:szCs w:val="24"/>
                <w:lang w:val="fi-FI"/>
              </w:rPr>
              <w:t>Onko melutaso työpaikallasi yleensä normaalilla tasolla?</w:t>
            </w:r>
          </w:p>
        </w:tc>
        <w:tc>
          <w:tcPr>
            <w:tcW w:w="1762" w:type="dxa"/>
            <w:gridSpan w:val="2"/>
          </w:tcPr>
          <w:p w14:paraId="35B11C9D" w14:textId="1116071C" w:rsidR="00F15821" w:rsidRPr="00FB3389" w:rsidRDefault="432222BE"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Kyllä</w:t>
            </w:r>
          </w:p>
        </w:tc>
        <w:tc>
          <w:tcPr>
            <w:tcW w:w="1318" w:type="dxa"/>
          </w:tcPr>
          <w:p w14:paraId="66A38F7F" w14:textId="6F2D4F95" w:rsidR="00F15821" w:rsidRPr="00FB3389" w:rsidRDefault="027334D2"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Josku</w:t>
            </w:r>
            <w:r w:rsidR="00F15821" w:rsidRPr="19D7EA60">
              <w:rPr>
                <w:rFonts w:ascii="Times New Roman" w:hAnsi="Times New Roman" w:cs="Times New Roman"/>
                <w:sz w:val="24"/>
                <w:szCs w:val="24"/>
              </w:rPr>
              <w:t>s</w:t>
            </w:r>
          </w:p>
        </w:tc>
        <w:tc>
          <w:tcPr>
            <w:tcW w:w="1780" w:type="dxa"/>
            <w:gridSpan w:val="2"/>
          </w:tcPr>
          <w:p w14:paraId="2BC4DA86" w14:textId="6DE5206E" w:rsidR="00F15821" w:rsidRPr="00FB3389" w:rsidRDefault="592D63A2"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Ei</w:t>
            </w:r>
          </w:p>
        </w:tc>
      </w:tr>
      <w:tr w:rsidR="00F15821" w14:paraId="200E5AFC" w14:textId="77777777" w:rsidTr="72B8E9E5">
        <w:tc>
          <w:tcPr>
            <w:tcW w:w="4767" w:type="dxa"/>
          </w:tcPr>
          <w:p w14:paraId="705BC06B" w14:textId="088EB0F7" w:rsidR="00F15821" w:rsidRPr="00A75144" w:rsidRDefault="00F15821" w:rsidP="72B8E9E5">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4. </w:t>
            </w:r>
            <w:r w:rsidR="7119DB0C" w:rsidRPr="00A75144">
              <w:rPr>
                <w:rFonts w:ascii="Times New Roman" w:hAnsi="Times New Roman" w:cs="Times New Roman"/>
                <w:sz w:val="24"/>
                <w:szCs w:val="24"/>
                <w:lang w:val="fi-FI"/>
              </w:rPr>
              <w:t>Onko huono valaistus jatkuvasti ongelma työpaikallasi?</w:t>
            </w:r>
          </w:p>
        </w:tc>
        <w:tc>
          <w:tcPr>
            <w:tcW w:w="1762" w:type="dxa"/>
            <w:gridSpan w:val="2"/>
          </w:tcPr>
          <w:p w14:paraId="0AF1B512" w14:textId="7D8B6A14" w:rsidR="00F15821" w:rsidRPr="00FB3389" w:rsidRDefault="52C8EC18"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Kyllä</w:t>
            </w:r>
          </w:p>
        </w:tc>
        <w:tc>
          <w:tcPr>
            <w:tcW w:w="1318" w:type="dxa"/>
          </w:tcPr>
          <w:p w14:paraId="75BC321A" w14:textId="7F3DE7E9" w:rsidR="00F15821" w:rsidRPr="00FB3389" w:rsidRDefault="527603EE"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Josku</w:t>
            </w:r>
            <w:r w:rsidR="00F15821" w:rsidRPr="19D7EA60">
              <w:rPr>
                <w:rFonts w:ascii="Times New Roman" w:hAnsi="Times New Roman" w:cs="Times New Roman"/>
                <w:sz w:val="24"/>
                <w:szCs w:val="24"/>
              </w:rPr>
              <w:t>s</w:t>
            </w:r>
          </w:p>
        </w:tc>
        <w:tc>
          <w:tcPr>
            <w:tcW w:w="1780" w:type="dxa"/>
            <w:gridSpan w:val="2"/>
          </w:tcPr>
          <w:p w14:paraId="4FDB02FC" w14:textId="2FD9004F" w:rsidR="00F15821" w:rsidRPr="00FB3389" w:rsidRDefault="6D49C2F5"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Ei</w:t>
            </w:r>
          </w:p>
        </w:tc>
      </w:tr>
      <w:tr w:rsidR="00F15821" w14:paraId="4A4A9C4B" w14:textId="77777777" w:rsidTr="72B8E9E5">
        <w:tc>
          <w:tcPr>
            <w:tcW w:w="4767" w:type="dxa"/>
          </w:tcPr>
          <w:p w14:paraId="564A40D5" w14:textId="4652984A" w:rsidR="00F15821" w:rsidRPr="00A75144" w:rsidRDefault="00F15821" w:rsidP="72B8E9E5">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5. </w:t>
            </w:r>
            <w:r w:rsidR="51256897" w:rsidRPr="00A75144">
              <w:rPr>
                <w:rFonts w:ascii="Times New Roman" w:hAnsi="Times New Roman" w:cs="Times New Roman"/>
                <w:sz w:val="24"/>
                <w:szCs w:val="24"/>
                <w:lang w:val="fi-FI"/>
              </w:rPr>
              <w:t>Onko työskentelyalueellasi toisinaan liikaa pölyä?</w:t>
            </w:r>
          </w:p>
        </w:tc>
        <w:tc>
          <w:tcPr>
            <w:tcW w:w="1762" w:type="dxa"/>
            <w:gridSpan w:val="2"/>
          </w:tcPr>
          <w:p w14:paraId="79A61373" w14:textId="43391C6E" w:rsidR="00F15821" w:rsidRPr="00FB3389" w:rsidRDefault="56DFD5BE"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Kyllä</w:t>
            </w:r>
          </w:p>
        </w:tc>
        <w:tc>
          <w:tcPr>
            <w:tcW w:w="1318" w:type="dxa"/>
          </w:tcPr>
          <w:p w14:paraId="73452E71" w14:textId="2E986B65" w:rsidR="00F15821" w:rsidRPr="00FB3389" w:rsidRDefault="2098FE64"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Josku</w:t>
            </w:r>
            <w:r w:rsidR="00F15821" w:rsidRPr="19D7EA60">
              <w:rPr>
                <w:rFonts w:ascii="Times New Roman" w:hAnsi="Times New Roman" w:cs="Times New Roman"/>
                <w:sz w:val="24"/>
                <w:szCs w:val="24"/>
              </w:rPr>
              <w:t>s</w:t>
            </w:r>
          </w:p>
        </w:tc>
        <w:tc>
          <w:tcPr>
            <w:tcW w:w="1780" w:type="dxa"/>
            <w:gridSpan w:val="2"/>
          </w:tcPr>
          <w:p w14:paraId="40139512" w14:textId="2C658EC2" w:rsidR="00F15821" w:rsidRPr="00FB3389" w:rsidRDefault="4A4C88D0" w:rsidP="19D7EA60">
            <w:pPr>
              <w:spacing w:before="160"/>
              <w:jc w:val="both"/>
              <w:rPr>
                <w:rFonts w:ascii="Times New Roman" w:hAnsi="Times New Roman" w:cs="Times New Roman"/>
                <w:sz w:val="24"/>
                <w:szCs w:val="24"/>
              </w:rPr>
            </w:pPr>
            <w:r w:rsidRPr="19D7EA60">
              <w:rPr>
                <w:rFonts w:ascii="Times New Roman" w:hAnsi="Times New Roman" w:cs="Times New Roman"/>
                <w:sz w:val="24"/>
                <w:szCs w:val="24"/>
              </w:rPr>
              <w:t>Ei</w:t>
            </w:r>
          </w:p>
        </w:tc>
      </w:tr>
    </w:tbl>
    <w:p w14:paraId="2E2A3F2C" w14:textId="5B197686" w:rsidR="00FB3389" w:rsidRDefault="00FB3389" w:rsidP="00CA488B">
      <w:pPr>
        <w:spacing w:before="160"/>
        <w:jc w:val="both"/>
        <w:rPr>
          <w:rFonts w:ascii="Times New Roman" w:hAnsi="Times New Roman" w:cs="Times New Roman"/>
          <w:sz w:val="24"/>
        </w:rPr>
      </w:pPr>
    </w:p>
    <w:p w14:paraId="2C5B108D" w14:textId="429B3504" w:rsidR="00782391" w:rsidRPr="008C268B" w:rsidRDefault="6B6CD3B5" w:rsidP="19D7EA60">
      <w:pPr>
        <w:rPr>
          <w:rFonts w:ascii="Times New Roman" w:eastAsia="Arial" w:hAnsi="Times New Roman" w:cs="Times New Roman"/>
          <w:b/>
          <w:bCs/>
          <w:sz w:val="24"/>
          <w:szCs w:val="24"/>
        </w:rPr>
      </w:pPr>
      <w:r>
        <w:rPr>
          <w:noProof/>
        </w:rPr>
        <w:drawing>
          <wp:inline distT="0" distB="0" distL="0" distR="0" wp14:anchorId="3C96C73E" wp14:editId="1FB690D1">
            <wp:extent cx="1009650" cy="4451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9650" cy="445113"/>
                    </a:xfrm>
                    <a:prstGeom prst="rect">
                      <a:avLst/>
                    </a:prstGeom>
                  </pic:spPr>
                </pic:pic>
              </a:graphicData>
            </a:graphic>
          </wp:inline>
        </w:drawing>
      </w:r>
      <w:r w:rsidR="04569E21" w:rsidRPr="192AC3AA">
        <w:rPr>
          <w:rFonts w:ascii="Times New Roman" w:eastAsia="Arial" w:hAnsi="Times New Roman" w:cs="Times New Roman"/>
          <w:b/>
          <w:bCs/>
          <w:sz w:val="24"/>
          <w:szCs w:val="24"/>
        </w:rPr>
        <w:t xml:space="preserve">Insipiroivia </w:t>
      </w:r>
      <w:r w:rsidR="4BB1D94A" w:rsidRPr="192AC3AA">
        <w:rPr>
          <w:rFonts w:ascii="Times New Roman" w:eastAsia="Arial" w:hAnsi="Times New Roman" w:cs="Times New Roman"/>
          <w:b/>
          <w:bCs/>
          <w:sz w:val="24"/>
          <w:szCs w:val="24"/>
        </w:rPr>
        <w:t>esimerkkejä</w:t>
      </w:r>
    </w:p>
    <w:p w14:paraId="144C9E9D" w14:textId="733C1FAA" w:rsidR="00782391" w:rsidRPr="00A75144" w:rsidRDefault="005B1A56" w:rsidP="72B8E9E5">
      <w:pPr>
        <w:rPr>
          <w:rFonts w:ascii="Times New Roman" w:hAnsi="Times New Roman" w:cs="Times New Roman"/>
          <w:i/>
          <w:iCs/>
          <w:sz w:val="24"/>
          <w:szCs w:val="24"/>
          <w:lang w:val="fi-FI"/>
        </w:rPr>
      </w:pPr>
      <w:r w:rsidRPr="00A75144">
        <w:rPr>
          <w:rFonts w:ascii="Times New Roman" w:hAnsi="Times New Roman" w:cs="Times New Roman"/>
          <w:i/>
          <w:iCs/>
          <w:sz w:val="24"/>
          <w:szCs w:val="24"/>
          <w:lang w:val="fi-FI"/>
        </w:rPr>
        <w:t xml:space="preserve">Case. </w:t>
      </w:r>
      <w:r w:rsidR="74A3A697" w:rsidRPr="00A75144">
        <w:rPr>
          <w:rFonts w:ascii="Times New Roman" w:hAnsi="Times New Roman" w:cs="Times New Roman"/>
          <w:i/>
          <w:iCs/>
          <w:sz w:val="24"/>
          <w:szCs w:val="24"/>
          <w:lang w:val="fi-FI"/>
        </w:rPr>
        <w:t>WIL:n helpottaminen opiskelijalle, jolla on kehityksellinen häiriö.</w:t>
      </w:r>
    </w:p>
    <w:p w14:paraId="2A524A96" w14:textId="6901F4BC" w:rsidR="74A3A697" w:rsidRDefault="74A3A697" w:rsidP="72B8E9E5">
      <w:r w:rsidRPr="72B8E9E5">
        <w:rPr>
          <w:rFonts w:ascii="Times New Roman" w:hAnsi="Times New Roman" w:cs="Times New Roman"/>
          <w:sz w:val="24"/>
          <w:szCs w:val="24"/>
        </w:rPr>
        <w:t>Sidosryhmät ja roolit</w:t>
      </w:r>
    </w:p>
    <w:p w14:paraId="4D7D79D2" w14:textId="0328F185" w:rsidR="005B1A56" w:rsidRPr="00A75144" w:rsidRDefault="0094027D" w:rsidP="72B8E9E5">
      <w:pPr>
        <w:pStyle w:val="ListParagraph"/>
        <w:numPr>
          <w:ilvl w:val="0"/>
          <w:numId w:val="16"/>
        </w:numPr>
        <w:ind w:left="714" w:hanging="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Sarah</w:t>
      </w:r>
      <w:r w:rsidR="005B1A56" w:rsidRPr="00A75144">
        <w:rPr>
          <w:rFonts w:ascii="Times New Roman" w:hAnsi="Times New Roman" w:cs="Times New Roman"/>
          <w:sz w:val="24"/>
          <w:szCs w:val="24"/>
          <w:lang w:val="fi-FI"/>
        </w:rPr>
        <w:t>.</w:t>
      </w:r>
      <w:r w:rsidR="00782391" w:rsidRPr="00A75144">
        <w:rPr>
          <w:rFonts w:ascii="Times New Roman" w:hAnsi="Times New Roman" w:cs="Times New Roman"/>
          <w:sz w:val="24"/>
          <w:szCs w:val="24"/>
          <w:lang w:val="fi-FI"/>
        </w:rPr>
        <w:t xml:space="preserve"> </w:t>
      </w:r>
      <w:r w:rsidR="30AF9C30" w:rsidRPr="00A75144">
        <w:rPr>
          <w:rFonts w:ascii="Times New Roman" w:hAnsi="Times New Roman" w:cs="Times New Roman"/>
          <w:sz w:val="24"/>
          <w:szCs w:val="24"/>
          <w:lang w:val="fi-FI"/>
        </w:rPr>
        <w:t xml:space="preserve">Sarah on yliopisto-opiskelija, jolla on kehityksellinen häiriö, haki harjoittelupaikkaa </w:t>
      </w:r>
      <w:r w:rsidR="30AF9C30" w:rsidRPr="00A75144">
        <w:rPr>
          <w:lang w:val="fi-FI"/>
        </w:rPr>
        <w:t xml:space="preserve">ympäristötieteiden alalta </w:t>
      </w:r>
      <w:r w:rsidR="00782391" w:rsidRPr="00A75144">
        <w:rPr>
          <w:rFonts w:ascii="Times New Roman" w:hAnsi="Times New Roman" w:cs="Times New Roman"/>
          <w:sz w:val="24"/>
          <w:szCs w:val="24"/>
          <w:lang w:val="fi-FI"/>
        </w:rPr>
        <w:t xml:space="preserve">. </w:t>
      </w:r>
    </w:p>
    <w:p w14:paraId="78663803" w14:textId="6A3A7166" w:rsidR="00782391" w:rsidRPr="00A75144" w:rsidRDefault="00782391" w:rsidP="72B8E9E5">
      <w:pPr>
        <w:pStyle w:val="ListParagraph"/>
        <w:numPr>
          <w:ilvl w:val="0"/>
          <w:numId w:val="16"/>
        </w:numPr>
        <w:ind w:left="714" w:hanging="357"/>
        <w:jc w:val="both"/>
        <w:rPr>
          <w:lang w:val="fi-FI"/>
        </w:rPr>
      </w:pPr>
      <w:r w:rsidRPr="00A75144">
        <w:rPr>
          <w:rFonts w:ascii="Times New Roman" w:hAnsi="Times New Roman" w:cs="Times New Roman"/>
          <w:sz w:val="24"/>
          <w:szCs w:val="24"/>
          <w:lang w:val="fi-FI"/>
        </w:rPr>
        <w:t>Lisa</w:t>
      </w:r>
      <w:r w:rsidR="005B1A56" w:rsidRPr="00A75144">
        <w:rPr>
          <w:rFonts w:ascii="Times New Roman" w:hAnsi="Times New Roman" w:cs="Times New Roman"/>
          <w:sz w:val="24"/>
          <w:szCs w:val="24"/>
          <w:lang w:val="fi-FI"/>
        </w:rPr>
        <w:t>.</w:t>
      </w:r>
      <w:r w:rsidRPr="00A75144">
        <w:rPr>
          <w:rFonts w:ascii="Times New Roman" w:hAnsi="Times New Roman" w:cs="Times New Roman"/>
          <w:sz w:val="24"/>
          <w:szCs w:val="24"/>
          <w:lang w:val="fi-FI"/>
        </w:rPr>
        <w:t xml:space="preserve"> Lisa </w:t>
      </w:r>
      <w:r w:rsidR="07737050" w:rsidRPr="00A75144">
        <w:rPr>
          <w:rFonts w:ascii="Times New Roman" w:hAnsi="Times New Roman" w:cs="Times New Roman"/>
          <w:sz w:val="24"/>
          <w:szCs w:val="24"/>
          <w:lang w:val="fi-FI"/>
        </w:rPr>
        <w:t>toimi yliopiston WIL- koordinaattorina.</w:t>
      </w:r>
      <w:r w:rsidRPr="00A75144">
        <w:rPr>
          <w:rFonts w:ascii="Times New Roman" w:hAnsi="Times New Roman" w:cs="Times New Roman"/>
          <w:sz w:val="24"/>
          <w:szCs w:val="24"/>
          <w:lang w:val="fi-FI"/>
        </w:rPr>
        <w:t xml:space="preserve"> </w:t>
      </w:r>
      <w:r w:rsidR="3130A00B" w:rsidRPr="00A75144">
        <w:rPr>
          <w:rFonts w:ascii="Times New Roman" w:hAnsi="Times New Roman" w:cs="Times New Roman"/>
          <w:sz w:val="24"/>
          <w:szCs w:val="24"/>
          <w:lang w:val="fi-FI"/>
        </w:rPr>
        <w:t xml:space="preserve">Hänen roolinsa oli keskeinen opiskelijoiden </w:t>
      </w:r>
      <w:r w:rsidR="3130A00B" w:rsidRPr="00A75144">
        <w:rPr>
          <w:lang w:val="fi-FI"/>
        </w:rPr>
        <w:t>työelämään integroitumisen helpottamisessa ja myönteisen oppimiskokemuksen varmistamisessa.</w:t>
      </w:r>
      <w:r w:rsidR="3130A00B" w:rsidRPr="00A75144">
        <w:rPr>
          <w:rFonts w:ascii="Times New Roman" w:hAnsi="Times New Roman" w:cs="Times New Roman"/>
          <w:sz w:val="24"/>
          <w:szCs w:val="24"/>
          <w:lang w:val="fi-FI"/>
        </w:rPr>
        <w:t xml:space="preserve"> </w:t>
      </w:r>
    </w:p>
    <w:p w14:paraId="1C97C2EB" w14:textId="263C94D8" w:rsidR="424F140C" w:rsidRDefault="424F140C" w:rsidP="72B8E9E5">
      <w:pPr>
        <w:pStyle w:val="ListParagraph"/>
        <w:numPr>
          <w:ilvl w:val="0"/>
          <w:numId w:val="16"/>
        </w:numPr>
        <w:ind w:left="714" w:hanging="357"/>
        <w:jc w:val="both"/>
      </w:pPr>
      <w:r w:rsidRPr="00A75144">
        <w:rPr>
          <w:rFonts w:ascii="Times New Roman" w:hAnsi="Times New Roman" w:cs="Times New Roman"/>
          <w:sz w:val="24"/>
          <w:szCs w:val="24"/>
          <w:lang w:val="fi-FI"/>
        </w:rPr>
        <w:t>Työpaikka</w:t>
      </w:r>
      <w:r w:rsidR="005B1A56" w:rsidRPr="00A75144">
        <w:rPr>
          <w:rFonts w:ascii="Times New Roman" w:hAnsi="Times New Roman" w:cs="Times New Roman"/>
          <w:sz w:val="24"/>
          <w:szCs w:val="24"/>
          <w:lang w:val="fi-FI"/>
        </w:rPr>
        <w:t xml:space="preserve">. </w:t>
      </w:r>
      <w:r w:rsidR="290057CE" w:rsidRPr="00A75144">
        <w:rPr>
          <w:rFonts w:ascii="Times New Roman" w:hAnsi="Times New Roman" w:cs="Times New Roman"/>
          <w:sz w:val="24"/>
          <w:szCs w:val="24"/>
          <w:lang w:val="fi-FI"/>
        </w:rPr>
        <w:t xml:space="preserve">Se tarjosi Sarahille harjoittelumahdollisuuden ja mukautti </w:t>
      </w:r>
      <w:r w:rsidR="290057CE" w:rsidRPr="00A75144">
        <w:rPr>
          <w:lang w:val="fi-FI"/>
        </w:rPr>
        <w:t xml:space="preserve">työympäristönsä Sarahin yksilöllisiin tarpeisiin. </w:t>
      </w:r>
      <w:r w:rsidR="6FBE0A12">
        <w:t>Työpaikan</w:t>
      </w:r>
      <w:r w:rsidR="290057CE">
        <w:t xml:space="preserve"> tehtäviin kuului resurssien, ohjauksen ja kannustavan työympäristön tarjoaminen.</w:t>
      </w:r>
      <w:r w:rsidR="290057CE" w:rsidRPr="72B8E9E5">
        <w:rPr>
          <w:rFonts w:ascii="Times New Roman" w:hAnsi="Times New Roman" w:cs="Times New Roman"/>
          <w:sz w:val="24"/>
          <w:szCs w:val="24"/>
        </w:rPr>
        <w:t xml:space="preserve"> </w:t>
      </w:r>
    </w:p>
    <w:p w14:paraId="79162AA2" w14:textId="5927FCE7" w:rsidR="290057CE" w:rsidRPr="00A75144" w:rsidRDefault="290057CE" w:rsidP="72B8E9E5">
      <w:pPr>
        <w:pStyle w:val="ListParagraph"/>
        <w:numPr>
          <w:ilvl w:val="0"/>
          <w:numId w:val="16"/>
        </w:numPr>
        <w:ind w:left="714" w:hanging="357"/>
        <w:jc w:val="both"/>
        <w:rPr>
          <w:lang w:val="fi-FI"/>
        </w:rPr>
      </w:pPr>
      <w:r w:rsidRPr="00A75144">
        <w:rPr>
          <w:rFonts w:ascii="Times New Roman" w:hAnsi="Times New Roman" w:cs="Times New Roman"/>
          <w:sz w:val="24"/>
          <w:szCs w:val="24"/>
          <w:lang w:val="fi-FI"/>
        </w:rPr>
        <w:t>Yliopiston saavutettavuuspalvelut</w:t>
      </w:r>
      <w:r w:rsidR="00782391" w:rsidRPr="00A75144">
        <w:rPr>
          <w:rFonts w:ascii="Times New Roman" w:hAnsi="Times New Roman" w:cs="Times New Roman"/>
          <w:sz w:val="24"/>
          <w:szCs w:val="24"/>
          <w:lang w:val="fi-FI"/>
        </w:rPr>
        <w:t xml:space="preserve">: </w:t>
      </w:r>
      <w:r w:rsidR="63F157DA" w:rsidRPr="00A75144">
        <w:rPr>
          <w:rFonts w:ascii="Times New Roman" w:hAnsi="Times New Roman" w:cs="Times New Roman"/>
          <w:sz w:val="24"/>
          <w:szCs w:val="24"/>
          <w:lang w:val="fi-FI"/>
        </w:rPr>
        <w:t xml:space="preserve">Tämä </w:t>
      </w:r>
      <w:r w:rsidR="343DCD11" w:rsidRPr="00A75144">
        <w:rPr>
          <w:rFonts w:ascii="Times New Roman" w:hAnsi="Times New Roman" w:cs="Times New Roman"/>
          <w:sz w:val="24"/>
          <w:szCs w:val="24"/>
          <w:lang w:val="fi-FI"/>
        </w:rPr>
        <w:t xml:space="preserve">palvelu </w:t>
      </w:r>
      <w:r w:rsidR="63F157DA" w:rsidRPr="00A75144">
        <w:rPr>
          <w:rFonts w:ascii="Times New Roman" w:hAnsi="Times New Roman" w:cs="Times New Roman"/>
          <w:sz w:val="24"/>
          <w:szCs w:val="24"/>
          <w:lang w:val="fi-FI"/>
        </w:rPr>
        <w:t xml:space="preserve">on erikoistunut tukemaan opiskelijoita, joilla </w:t>
      </w:r>
      <w:r w:rsidR="63F157DA" w:rsidRPr="00A75144">
        <w:rPr>
          <w:lang w:val="fi-FI"/>
        </w:rPr>
        <w:t>on erityistarpeita. He tekivät arviointeja, laativat räätälöityjä tukisuunnitelmia ja tarjosivat koulutusta Sarahin taitojen parantamiseksi.</w:t>
      </w:r>
      <w:r w:rsidR="63F157DA" w:rsidRPr="00A75144">
        <w:rPr>
          <w:rFonts w:ascii="Times New Roman" w:hAnsi="Times New Roman" w:cs="Times New Roman"/>
          <w:sz w:val="24"/>
          <w:szCs w:val="24"/>
          <w:lang w:val="fi-FI"/>
        </w:rPr>
        <w:t xml:space="preserve"> </w:t>
      </w:r>
    </w:p>
    <w:p w14:paraId="1822C273" w14:textId="0864C680" w:rsidR="7DBE7B60" w:rsidRPr="00A75144" w:rsidRDefault="7DBE7B60" w:rsidP="72B8E9E5">
      <w:pPr>
        <w:rPr>
          <w:rFonts w:ascii="Times New Roman" w:hAnsi="Times New Roman" w:cs="Times New Roman"/>
          <w:sz w:val="24"/>
          <w:szCs w:val="24"/>
          <w:lang w:val="fi-FI"/>
        </w:rPr>
      </w:pPr>
      <w:r w:rsidRPr="00A75144">
        <w:rPr>
          <w:rFonts w:ascii="Times New Roman" w:hAnsi="Times New Roman" w:cs="Times New Roman"/>
          <w:sz w:val="24"/>
          <w:szCs w:val="24"/>
          <w:lang w:val="fi-FI"/>
        </w:rPr>
        <w:t>Vuorovaikutus ja toiminta</w:t>
      </w:r>
    </w:p>
    <w:p w14:paraId="17C297D4" w14:textId="5C27DA38" w:rsidR="7DBE7B60" w:rsidRPr="00A75144" w:rsidRDefault="7DBE7B60" w:rsidP="72B8E9E5">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Aloitus</w:t>
      </w:r>
      <w:r w:rsidR="00782391" w:rsidRPr="00A75144">
        <w:rPr>
          <w:rFonts w:ascii="Times New Roman" w:hAnsi="Times New Roman" w:cs="Times New Roman"/>
          <w:sz w:val="24"/>
          <w:szCs w:val="24"/>
          <w:lang w:val="fi-FI"/>
        </w:rPr>
        <w:t xml:space="preserve">: </w:t>
      </w:r>
      <w:r w:rsidR="7E3B270D" w:rsidRPr="00A75144">
        <w:rPr>
          <w:rFonts w:ascii="Times New Roman" w:hAnsi="Times New Roman" w:cs="Times New Roman"/>
          <w:sz w:val="24"/>
          <w:szCs w:val="24"/>
          <w:lang w:val="fi-FI"/>
        </w:rPr>
        <w:t xml:space="preserve">Sarah halusi työharjoitteluun ja kertoi haasteistaan monimutkaisten asiakirjojen ymmärtämisessä. </w:t>
      </w:r>
    </w:p>
    <w:p w14:paraId="5E5576F7" w14:textId="5EA8B797" w:rsidR="00782391" w:rsidRPr="00A75144" w:rsidRDefault="7E3B270D" w:rsidP="72B8E9E5">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Yhteistyön käynnistäminen:</w:t>
      </w:r>
      <w:r w:rsidR="00782391" w:rsidRPr="00A75144">
        <w:rPr>
          <w:rFonts w:ascii="Times New Roman" w:hAnsi="Times New Roman" w:cs="Times New Roman"/>
          <w:i/>
          <w:iCs/>
          <w:sz w:val="24"/>
          <w:szCs w:val="24"/>
          <w:lang w:val="fi-FI"/>
        </w:rPr>
        <w:t xml:space="preserve"> </w:t>
      </w:r>
      <w:r w:rsidR="00782391" w:rsidRPr="00A75144">
        <w:rPr>
          <w:rFonts w:ascii="Times New Roman" w:hAnsi="Times New Roman" w:cs="Times New Roman"/>
          <w:sz w:val="24"/>
          <w:szCs w:val="24"/>
          <w:lang w:val="fi-FI"/>
        </w:rPr>
        <w:t>Lisa</w:t>
      </w:r>
      <w:r w:rsidR="00782391" w:rsidRPr="00A75144">
        <w:rPr>
          <w:rFonts w:ascii="Times New Roman" w:hAnsi="Times New Roman" w:cs="Times New Roman"/>
          <w:i/>
          <w:iCs/>
          <w:sz w:val="24"/>
          <w:szCs w:val="24"/>
          <w:lang w:val="fi-FI"/>
        </w:rPr>
        <w:t xml:space="preserve"> </w:t>
      </w:r>
      <w:r w:rsidR="128273CB" w:rsidRPr="00A75144">
        <w:rPr>
          <w:rFonts w:ascii="Times New Roman" w:hAnsi="Times New Roman" w:cs="Times New Roman"/>
          <w:sz w:val="24"/>
          <w:szCs w:val="24"/>
          <w:lang w:val="fi-FI"/>
        </w:rPr>
        <w:t>aloitti yhteistyön yliopiston, työpaikan ja Sarahin välillä, jotta hänen tarpeensa voitaisiin huomoida tehokkaasti</w:t>
      </w:r>
      <w:r w:rsidR="128273CB" w:rsidRPr="00A75144">
        <w:rPr>
          <w:rFonts w:ascii="Times New Roman" w:hAnsi="Times New Roman" w:cs="Times New Roman"/>
          <w:i/>
          <w:iCs/>
          <w:sz w:val="24"/>
          <w:szCs w:val="24"/>
          <w:lang w:val="fi-FI"/>
        </w:rPr>
        <w:t xml:space="preserve">. </w:t>
      </w:r>
    </w:p>
    <w:p w14:paraId="0FC1DAF8" w14:textId="64FC2663" w:rsidR="00782391" w:rsidRPr="00A75144" w:rsidRDefault="028ECC72" w:rsidP="72B8E9E5">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Asiakirjan mukauttaminen</w:t>
      </w:r>
      <w:r w:rsidR="20F2D5DD" w:rsidRPr="00A75144">
        <w:rPr>
          <w:rFonts w:ascii="Times New Roman" w:hAnsi="Times New Roman" w:cs="Times New Roman"/>
          <w:sz w:val="24"/>
          <w:szCs w:val="24"/>
          <w:lang w:val="fi-FI"/>
        </w:rPr>
        <w:t>.</w:t>
      </w:r>
      <w:r w:rsidR="6B6CD3B5" w:rsidRPr="00A75144">
        <w:rPr>
          <w:rFonts w:ascii="Times New Roman" w:hAnsi="Times New Roman" w:cs="Times New Roman"/>
          <w:sz w:val="24"/>
          <w:szCs w:val="24"/>
          <w:lang w:val="fi-FI"/>
        </w:rPr>
        <w:t xml:space="preserve"> </w:t>
      </w:r>
      <w:r w:rsidR="54587C95" w:rsidRPr="00A75144">
        <w:rPr>
          <w:rFonts w:ascii="Times New Roman" w:hAnsi="Times New Roman" w:cs="Times New Roman"/>
          <w:sz w:val="24"/>
          <w:szCs w:val="24"/>
          <w:lang w:val="fi-FI"/>
        </w:rPr>
        <w:t xml:space="preserve">Työpaikka teki yhteistyötä henkilöstöhallinnon, yliopiston saavutettavuuspalveluiden ja Sarahin kanssa asiakirjojen mukauttamiseksi saavutettavaan muotoon, jotta niiden ymmärtäminen varmistui. </w:t>
      </w:r>
    </w:p>
    <w:p w14:paraId="6308EF34" w14:textId="75AE024D" w:rsidR="56B350B6" w:rsidRPr="00A75144" w:rsidRDefault="56B350B6" w:rsidP="72B8E9E5">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Saavutettavuussuunnitelma</w:t>
      </w:r>
      <w:r w:rsidR="005B1A56" w:rsidRPr="00A75144">
        <w:rPr>
          <w:rFonts w:ascii="Times New Roman" w:hAnsi="Times New Roman" w:cs="Times New Roman"/>
          <w:sz w:val="24"/>
          <w:szCs w:val="24"/>
          <w:lang w:val="fi-FI"/>
        </w:rPr>
        <w:t>.</w:t>
      </w:r>
      <w:r w:rsidR="00782391" w:rsidRPr="00A75144">
        <w:rPr>
          <w:rFonts w:ascii="Times New Roman" w:hAnsi="Times New Roman" w:cs="Times New Roman"/>
          <w:sz w:val="24"/>
          <w:szCs w:val="24"/>
          <w:lang w:val="fi-FI"/>
        </w:rPr>
        <w:t xml:space="preserve"> </w:t>
      </w:r>
      <w:r w:rsidR="5BEBA6F0" w:rsidRPr="00A75144">
        <w:rPr>
          <w:rFonts w:ascii="Times New Roman" w:hAnsi="Times New Roman" w:cs="Times New Roman"/>
          <w:sz w:val="24"/>
          <w:szCs w:val="24"/>
          <w:lang w:val="fi-FI"/>
        </w:rPr>
        <w:t>Yliopiston saavutettavuuspalvelut</w:t>
      </w:r>
      <w:r w:rsidR="00782391" w:rsidRPr="00A75144">
        <w:rPr>
          <w:rFonts w:ascii="Times New Roman" w:hAnsi="Times New Roman" w:cs="Times New Roman"/>
          <w:sz w:val="24"/>
          <w:szCs w:val="24"/>
          <w:lang w:val="fi-FI"/>
        </w:rPr>
        <w:t xml:space="preserve"> </w:t>
      </w:r>
      <w:r w:rsidR="6BF8A312" w:rsidRPr="00A75144">
        <w:rPr>
          <w:rFonts w:ascii="Times New Roman" w:hAnsi="Times New Roman" w:cs="Times New Roman"/>
          <w:sz w:val="24"/>
          <w:szCs w:val="24"/>
          <w:lang w:val="fi-FI"/>
        </w:rPr>
        <w:t xml:space="preserve">laativat Sarahille räätälöidyn suunnitelman, johon sisältyi myös koulutustilaisuuksia. </w:t>
      </w:r>
    </w:p>
    <w:p w14:paraId="1E6ED899" w14:textId="42A9030A" w:rsidR="6BF8A312" w:rsidRPr="00A75144" w:rsidRDefault="6BF8A312" w:rsidP="72B8E9E5">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Harjoittelun aloittaminen</w:t>
      </w:r>
      <w:r w:rsidR="005B1A56" w:rsidRPr="00A75144">
        <w:rPr>
          <w:rFonts w:ascii="Times New Roman" w:hAnsi="Times New Roman" w:cs="Times New Roman"/>
          <w:sz w:val="24"/>
          <w:szCs w:val="24"/>
          <w:lang w:val="fi-FI"/>
        </w:rPr>
        <w:t>.</w:t>
      </w:r>
      <w:r w:rsidR="00782391" w:rsidRPr="00A75144">
        <w:rPr>
          <w:rFonts w:ascii="Times New Roman" w:hAnsi="Times New Roman" w:cs="Times New Roman"/>
          <w:sz w:val="24"/>
          <w:szCs w:val="24"/>
          <w:lang w:val="fi-FI"/>
        </w:rPr>
        <w:t xml:space="preserve"> </w:t>
      </w:r>
      <w:r w:rsidR="37A9432B" w:rsidRPr="00A75144">
        <w:rPr>
          <w:rFonts w:ascii="Times New Roman" w:hAnsi="Times New Roman" w:cs="Times New Roman"/>
          <w:sz w:val="24"/>
          <w:szCs w:val="24"/>
          <w:lang w:val="fi-FI"/>
        </w:rPr>
        <w:t xml:space="preserve">Sarah aloitti harjoittelunsa, ja vastaanottavalla organisaatiolla oli jo mukautetut materiaalit. </w:t>
      </w:r>
    </w:p>
    <w:p w14:paraId="0204C40B" w14:textId="31444D8B" w:rsidR="37A9432B" w:rsidRPr="00A75144" w:rsidRDefault="37A9432B" w:rsidP="72B8E9E5">
      <w:pPr>
        <w:ind w:left="284"/>
        <w:jc w:val="both"/>
        <w:rPr>
          <w:rFonts w:ascii="Times New Roman" w:hAnsi="Times New Roman" w:cs="Times New Roman"/>
          <w:sz w:val="24"/>
          <w:szCs w:val="24"/>
          <w:lang w:val="fi-FI"/>
        </w:rPr>
      </w:pPr>
      <w:r w:rsidRPr="63D9B4AF">
        <w:rPr>
          <w:rFonts w:ascii="Times New Roman" w:hAnsi="Times New Roman" w:cs="Times New Roman"/>
          <w:i/>
          <w:iCs/>
          <w:sz w:val="24"/>
          <w:szCs w:val="24"/>
          <w:lang w:val="fi-FI"/>
        </w:rPr>
        <w:t xml:space="preserve">Kannustava johtaja. </w:t>
      </w:r>
      <w:r w:rsidRPr="63D9B4AF">
        <w:rPr>
          <w:rFonts w:ascii="Times New Roman" w:hAnsi="Times New Roman" w:cs="Times New Roman"/>
          <w:sz w:val="24"/>
          <w:szCs w:val="24"/>
          <w:lang w:val="fi-FI"/>
        </w:rPr>
        <w:t>Sarahin työpaikan esimiehellä Davidilla oli ratkaiseva rooli, sillä hän tarjosi ohjausta ja piti yllä avointa viestintää.</w:t>
      </w:r>
    </w:p>
    <w:p w14:paraId="79A9D77A" w14:textId="7A92D120" w:rsidR="008162DD" w:rsidRPr="00A75144" w:rsidRDefault="37A9432B" w:rsidP="72B8E9E5">
      <w:pPr>
        <w:rPr>
          <w:rFonts w:ascii="Times New Roman" w:hAnsi="Times New Roman" w:cs="Times New Roman"/>
          <w:sz w:val="24"/>
          <w:szCs w:val="24"/>
          <w:lang w:val="fi-FI"/>
        </w:rPr>
      </w:pPr>
      <w:r w:rsidRPr="00A75144">
        <w:rPr>
          <w:rFonts w:ascii="Times New Roman" w:hAnsi="Times New Roman" w:cs="Times New Roman"/>
          <w:sz w:val="24"/>
          <w:szCs w:val="24"/>
          <w:lang w:val="fi-FI"/>
        </w:rPr>
        <w:t>Lopputulos</w:t>
      </w:r>
      <w:r w:rsidR="008162DD" w:rsidRPr="00A75144">
        <w:rPr>
          <w:rFonts w:ascii="Times New Roman" w:hAnsi="Times New Roman" w:cs="Times New Roman"/>
          <w:sz w:val="24"/>
          <w:szCs w:val="24"/>
          <w:lang w:val="fi-FI"/>
        </w:rPr>
        <w:t>:</w:t>
      </w:r>
      <w:r w:rsidR="33257418" w:rsidRPr="00A75144">
        <w:rPr>
          <w:rFonts w:ascii="Times New Roman" w:hAnsi="Times New Roman" w:cs="Times New Roman"/>
          <w:sz w:val="24"/>
          <w:szCs w:val="24"/>
          <w:lang w:val="fi-FI"/>
        </w:rPr>
        <w:t xml:space="preserve"> Sarah ei ainoastaan saanut käytännön kokemusta vaan myös paransi asiakirjojen ymmärtämistaitojaan. Tämä tapaus osoitti, miten yliopiston, työpaikan ja opiskelijan koordinoidulla toiminnalla voidaan luoda osallistavia mahdollisuuksia opiskelijoille, joilla on kehityksellisiä häiriöitä.</w:t>
      </w:r>
    </w:p>
    <w:p w14:paraId="2E92345F" w14:textId="72F527A2" w:rsidR="008162DD" w:rsidRPr="00A75144" w:rsidRDefault="008162DD" w:rsidP="72B8E9E5">
      <w:pPr>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 </w:t>
      </w:r>
    </w:p>
    <w:p w14:paraId="739BE8FB" w14:textId="29AC2F9B" w:rsidR="00A64BF0" w:rsidRPr="00A75144" w:rsidRDefault="5523B9AF" w:rsidP="00C72CAC">
      <w:pPr>
        <w:pStyle w:val="Heading1"/>
        <w:spacing w:after="360"/>
        <w:rPr>
          <w:lang w:val="fi-FI"/>
        </w:rPr>
      </w:pPr>
      <w:bookmarkStart w:id="16" w:name="_Toc147215127"/>
      <w:r w:rsidRPr="00A75144">
        <w:rPr>
          <w:lang w:val="fi-FI"/>
        </w:rPr>
        <w:t>4</w:t>
      </w:r>
      <w:r w:rsidR="23BE08EF" w:rsidRPr="00A75144">
        <w:rPr>
          <w:lang w:val="fi-FI"/>
        </w:rPr>
        <w:t xml:space="preserve">. </w:t>
      </w:r>
      <w:r w:rsidR="762DB487" w:rsidRPr="00A75144">
        <w:rPr>
          <w:lang w:val="fi-FI"/>
        </w:rPr>
        <w:t>Yhtein</w:t>
      </w:r>
      <w:r w:rsidR="5043AB99" w:rsidRPr="00A75144">
        <w:rPr>
          <w:lang w:val="fi-FI"/>
        </w:rPr>
        <w:t>en kehittäminen</w:t>
      </w:r>
      <w:bookmarkEnd w:id="16"/>
    </w:p>
    <w:p w14:paraId="73BAE3F5" w14:textId="0DC36B87" w:rsidR="00A64BF0" w:rsidRPr="00A75144" w:rsidRDefault="5043AB99" w:rsidP="192AC3AA">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Oppilaitosten ja työelämään integroituun oppimiseen osallistuvien organisaatioiden välinen tehokas yhteistyö ja yhteinen kehittäminen ovat ratkaisevan tärkeitä, jotta opiskelijoille voidaan tarjota saumaton ja rikastuttava kokemus. Tässä jaksossa tarkastelemme keskeisiä strategioita yhteisen kehittämisen edistämiseksi. </w:t>
      </w:r>
    </w:p>
    <w:p w14:paraId="117C1AC3" w14:textId="13DD4AF1" w:rsidR="00A64BF0" w:rsidRPr="00A75144" w:rsidRDefault="5523B9AF" w:rsidP="0085772E">
      <w:pPr>
        <w:pStyle w:val="Heading2"/>
        <w:spacing w:after="160"/>
        <w:rPr>
          <w:lang w:val="fi-FI"/>
        </w:rPr>
      </w:pPr>
      <w:bookmarkStart w:id="17" w:name="_Toc147215128"/>
      <w:r w:rsidRPr="00A75144">
        <w:rPr>
          <w:lang w:val="fi-FI"/>
        </w:rPr>
        <w:t>4</w:t>
      </w:r>
      <w:r w:rsidR="23BE08EF" w:rsidRPr="00A75144">
        <w:rPr>
          <w:lang w:val="fi-FI"/>
        </w:rPr>
        <w:t xml:space="preserve">.1. </w:t>
      </w:r>
      <w:r w:rsidR="5D45E73C" w:rsidRPr="00A75144">
        <w:rPr>
          <w:lang w:val="fi-FI"/>
        </w:rPr>
        <w:t>Yhteistyö mukana olevien organiaatioiden kanssa</w:t>
      </w:r>
      <w:bookmarkEnd w:id="17"/>
    </w:p>
    <w:p w14:paraId="708B4BC7" w14:textId="3CF20BBC" w:rsidR="00A64BF0" w:rsidRPr="008C268B" w:rsidRDefault="5D45E73C" w:rsidP="192AC3AA">
      <w:pPr>
        <w:jc w:val="both"/>
        <w:rPr>
          <w:rFonts w:ascii="Times New Roman" w:hAnsi="Times New Roman" w:cs="Times New Roman"/>
          <w:sz w:val="24"/>
          <w:szCs w:val="24"/>
        </w:rPr>
      </w:pPr>
      <w:r w:rsidRPr="63D9B4AF">
        <w:rPr>
          <w:lang w:val="fi-FI"/>
        </w:rPr>
        <w:t xml:space="preserve">Yhteistyö WIL-mahdollisuuksia tarjoavien organisaatioiden kanssa on olennaisen tärkeää, jotta koulutustavoitteet voidaan sovittaa yhteen käytännön kokemusten kanssa. </w:t>
      </w:r>
      <w:r>
        <w:t xml:space="preserve">Yhteistyön onnistumisen  kannalta keskeisiä näkökohtia ovat muun muassa seuraavat: </w:t>
      </w:r>
    </w:p>
    <w:p w14:paraId="1474856C" w14:textId="6517F8D1" w:rsidR="32112CB6" w:rsidRPr="00A75144" w:rsidRDefault="32112CB6" w:rsidP="63D9B4AF">
      <w:pPr>
        <w:pStyle w:val="ListParagraph"/>
        <w:numPr>
          <w:ilvl w:val="0"/>
          <w:numId w:val="17"/>
        </w:numPr>
        <w:ind w:left="714" w:hanging="357"/>
        <w:jc w:val="both"/>
        <w:rPr>
          <w:lang w:val="fi-FI"/>
        </w:rPr>
      </w:pPr>
      <w:r w:rsidRPr="63D9B4AF">
        <w:rPr>
          <w:rFonts w:ascii="Times New Roman" w:hAnsi="Times New Roman" w:cs="Times New Roman"/>
          <w:i/>
          <w:iCs/>
          <w:sz w:val="24"/>
          <w:szCs w:val="24"/>
          <w:lang w:val="fi-FI"/>
        </w:rPr>
        <w:t>Kumppanuussopimukset:</w:t>
      </w:r>
      <w:r w:rsidR="36B40877" w:rsidRPr="63D9B4AF">
        <w:rPr>
          <w:rFonts w:ascii="Times New Roman" w:hAnsi="Times New Roman" w:cs="Times New Roman"/>
          <w:i/>
          <w:iCs/>
          <w:sz w:val="24"/>
          <w:szCs w:val="24"/>
          <w:lang w:val="fi-FI"/>
        </w:rPr>
        <w:t xml:space="preserve"> </w:t>
      </w:r>
      <w:r w:rsidR="53442B1C" w:rsidRPr="63D9B4AF">
        <w:rPr>
          <w:rFonts w:ascii="Times New Roman" w:hAnsi="Times New Roman" w:cs="Times New Roman"/>
          <w:sz w:val="24"/>
          <w:szCs w:val="24"/>
          <w:lang w:val="fi-FI"/>
        </w:rPr>
        <w:t xml:space="preserve">Laadi selkeät kumppanuussopimukset, joissa hahmotellaan sekä </w:t>
      </w:r>
      <w:r w:rsidR="53442B1C" w:rsidRPr="63D9B4AF">
        <w:rPr>
          <w:lang w:val="fi-FI"/>
        </w:rPr>
        <w:t xml:space="preserve">oppilaitosten että organisaatioiden roolit, vastuualueet ja odotukset (katso sopimusmalli kohdasta 6.1, </w:t>
      </w:r>
      <w:r w:rsidR="53442B1C" w:rsidRPr="63D9B4AF">
        <w:rPr>
          <w:rFonts w:ascii="Times New Roman" w:hAnsi="Times New Roman" w:cs="Times New Roman"/>
          <w:sz w:val="24"/>
          <w:szCs w:val="24"/>
          <w:lang w:val="fi-FI"/>
        </w:rPr>
        <w:t>Template for agreements</w:t>
      </w:r>
      <w:r w:rsidR="53442B1C" w:rsidRPr="63D9B4AF">
        <w:rPr>
          <w:lang w:val="fi-FI"/>
        </w:rPr>
        <w:t>.).</w:t>
      </w:r>
    </w:p>
    <w:p w14:paraId="355CF352" w14:textId="059BB2D4" w:rsidR="0095D7CB" w:rsidRPr="00A75144" w:rsidRDefault="0095D7CB" w:rsidP="63D9B4AF">
      <w:pPr>
        <w:pStyle w:val="ListParagraph"/>
        <w:numPr>
          <w:ilvl w:val="0"/>
          <w:numId w:val="17"/>
        </w:numPr>
        <w:ind w:left="714" w:hanging="357"/>
        <w:jc w:val="both"/>
        <w:rPr>
          <w:lang w:val="fi-FI"/>
        </w:rPr>
      </w:pPr>
      <w:r w:rsidRPr="63D9B4AF">
        <w:rPr>
          <w:rFonts w:ascii="Times New Roman" w:hAnsi="Times New Roman" w:cs="Times New Roman"/>
          <w:i/>
          <w:iCs/>
          <w:sz w:val="24"/>
          <w:szCs w:val="24"/>
          <w:lang w:val="fi-FI"/>
        </w:rPr>
        <w:t xml:space="preserve">Yhteiset tavoitteet: </w:t>
      </w:r>
      <w:r w:rsidR="2E5AA45F" w:rsidRPr="63D9B4AF">
        <w:rPr>
          <w:rFonts w:ascii="Times New Roman" w:hAnsi="Times New Roman" w:cs="Times New Roman"/>
          <w:sz w:val="24"/>
          <w:szCs w:val="24"/>
          <w:lang w:val="fi-FI"/>
        </w:rPr>
        <w:t>Varmistetaan, että WIL</w:t>
      </w:r>
      <w:r w:rsidR="20308CB3" w:rsidRPr="63D9B4AF">
        <w:rPr>
          <w:rFonts w:ascii="Times New Roman" w:hAnsi="Times New Roman" w:cs="Times New Roman"/>
          <w:sz w:val="24"/>
          <w:szCs w:val="24"/>
          <w:lang w:val="fi-FI"/>
        </w:rPr>
        <w:t>-toiminnan</w:t>
      </w:r>
      <w:r w:rsidR="2E5AA45F" w:rsidRPr="63D9B4AF">
        <w:rPr>
          <w:rFonts w:ascii="Times New Roman" w:hAnsi="Times New Roman" w:cs="Times New Roman"/>
          <w:sz w:val="24"/>
          <w:szCs w:val="24"/>
          <w:lang w:val="fi-FI"/>
        </w:rPr>
        <w:t xml:space="preserve"> tavoitteet vastaavat osallistuvien </w:t>
      </w:r>
      <w:r w:rsidR="2E5AA45F" w:rsidRPr="63D9B4AF">
        <w:rPr>
          <w:lang w:val="fi-FI"/>
        </w:rPr>
        <w:t xml:space="preserve">organisaatioiden tarpeita ja tavoitteita, mikä luo molempia osapuolia hyödyttävän suhteen. </w:t>
      </w:r>
    </w:p>
    <w:p w14:paraId="567F7FBB" w14:textId="684D74B8" w:rsidR="6161F4CB" w:rsidRPr="00A75144" w:rsidRDefault="6161F4CB" w:rsidP="63D9B4AF">
      <w:pPr>
        <w:pStyle w:val="ListParagraph"/>
        <w:numPr>
          <w:ilvl w:val="0"/>
          <w:numId w:val="17"/>
        </w:numPr>
        <w:jc w:val="both"/>
        <w:rPr>
          <w:lang w:val="fi-FI"/>
        </w:rPr>
      </w:pPr>
      <w:r w:rsidRPr="63D9B4AF">
        <w:rPr>
          <w:rFonts w:ascii="Times New Roman" w:hAnsi="Times New Roman" w:cs="Times New Roman"/>
          <w:i/>
          <w:iCs/>
          <w:sz w:val="24"/>
          <w:szCs w:val="24"/>
          <w:lang w:val="fi-FI"/>
        </w:rPr>
        <w:t xml:space="preserve">Säännöllinen viestintä: </w:t>
      </w:r>
      <w:r w:rsidR="1A571CA2" w:rsidRPr="63D9B4AF">
        <w:rPr>
          <w:rFonts w:ascii="Times New Roman" w:hAnsi="Times New Roman" w:cs="Times New Roman"/>
          <w:sz w:val="24"/>
          <w:szCs w:val="24"/>
          <w:lang w:val="fi-FI"/>
        </w:rPr>
        <w:t>Pidä yllä avoimia ja johdonmukais</w:t>
      </w:r>
      <w:r w:rsidR="17E659FF" w:rsidRPr="63D9B4AF">
        <w:rPr>
          <w:rFonts w:ascii="Times New Roman" w:hAnsi="Times New Roman" w:cs="Times New Roman"/>
          <w:sz w:val="24"/>
          <w:szCs w:val="24"/>
          <w:lang w:val="fi-FI"/>
        </w:rPr>
        <w:t>ta</w:t>
      </w:r>
      <w:r w:rsidR="1A571CA2" w:rsidRPr="63D9B4AF">
        <w:rPr>
          <w:rFonts w:ascii="Times New Roman" w:hAnsi="Times New Roman" w:cs="Times New Roman"/>
          <w:sz w:val="24"/>
          <w:szCs w:val="24"/>
          <w:lang w:val="fi-FI"/>
        </w:rPr>
        <w:t xml:space="preserve"> viestintää oppilaitosten</w:t>
      </w:r>
      <w:r w:rsidR="1A571CA2" w:rsidRPr="63D9B4AF">
        <w:rPr>
          <w:rFonts w:ascii="Times New Roman" w:hAnsi="Times New Roman" w:cs="Times New Roman"/>
          <w:i/>
          <w:iCs/>
          <w:sz w:val="24"/>
          <w:szCs w:val="24"/>
          <w:lang w:val="fi-FI"/>
        </w:rPr>
        <w:t xml:space="preserve"> </w:t>
      </w:r>
      <w:r w:rsidR="1A571CA2" w:rsidRPr="63D9B4AF">
        <w:rPr>
          <w:rFonts w:ascii="Times New Roman" w:hAnsi="Times New Roman" w:cs="Times New Roman"/>
          <w:sz w:val="24"/>
          <w:szCs w:val="24"/>
          <w:lang w:val="fi-FI"/>
        </w:rPr>
        <w:t xml:space="preserve">ja </w:t>
      </w:r>
      <w:r w:rsidR="1A571CA2" w:rsidRPr="63D9B4AF">
        <w:rPr>
          <w:lang w:val="fi-FI"/>
        </w:rPr>
        <w:t xml:space="preserve">organisaatioiden välillä, jotta voidaan käsitellä haasteita, jakaa näkemyksiä ja juhlia onnistumisia. </w:t>
      </w:r>
    </w:p>
    <w:p w14:paraId="3AFDEED9" w14:textId="60071CEE" w:rsidR="008A6866" w:rsidRPr="00A75144" w:rsidRDefault="6EFA5909" w:rsidP="192AC3AA">
      <w:pPr>
        <w:pStyle w:val="ListParagraph"/>
        <w:ind w:hanging="1"/>
        <w:jc w:val="both"/>
        <w:rPr>
          <w:rFonts w:ascii="Times New Roman" w:hAnsi="Times New Roman" w:cs="Times New Roman"/>
          <w:sz w:val="24"/>
          <w:szCs w:val="24"/>
          <w:lang w:val="fi-FI"/>
        </w:rPr>
      </w:pPr>
      <w:r w:rsidRPr="63D9B4AF">
        <w:rPr>
          <w:rFonts w:ascii="Times New Roman" w:hAnsi="Times New Roman" w:cs="Times New Roman"/>
          <w:sz w:val="24"/>
          <w:szCs w:val="24"/>
          <w:lang w:val="fi-FI"/>
        </w:rPr>
        <w:t>Oppilaitosten ja organisaatioiden välinen viestintä on jatkuva prosessi, joka rakentuu kolmen keskeisen tapaamisen ympärille (joko verkossa tai paikan päällä). Aluksi järjestetään aloituskokous ennen WIL-toiminnan aloittamista. Tässä kokouksessa asetetaan selkeät oppimistavoitteet, määritellään tehtävät ja määritetään osallistuvalle opiskelijalle mahdollisesti tarvittavat mukautukset. Toinen tapaaminen järjestetään WIL-toiminnan toisella viikolla, jotta voidaan arvioida opiskelijan edistymistä ja varmistaa, että alku sujuu ongelmitta. Oppimistavoitteisiin, tehtäviin tai mukautuksiin tehdään tarvittaessa muutoksia.  Kolmas tapaaminen järjestetään WIL-toiminnan päätteeksi. Tässä kokouksessa keskitytään opiskelijoiden oppimistulosten arviointiin. Organisaatiot voivat pohtia toiminnan aikana kohdattuja hyötyjä ja haasteita. Myös ehdotuks</w:t>
      </w:r>
      <w:r w:rsidR="28CD3FDA" w:rsidRPr="63D9B4AF">
        <w:rPr>
          <w:rFonts w:ascii="Times New Roman" w:hAnsi="Times New Roman" w:cs="Times New Roman"/>
          <w:sz w:val="24"/>
          <w:szCs w:val="24"/>
          <w:lang w:val="fi-FI"/>
        </w:rPr>
        <w:t>et</w:t>
      </w:r>
      <w:r w:rsidRPr="63D9B4AF">
        <w:rPr>
          <w:rFonts w:ascii="Times New Roman" w:hAnsi="Times New Roman" w:cs="Times New Roman"/>
          <w:sz w:val="24"/>
          <w:szCs w:val="24"/>
          <w:lang w:val="fi-FI"/>
        </w:rPr>
        <w:t xml:space="preserve"> tulevista WIL-toiminnoista </w:t>
      </w:r>
      <w:r w:rsidR="219BB3F8" w:rsidRPr="63D9B4AF">
        <w:rPr>
          <w:rFonts w:ascii="Times New Roman" w:hAnsi="Times New Roman" w:cs="Times New Roman"/>
          <w:sz w:val="24"/>
          <w:szCs w:val="24"/>
          <w:lang w:val="fi-FI"/>
        </w:rPr>
        <w:t xml:space="preserve">ovat tervetulleita </w:t>
      </w:r>
      <w:r w:rsidRPr="63D9B4AF">
        <w:rPr>
          <w:rFonts w:ascii="Times New Roman" w:hAnsi="Times New Roman" w:cs="Times New Roman"/>
          <w:sz w:val="24"/>
          <w:szCs w:val="24"/>
          <w:lang w:val="fi-FI"/>
        </w:rPr>
        <w:t>kokonaiskokemuksen parantamiseksi. Lisätapaamisia voidaan järjestää tarpeiden mukaan, jotta osallistuville organisaatioille ja opiskelijoille voidaan tarjota jatkuvaa tukea</w:t>
      </w:r>
      <w:r w:rsidR="146AF8CB" w:rsidRPr="63D9B4AF">
        <w:rPr>
          <w:rFonts w:ascii="Times New Roman" w:hAnsi="Times New Roman" w:cs="Times New Roman"/>
          <w:sz w:val="24"/>
          <w:szCs w:val="24"/>
          <w:lang w:val="fi-FI"/>
        </w:rPr>
        <w:t>.</w:t>
      </w:r>
    </w:p>
    <w:p w14:paraId="677A61ED" w14:textId="3B1DA23D" w:rsidR="008A6866" w:rsidRPr="00A75144" w:rsidRDefault="321D312E" w:rsidP="63D9B4AF">
      <w:pPr>
        <w:pStyle w:val="ListParagraph"/>
        <w:numPr>
          <w:ilvl w:val="0"/>
          <w:numId w:val="17"/>
        </w:numPr>
        <w:rPr>
          <w:rFonts w:ascii="Times New Roman" w:hAnsi="Times New Roman" w:cs="Times New Roman"/>
          <w:sz w:val="24"/>
          <w:szCs w:val="24"/>
          <w:lang w:val="fi-FI"/>
        </w:rPr>
      </w:pPr>
      <w:r w:rsidRPr="63D9B4AF">
        <w:rPr>
          <w:rFonts w:ascii="Times New Roman" w:hAnsi="Times New Roman" w:cs="Times New Roman"/>
          <w:i/>
          <w:iCs/>
          <w:sz w:val="24"/>
          <w:szCs w:val="24"/>
          <w:lang w:val="fi-FI"/>
        </w:rPr>
        <w:t>Palautemekanismit</w:t>
      </w:r>
      <w:r w:rsidR="4C669666" w:rsidRPr="63D9B4AF">
        <w:rPr>
          <w:rFonts w:ascii="Times New Roman" w:hAnsi="Times New Roman" w:cs="Times New Roman"/>
          <w:sz w:val="24"/>
          <w:szCs w:val="24"/>
          <w:lang w:val="fi-FI"/>
        </w:rPr>
        <w:t xml:space="preserve">: </w:t>
      </w:r>
      <w:r w:rsidR="23324244" w:rsidRPr="63D9B4AF">
        <w:rPr>
          <w:rFonts w:ascii="Times New Roman" w:hAnsi="Times New Roman" w:cs="Times New Roman"/>
          <w:sz w:val="24"/>
          <w:szCs w:val="24"/>
          <w:lang w:val="fi-FI"/>
        </w:rPr>
        <w:t xml:space="preserve">Käytetään palautemekanismeja, joiden avulla organisaatiot voivat </w:t>
      </w:r>
      <w:r w:rsidR="23324244" w:rsidRPr="63D9B4AF">
        <w:rPr>
          <w:lang w:val="fi-FI"/>
        </w:rPr>
        <w:t xml:space="preserve">antaa palautetta opetussuunnitelmien suunnittelusta, opiskelijoiden suorituksista ja WIL-kokemusten yleisestä laadusta (ks. kohta </w:t>
      </w:r>
      <w:r w:rsidR="4C669666" w:rsidRPr="63D9B4AF">
        <w:rPr>
          <w:lang w:val="fi-FI"/>
        </w:rPr>
        <w:t xml:space="preserve"> </w:t>
      </w:r>
      <w:r w:rsidR="4C669666" w:rsidRPr="63D9B4AF">
        <w:rPr>
          <w:rFonts w:ascii="Times New Roman" w:hAnsi="Times New Roman" w:cs="Times New Roman"/>
          <w:sz w:val="24"/>
          <w:szCs w:val="24"/>
          <w:lang w:val="fi-FI"/>
        </w:rPr>
        <w:t>6 quality questionnaires evaluation).</w:t>
      </w:r>
    </w:p>
    <w:p w14:paraId="173E5205" w14:textId="5FC0255B" w:rsidR="008A6866" w:rsidRPr="00A75144" w:rsidRDefault="008A6866" w:rsidP="008A6866">
      <w:pPr>
        <w:pStyle w:val="ListParagraph"/>
        <w:jc w:val="both"/>
        <w:rPr>
          <w:rFonts w:ascii="Times New Roman" w:hAnsi="Times New Roman" w:cs="Times New Roman"/>
          <w:sz w:val="24"/>
          <w:lang w:val="fi-FI"/>
        </w:rPr>
      </w:pPr>
    </w:p>
    <w:p w14:paraId="1D80217B" w14:textId="3D6F9186" w:rsidR="5523B9AF" w:rsidRPr="00A75144" w:rsidRDefault="5523B9AF" w:rsidP="192AC3AA">
      <w:pPr>
        <w:pStyle w:val="Heading2"/>
        <w:spacing w:after="160"/>
        <w:rPr>
          <w:lang w:val="fi-FI"/>
        </w:rPr>
      </w:pPr>
      <w:bookmarkStart w:id="18" w:name="_Toc147215129"/>
      <w:r w:rsidRPr="00A75144">
        <w:rPr>
          <w:lang w:val="fi-FI"/>
        </w:rPr>
        <w:t>4</w:t>
      </w:r>
      <w:r w:rsidR="23BE08EF" w:rsidRPr="00A75144">
        <w:rPr>
          <w:lang w:val="fi-FI"/>
        </w:rPr>
        <w:t xml:space="preserve">.2. </w:t>
      </w:r>
      <w:bookmarkEnd w:id="18"/>
      <w:r w:rsidR="36977315" w:rsidRPr="00A75144">
        <w:rPr>
          <w:lang w:val="fi-FI"/>
        </w:rPr>
        <w:t>Henkilöstön koulutus ja kehittäminen</w:t>
      </w:r>
    </w:p>
    <w:p w14:paraId="071035B8" w14:textId="09732B23" w:rsidR="00A64BF0" w:rsidRPr="008C268B" w:rsidRDefault="52B19E3E" w:rsidP="192AC3AA">
      <w:pPr>
        <w:jc w:val="both"/>
        <w:rPr>
          <w:rFonts w:ascii="Times New Roman" w:hAnsi="Times New Roman" w:cs="Times New Roman"/>
          <w:sz w:val="24"/>
          <w:szCs w:val="24"/>
        </w:rPr>
      </w:pPr>
      <w:r w:rsidRPr="00A75144">
        <w:rPr>
          <w:rFonts w:ascii="Times New Roman" w:hAnsi="Times New Roman" w:cs="Times New Roman"/>
          <w:sz w:val="24"/>
          <w:szCs w:val="24"/>
          <w:lang w:val="fi-FI"/>
        </w:rPr>
        <w:t xml:space="preserve">Koulutuksen ja kurssien avulla voidaan rakentaa verkostoja ja edistää sidosryhmien välistä yhteistyötä. Henkilöstön, myös kouluttajien ja työpaikkaohjaajien, </w:t>
      </w:r>
      <w:r w:rsidR="18699302" w:rsidRPr="00A75144">
        <w:rPr>
          <w:rFonts w:ascii="Times New Roman" w:hAnsi="Times New Roman" w:cs="Times New Roman"/>
          <w:sz w:val="24"/>
          <w:szCs w:val="24"/>
          <w:lang w:val="fi-FI"/>
        </w:rPr>
        <w:t>osaamisen lisääminen</w:t>
      </w:r>
      <w:r w:rsidRPr="00A75144">
        <w:rPr>
          <w:rFonts w:ascii="Times New Roman" w:hAnsi="Times New Roman" w:cs="Times New Roman"/>
          <w:sz w:val="24"/>
          <w:szCs w:val="24"/>
          <w:lang w:val="fi-FI"/>
        </w:rPr>
        <w:t xml:space="preserve"> tarvittavilla tiedoilla ja taidoilla on olennaisen tärkeää onnistuneen WIL-toiminnan edistämiseksi. </w:t>
      </w:r>
      <w:r w:rsidRPr="192AC3AA">
        <w:rPr>
          <w:rFonts w:ascii="Times New Roman" w:hAnsi="Times New Roman" w:cs="Times New Roman"/>
          <w:sz w:val="24"/>
          <w:szCs w:val="24"/>
        </w:rPr>
        <w:t>Koulutus- ja kehittämisstrategioita ovat mm:</w:t>
      </w:r>
    </w:p>
    <w:p w14:paraId="11B34129" w14:textId="51A40203" w:rsidR="63FA8743" w:rsidRPr="00A75144" w:rsidRDefault="63FA8743" w:rsidP="63D9B4AF">
      <w:pPr>
        <w:pStyle w:val="ListParagraph"/>
        <w:numPr>
          <w:ilvl w:val="0"/>
          <w:numId w:val="18"/>
        </w:numPr>
        <w:ind w:left="714" w:hanging="357"/>
        <w:jc w:val="both"/>
        <w:rPr>
          <w:lang w:val="fi-FI"/>
        </w:rPr>
      </w:pPr>
      <w:r w:rsidRPr="63D9B4AF">
        <w:rPr>
          <w:rFonts w:ascii="Times New Roman" w:hAnsi="Times New Roman" w:cs="Times New Roman"/>
          <w:i/>
          <w:iCs/>
          <w:sz w:val="24"/>
          <w:szCs w:val="24"/>
          <w:lang w:val="fi-FI"/>
        </w:rPr>
        <w:t>Perehdytys ja koulutus</w:t>
      </w:r>
      <w:r w:rsidR="23BE08EF" w:rsidRPr="63D9B4AF">
        <w:rPr>
          <w:rFonts w:ascii="Times New Roman" w:hAnsi="Times New Roman" w:cs="Times New Roman"/>
          <w:sz w:val="24"/>
          <w:szCs w:val="24"/>
          <w:lang w:val="fi-FI"/>
        </w:rPr>
        <w:t xml:space="preserve">: </w:t>
      </w:r>
      <w:r w:rsidR="5ADD7969" w:rsidRPr="63D9B4AF">
        <w:rPr>
          <w:rFonts w:ascii="Times New Roman" w:hAnsi="Times New Roman" w:cs="Times New Roman"/>
          <w:sz w:val="24"/>
          <w:szCs w:val="24"/>
          <w:lang w:val="fi-FI"/>
        </w:rPr>
        <w:t xml:space="preserve">Järjestetään perehdyttämistilaisuuksia ja koulutusohjelmia </w:t>
      </w:r>
      <w:r w:rsidR="5ADD7969" w:rsidRPr="63D9B4AF">
        <w:rPr>
          <w:lang w:val="fi-FI"/>
        </w:rPr>
        <w:t xml:space="preserve">kouluttajille ja työpaikan esimiehille, jotta he tutustuvat WILin tavoitteisiin, odotuksiin ja parhaisiin käytäntöihin. </w:t>
      </w:r>
    </w:p>
    <w:p w14:paraId="73A2DAF4" w14:textId="792678E8" w:rsidR="349554D0" w:rsidRPr="00A75144" w:rsidRDefault="349554D0" w:rsidP="192AC3AA">
      <w:pPr>
        <w:pStyle w:val="ListParagraph"/>
        <w:numPr>
          <w:ilvl w:val="0"/>
          <w:numId w:val="18"/>
        </w:numPr>
        <w:ind w:left="714" w:hanging="357"/>
        <w:jc w:val="both"/>
        <w:rPr>
          <w:lang w:val="fi-FI"/>
        </w:rPr>
      </w:pPr>
      <w:r w:rsidRPr="00A75144">
        <w:rPr>
          <w:rFonts w:ascii="Times New Roman" w:hAnsi="Times New Roman" w:cs="Times New Roman"/>
          <w:i/>
          <w:iCs/>
          <w:sz w:val="24"/>
          <w:szCs w:val="24"/>
          <w:lang w:val="fi-FI"/>
        </w:rPr>
        <w:t>Jatkuva oppiminen:</w:t>
      </w:r>
      <w:r w:rsidR="23BE08EF" w:rsidRPr="00A75144">
        <w:rPr>
          <w:rFonts w:ascii="Times New Roman" w:hAnsi="Times New Roman" w:cs="Times New Roman"/>
          <w:sz w:val="24"/>
          <w:szCs w:val="24"/>
          <w:lang w:val="fi-FI"/>
        </w:rPr>
        <w:t xml:space="preserve"> </w:t>
      </w:r>
      <w:r w:rsidR="25E99DD3" w:rsidRPr="00A75144">
        <w:rPr>
          <w:rFonts w:ascii="Times New Roman" w:hAnsi="Times New Roman" w:cs="Times New Roman"/>
          <w:sz w:val="24"/>
          <w:szCs w:val="24"/>
          <w:lang w:val="fi-FI"/>
        </w:rPr>
        <w:t xml:space="preserve">Kannustetaan jatkuvaan ammatilliseen kehitykseen, jotta pysytään ajan </w:t>
      </w:r>
      <w:r w:rsidR="25E99DD3" w:rsidRPr="00A75144">
        <w:rPr>
          <w:lang w:val="fi-FI"/>
        </w:rPr>
        <w:t xml:space="preserve">tasalla alan suuntauksista, pedagogisista edistysaskelista ja strategioista, joilla tuetaan  oppilaita, joilla on erityistarpeita. </w:t>
      </w:r>
    </w:p>
    <w:p w14:paraId="49FEEF88" w14:textId="713519E9" w:rsidR="00A64BF0" w:rsidRPr="00A75144" w:rsidRDefault="25E99DD3" w:rsidP="192AC3AA">
      <w:pPr>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IN-WORK-hankkeessa kehitetty koulutusohjelma on esimerkki tällaisesta koulutuksesta. INWORK-hankkeen verkkosivujen kautta on saatavilla ilmaisia </w:t>
      </w:r>
      <w:r w:rsidR="3BB50436" w:rsidRPr="00A75144">
        <w:rPr>
          <w:rFonts w:ascii="Times New Roman" w:hAnsi="Times New Roman" w:cs="Times New Roman"/>
          <w:sz w:val="24"/>
          <w:szCs w:val="24"/>
          <w:lang w:val="fi-FI"/>
        </w:rPr>
        <w:t>koulutusmateriaaleja</w:t>
      </w:r>
      <w:r w:rsidRPr="00A75144">
        <w:rPr>
          <w:rFonts w:ascii="Times New Roman" w:hAnsi="Times New Roman" w:cs="Times New Roman"/>
          <w:sz w:val="24"/>
          <w:szCs w:val="24"/>
          <w:lang w:val="fi-FI"/>
        </w:rPr>
        <w:t xml:space="preserve">. </w:t>
      </w:r>
    </w:p>
    <w:p w14:paraId="54381969" w14:textId="14517675" w:rsidR="00A64BF0" w:rsidRPr="00A75144" w:rsidRDefault="5523B9AF" w:rsidP="0085772E">
      <w:pPr>
        <w:pStyle w:val="Heading2"/>
        <w:spacing w:after="160"/>
        <w:rPr>
          <w:lang w:val="fi-FI"/>
        </w:rPr>
      </w:pPr>
      <w:bookmarkStart w:id="19" w:name="_Toc147215130"/>
      <w:r w:rsidRPr="00A75144">
        <w:rPr>
          <w:lang w:val="fi-FI"/>
        </w:rPr>
        <w:t>4</w:t>
      </w:r>
      <w:r w:rsidR="23BE08EF" w:rsidRPr="00A75144">
        <w:rPr>
          <w:lang w:val="fi-FI"/>
        </w:rPr>
        <w:t xml:space="preserve">.3. </w:t>
      </w:r>
      <w:r w:rsidR="5A393AD7" w:rsidRPr="00A75144">
        <w:rPr>
          <w:lang w:val="fi-FI"/>
        </w:rPr>
        <w:t>Tukiverkostojen luominen</w:t>
      </w:r>
      <w:bookmarkEnd w:id="19"/>
    </w:p>
    <w:p w14:paraId="6358E10C" w14:textId="64FF45E3" w:rsidR="00A64BF0" w:rsidRPr="008C268B" w:rsidRDefault="5A393AD7" w:rsidP="192AC3AA">
      <w:pPr>
        <w:jc w:val="both"/>
        <w:rPr>
          <w:rFonts w:ascii="Times New Roman" w:hAnsi="Times New Roman" w:cs="Times New Roman"/>
          <w:sz w:val="24"/>
          <w:szCs w:val="24"/>
        </w:rPr>
      </w:pPr>
      <w:r w:rsidRPr="63D9B4AF">
        <w:rPr>
          <w:rFonts w:ascii="Times New Roman" w:hAnsi="Times New Roman" w:cs="Times New Roman"/>
          <w:sz w:val="24"/>
          <w:szCs w:val="24"/>
          <w:lang w:val="fi-FI"/>
        </w:rPr>
        <w:t xml:space="preserve">Tehokkaat tukiverkostot ovat keskeisessä asemassa luotaessa yhteistyöhön perustuvaa ja kannustavaa ympäristöä, joka edistää WIL-toiminnan onnistumista. Näissä verkostoissa on mukana monenlaisia sidosryhmiä, kuten oppilaitoksia, työnantajia, opiskelijoita ja tukipalveluja, jotka kaikki työskentelevät yhdessä yhteisen tavoitteen saavuttamiseksi: merkityksellisten ja vaikuttavien käytännön kokemusten mahdollistamiseksi. </w:t>
      </w:r>
      <w:r w:rsidRPr="63D9B4AF">
        <w:rPr>
          <w:rFonts w:ascii="Times New Roman" w:hAnsi="Times New Roman" w:cs="Times New Roman"/>
          <w:sz w:val="24"/>
          <w:szCs w:val="24"/>
        </w:rPr>
        <w:t>Tukiverkostojen perustamisen keskeisiä elementtejä ovat</w:t>
      </w:r>
      <w:r w:rsidR="23BE08EF" w:rsidRPr="63D9B4AF">
        <w:rPr>
          <w:rFonts w:ascii="Times New Roman" w:hAnsi="Times New Roman" w:cs="Times New Roman"/>
          <w:sz w:val="24"/>
          <w:szCs w:val="24"/>
        </w:rPr>
        <w:t>:</w:t>
      </w:r>
    </w:p>
    <w:p w14:paraId="21CC44CF" w14:textId="35405053" w:rsidR="136597DF" w:rsidRPr="00A75144" w:rsidRDefault="136597DF" w:rsidP="63D9B4AF">
      <w:pPr>
        <w:pStyle w:val="ListParagraph"/>
        <w:numPr>
          <w:ilvl w:val="0"/>
          <w:numId w:val="19"/>
        </w:numPr>
        <w:ind w:left="714" w:hanging="357"/>
        <w:jc w:val="both"/>
        <w:rPr>
          <w:lang w:val="fi-FI"/>
        </w:rPr>
      </w:pPr>
      <w:r w:rsidRPr="63D9B4AF">
        <w:rPr>
          <w:rFonts w:ascii="Times New Roman" w:hAnsi="Times New Roman" w:cs="Times New Roman"/>
          <w:i/>
          <w:iCs/>
          <w:sz w:val="24"/>
          <w:szCs w:val="24"/>
          <w:lang w:val="fi-FI"/>
        </w:rPr>
        <w:t>Vertaisverkostot</w:t>
      </w:r>
      <w:r w:rsidR="23BE08EF" w:rsidRPr="63D9B4AF">
        <w:rPr>
          <w:rFonts w:ascii="Times New Roman" w:hAnsi="Times New Roman" w:cs="Times New Roman"/>
          <w:sz w:val="24"/>
          <w:szCs w:val="24"/>
          <w:lang w:val="fi-FI"/>
        </w:rPr>
        <w:t xml:space="preserve">: </w:t>
      </w:r>
      <w:r w:rsidR="16351F33" w:rsidRPr="63D9B4AF">
        <w:rPr>
          <w:rFonts w:ascii="Times New Roman" w:hAnsi="Times New Roman" w:cs="Times New Roman"/>
          <w:sz w:val="24"/>
          <w:szCs w:val="24"/>
          <w:lang w:val="fi-FI"/>
        </w:rPr>
        <w:t xml:space="preserve">Kannustetaan vertaisverkostojen luomista WIL-toimintaan osallistuvien </w:t>
      </w:r>
      <w:r w:rsidR="16351F33" w:rsidRPr="63D9B4AF">
        <w:rPr>
          <w:lang w:val="fi-FI"/>
        </w:rPr>
        <w:t xml:space="preserve">sidosryhmien kesken, jotta ne voivat jakaa kokemuksia ja näkemyksiä. </w:t>
      </w:r>
    </w:p>
    <w:p w14:paraId="5518A637" w14:textId="2C402783" w:rsidR="23BE08EF" w:rsidRPr="00A75144" w:rsidRDefault="23BE08EF" w:rsidP="63D9B4AF">
      <w:pPr>
        <w:pStyle w:val="ListParagraph"/>
        <w:numPr>
          <w:ilvl w:val="0"/>
          <w:numId w:val="19"/>
        </w:numPr>
        <w:ind w:left="714" w:hanging="357"/>
        <w:jc w:val="both"/>
        <w:rPr>
          <w:lang w:val="fi-FI"/>
        </w:rPr>
      </w:pPr>
      <w:r w:rsidRPr="63D9B4AF">
        <w:rPr>
          <w:rFonts w:ascii="Times New Roman" w:hAnsi="Times New Roman" w:cs="Times New Roman"/>
          <w:i/>
          <w:iCs/>
          <w:sz w:val="24"/>
          <w:szCs w:val="24"/>
          <w:lang w:val="fi-FI"/>
        </w:rPr>
        <w:t>M</w:t>
      </w:r>
      <w:r w:rsidR="44477ABA" w:rsidRPr="63D9B4AF">
        <w:rPr>
          <w:rFonts w:ascii="Times New Roman" w:hAnsi="Times New Roman" w:cs="Times New Roman"/>
          <w:i/>
          <w:iCs/>
          <w:sz w:val="24"/>
          <w:szCs w:val="24"/>
          <w:lang w:val="fi-FI"/>
        </w:rPr>
        <w:t>entorointiohjelma</w:t>
      </w:r>
      <w:r w:rsidRPr="63D9B4AF">
        <w:rPr>
          <w:rFonts w:ascii="Times New Roman" w:hAnsi="Times New Roman" w:cs="Times New Roman"/>
          <w:sz w:val="24"/>
          <w:szCs w:val="24"/>
          <w:lang w:val="fi-FI"/>
        </w:rPr>
        <w:t xml:space="preserve">: </w:t>
      </w:r>
      <w:r w:rsidR="57B4535D" w:rsidRPr="63D9B4AF">
        <w:rPr>
          <w:rFonts w:ascii="Times New Roman" w:hAnsi="Times New Roman" w:cs="Times New Roman"/>
          <w:sz w:val="24"/>
          <w:szCs w:val="24"/>
          <w:lang w:val="fi-FI"/>
        </w:rPr>
        <w:t xml:space="preserve">Toteutetaan mentorointiohjelmia, joissa kokeneet opiskelijat tai </w:t>
      </w:r>
      <w:r w:rsidR="57B4535D" w:rsidRPr="63D9B4AF">
        <w:rPr>
          <w:lang w:val="fi-FI"/>
        </w:rPr>
        <w:t xml:space="preserve">ammattilaiset opastavat ja tukevat vasta-alkajia. </w:t>
      </w:r>
    </w:p>
    <w:p w14:paraId="6E32A09B" w14:textId="0497521B" w:rsidR="1B8C2FFA" w:rsidRPr="00A75144" w:rsidRDefault="1B8C2FFA" w:rsidP="192AC3AA">
      <w:pPr>
        <w:pStyle w:val="ListParagraph"/>
        <w:numPr>
          <w:ilvl w:val="0"/>
          <w:numId w:val="19"/>
        </w:numPr>
        <w:ind w:left="714" w:hanging="357"/>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Kannustava</w:t>
      </w:r>
      <w:r w:rsidR="23BE08EF" w:rsidRPr="00A75144">
        <w:rPr>
          <w:rFonts w:ascii="Times New Roman" w:hAnsi="Times New Roman" w:cs="Times New Roman"/>
          <w:i/>
          <w:iCs/>
          <w:sz w:val="24"/>
          <w:szCs w:val="24"/>
          <w:lang w:val="fi-FI"/>
        </w:rPr>
        <w:t xml:space="preserve"> </w:t>
      </w:r>
      <w:r w:rsidR="10A6B851" w:rsidRPr="00A75144">
        <w:rPr>
          <w:rFonts w:ascii="Times New Roman" w:hAnsi="Times New Roman" w:cs="Times New Roman"/>
          <w:i/>
          <w:iCs/>
          <w:sz w:val="24"/>
          <w:szCs w:val="24"/>
          <w:lang w:val="fi-FI"/>
        </w:rPr>
        <w:t>tuki</w:t>
      </w:r>
      <w:r w:rsidR="23BE08EF" w:rsidRPr="00A75144">
        <w:rPr>
          <w:rFonts w:ascii="Times New Roman" w:hAnsi="Times New Roman" w:cs="Times New Roman"/>
          <w:sz w:val="24"/>
          <w:szCs w:val="24"/>
          <w:lang w:val="fi-FI"/>
        </w:rPr>
        <w:t xml:space="preserve">: </w:t>
      </w:r>
      <w:r w:rsidR="026A46E4" w:rsidRPr="00A75144">
        <w:rPr>
          <w:rFonts w:ascii="Times New Roman" w:hAnsi="Times New Roman" w:cs="Times New Roman"/>
          <w:sz w:val="24"/>
          <w:szCs w:val="24"/>
          <w:lang w:val="fi-FI"/>
        </w:rPr>
        <w:t xml:space="preserve">Tarjotaan </w:t>
      </w:r>
      <w:r w:rsidR="239BE944" w:rsidRPr="00A75144">
        <w:rPr>
          <w:rFonts w:ascii="Times New Roman" w:hAnsi="Times New Roman" w:cs="Times New Roman"/>
          <w:sz w:val="24"/>
          <w:szCs w:val="24"/>
          <w:lang w:val="fi-FI"/>
        </w:rPr>
        <w:t xml:space="preserve">tarvittaessa </w:t>
      </w:r>
      <w:r w:rsidR="026A46E4" w:rsidRPr="00A75144">
        <w:rPr>
          <w:rFonts w:ascii="Times New Roman" w:hAnsi="Times New Roman" w:cs="Times New Roman"/>
          <w:sz w:val="24"/>
          <w:szCs w:val="24"/>
          <w:lang w:val="fi-FI"/>
        </w:rPr>
        <w:t>tukea, kuten neuvontapalveluja, vammaistukea ja uraohjaajien palveluja</w:t>
      </w:r>
      <w:r w:rsidR="10DAD896" w:rsidRPr="00A75144">
        <w:rPr>
          <w:rFonts w:ascii="Times New Roman" w:hAnsi="Times New Roman" w:cs="Times New Roman"/>
          <w:sz w:val="24"/>
          <w:szCs w:val="24"/>
          <w:lang w:val="fi-FI"/>
        </w:rPr>
        <w:t>.</w:t>
      </w:r>
    </w:p>
    <w:p w14:paraId="571A785F" w14:textId="32190ED4" w:rsidR="7B0261EA" w:rsidRPr="00A75144" w:rsidRDefault="7B0261EA" w:rsidP="63D9B4AF">
      <w:pPr>
        <w:pStyle w:val="ListParagraph"/>
        <w:numPr>
          <w:ilvl w:val="0"/>
          <w:numId w:val="19"/>
        </w:numPr>
        <w:ind w:left="714" w:hanging="357"/>
        <w:jc w:val="both"/>
        <w:rPr>
          <w:lang w:val="fi-FI"/>
        </w:rPr>
      </w:pPr>
      <w:r w:rsidRPr="63D9B4AF">
        <w:rPr>
          <w:rFonts w:ascii="Times New Roman" w:hAnsi="Times New Roman" w:cs="Times New Roman"/>
          <w:i/>
          <w:iCs/>
          <w:sz w:val="24"/>
          <w:szCs w:val="24"/>
          <w:lang w:val="fi-FI"/>
        </w:rPr>
        <w:t>Yhteisön sitoutuminen</w:t>
      </w:r>
      <w:r w:rsidR="23BE08EF" w:rsidRPr="63D9B4AF">
        <w:rPr>
          <w:rFonts w:ascii="Times New Roman" w:hAnsi="Times New Roman" w:cs="Times New Roman"/>
          <w:sz w:val="24"/>
          <w:szCs w:val="24"/>
          <w:lang w:val="fi-FI"/>
        </w:rPr>
        <w:t xml:space="preserve">: </w:t>
      </w:r>
      <w:r w:rsidR="182DFD78" w:rsidRPr="63D9B4AF">
        <w:rPr>
          <w:rFonts w:ascii="Times New Roman" w:hAnsi="Times New Roman" w:cs="Times New Roman"/>
          <w:sz w:val="24"/>
          <w:szCs w:val="24"/>
          <w:lang w:val="fi-FI"/>
        </w:rPr>
        <w:t xml:space="preserve">Otetaan mukaan laajempi yhteisö, mukaan lukien alumnit ja alan </w:t>
      </w:r>
      <w:r w:rsidR="182DFD78" w:rsidRPr="63D9B4AF">
        <w:rPr>
          <w:lang w:val="fi-FI"/>
        </w:rPr>
        <w:t xml:space="preserve">ammattilaiset, tukemaan opiskelijoiden kasvua ja kehitystä. </w:t>
      </w:r>
    </w:p>
    <w:p w14:paraId="4113538F" w14:textId="4C264867" w:rsidR="0097759D" w:rsidRPr="00A75144" w:rsidRDefault="182DFD78" w:rsidP="192AC3AA">
      <w:pPr>
        <w:ind w:left="357"/>
        <w:jc w:val="both"/>
        <w:rPr>
          <w:rFonts w:ascii="Times New Roman" w:hAnsi="Times New Roman" w:cs="Times New Roman"/>
          <w:sz w:val="24"/>
          <w:szCs w:val="24"/>
          <w:lang w:val="fi-FI"/>
        </w:rPr>
      </w:pPr>
      <w:r w:rsidRPr="63D9B4AF">
        <w:rPr>
          <w:rFonts w:ascii="Times New Roman" w:hAnsi="Times New Roman" w:cs="Times New Roman"/>
          <w:sz w:val="24"/>
          <w:szCs w:val="24"/>
          <w:lang w:val="fi-FI"/>
        </w:rPr>
        <w:t xml:space="preserve">Näiden tukiverkostojen luominen ja vaaliminen ei ole pelkästään sidosryhmien yhdistämistä, vaan myös yhteistyön, jatkuvan parantamisen ja jaetun vastuun kulttuurin edistämistä. Kun nämä tekijät yhdistyvät harmonisesti, tuloksena on kukoistava ekosysteemi, joka parantaa WIL-toiminnan laatua ja vaikutusta. </w:t>
      </w:r>
    </w:p>
    <w:p w14:paraId="44012D98" w14:textId="2CBE1438" w:rsidR="0097759D" w:rsidRPr="00A75144" w:rsidRDefault="17545D8B" w:rsidP="192AC3AA">
      <w:pPr>
        <w:keepNext/>
        <w:pBdr>
          <w:top w:val="nil"/>
          <w:left w:val="nil"/>
          <w:bottom w:val="nil"/>
          <w:right w:val="nil"/>
          <w:between w:val="nil"/>
        </w:pBdr>
        <w:spacing w:before="240" w:after="240"/>
        <w:rPr>
          <w:rFonts w:ascii="Times New Roman" w:eastAsia="Arial" w:hAnsi="Times New Roman" w:cs="Times New Roman"/>
          <w:b/>
          <w:bCs/>
          <w:color w:val="000000" w:themeColor="text1"/>
          <w:sz w:val="24"/>
          <w:szCs w:val="24"/>
          <w:lang w:val="fi-FI"/>
        </w:rPr>
      </w:pPr>
      <w:r>
        <w:rPr>
          <w:noProof/>
        </w:rPr>
        <w:drawing>
          <wp:inline distT="0" distB="0" distL="0" distR="0" wp14:anchorId="7C3F03CC" wp14:editId="442377C5">
            <wp:extent cx="726507" cy="74687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6507" cy="746876"/>
                    </a:xfrm>
                    <a:prstGeom prst="rect">
                      <a:avLst/>
                    </a:prstGeom>
                  </pic:spPr>
                </pic:pic>
              </a:graphicData>
            </a:graphic>
          </wp:inline>
        </w:drawing>
      </w:r>
      <w:r w:rsidRPr="00A75144">
        <w:rPr>
          <w:rFonts w:ascii="Times New Roman" w:eastAsia="Arial" w:hAnsi="Times New Roman" w:cs="Times New Roman"/>
          <w:color w:val="000000" w:themeColor="text1"/>
          <w:sz w:val="24"/>
          <w:szCs w:val="24"/>
          <w:lang w:val="fi-FI"/>
        </w:rPr>
        <w:t xml:space="preserve"> </w:t>
      </w:r>
      <w:r w:rsidR="7369D30E" w:rsidRPr="00A75144">
        <w:rPr>
          <w:rFonts w:ascii="Times New Roman" w:eastAsia="Arial" w:hAnsi="Times New Roman" w:cs="Times New Roman"/>
          <w:b/>
          <w:bCs/>
          <w:color w:val="000000" w:themeColor="text1"/>
          <w:sz w:val="24"/>
          <w:szCs w:val="24"/>
          <w:lang w:val="fi-FI"/>
        </w:rPr>
        <w:t xml:space="preserve">Mentorointiohjelman luominen  </w:t>
      </w:r>
    </w:p>
    <w:p w14:paraId="78482F75" w14:textId="5DBD0316" w:rsidR="0097759D" w:rsidRPr="00A75144" w:rsidRDefault="17545D8B" w:rsidP="192AC3AA">
      <w:pPr>
        <w:jc w:val="both"/>
        <w:rPr>
          <w:rFonts w:ascii="Times New Roman" w:hAnsi="Times New Roman" w:cs="Times New Roman"/>
          <w:sz w:val="24"/>
          <w:szCs w:val="24"/>
          <w:lang w:val="fi-FI"/>
        </w:rPr>
      </w:pPr>
      <w:r w:rsidRPr="63D9B4AF">
        <w:rPr>
          <w:rFonts w:ascii="Times New Roman" w:hAnsi="Times New Roman" w:cs="Times New Roman"/>
          <w:sz w:val="24"/>
          <w:szCs w:val="24"/>
          <w:lang w:val="fi-FI"/>
        </w:rPr>
        <w:t xml:space="preserve">"Pathway Mentors" </w:t>
      </w:r>
      <w:r w:rsidR="2513B68D" w:rsidRPr="63D9B4AF">
        <w:rPr>
          <w:rFonts w:ascii="Times New Roman" w:hAnsi="Times New Roman" w:cs="Times New Roman"/>
          <w:sz w:val="24"/>
          <w:szCs w:val="24"/>
          <w:lang w:val="fi-FI"/>
        </w:rPr>
        <w:t>-ohjelma</w:t>
      </w:r>
      <w:r w:rsidRPr="63D9B4AF">
        <w:rPr>
          <w:rFonts w:ascii="Times New Roman" w:hAnsi="Times New Roman" w:cs="Times New Roman"/>
          <w:sz w:val="24"/>
          <w:szCs w:val="24"/>
          <w:lang w:val="fi-FI"/>
        </w:rPr>
        <w:t xml:space="preserve"> </w:t>
      </w:r>
      <w:r w:rsidR="61B77861" w:rsidRPr="63D9B4AF">
        <w:rPr>
          <w:rFonts w:ascii="Times New Roman" w:hAnsi="Times New Roman" w:cs="Times New Roman"/>
          <w:sz w:val="24"/>
          <w:szCs w:val="24"/>
          <w:lang w:val="fi-FI"/>
        </w:rPr>
        <w:t>on esimerkki siitä, miten oppilaitosten ja paikallisten yritysten välinen yhteistyö voi johtaa mielekkäisiin mentorointikokemuksiin opiskleijoille, joilla on erityisen tuen tarpeita.</w:t>
      </w:r>
    </w:p>
    <w:p w14:paraId="38D55140" w14:textId="31E16E5B" w:rsidR="0E9FC84F" w:rsidRPr="00A75144" w:rsidRDefault="0E9FC84F" w:rsidP="192AC3AA">
      <w:pPr>
        <w:jc w:val="both"/>
        <w:rPr>
          <w:lang w:val="fi-FI"/>
        </w:rPr>
      </w:pPr>
      <w:r w:rsidRPr="00A75144">
        <w:rPr>
          <w:rFonts w:ascii="Times New Roman" w:hAnsi="Times New Roman" w:cs="Times New Roman"/>
          <w:sz w:val="24"/>
          <w:szCs w:val="24"/>
          <w:lang w:val="fi-FI"/>
        </w:rPr>
        <w:t>Yleistä</w:t>
      </w:r>
    </w:p>
    <w:p w14:paraId="3E6EDAA7" w14:textId="060039D3" w:rsidR="0097759D" w:rsidRPr="00A75144" w:rsidRDefault="3BCD9686" w:rsidP="192AC3AA">
      <w:pPr>
        <w:ind w:left="426"/>
        <w:jc w:val="both"/>
        <w:rPr>
          <w:rFonts w:ascii="Times New Roman" w:hAnsi="Times New Roman" w:cs="Times New Roman"/>
          <w:sz w:val="24"/>
          <w:szCs w:val="24"/>
          <w:lang w:val="fi-FI"/>
        </w:rPr>
      </w:pPr>
      <w:r w:rsidRPr="63D9B4AF">
        <w:rPr>
          <w:rFonts w:ascii="Times New Roman" w:hAnsi="Times New Roman" w:cs="Times New Roman"/>
          <w:sz w:val="24"/>
          <w:szCs w:val="24"/>
          <w:lang w:val="fi-FI"/>
        </w:rPr>
        <w:t xml:space="preserve">Pathway Mentors -ohjelma on paikallisen yliopiston ja useiden yhteisön merkittävien yritysten välinen yhteistyöhanke. Sen päätavoitteena on tarjota ohjausta ja tukea opiskelijoille, joilla on erityisen tuen tarpeita heidän aloittaessaan WIL-ohjelman. Ohjelma yhdistää opiskelijat näiden yritysten omistautuneisiin mentoreihin, mikä luo kannustavan ympäristön, joka auttaa opiskelijoita selviytymään WIL-kokemustensa haasteista ja mahdollisuuksista. </w:t>
      </w:r>
      <w:r w:rsidR="17545D8B" w:rsidRPr="63D9B4AF">
        <w:rPr>
          <w:rFonts w:ascii="Times New Roman" w:hAnsi="Times New Roman" w:cs="Times New Roman"/>
          <w:sz w:val="24"/>
          <w:szCs w:val="24"/>
          <w:lang w:val="fi-FI"/>
        </w:rPr>
        <w:t xml:space="preserve">  </w:t>
      </w:r>
    </w:p>
    <w:p w14:paraId="5D62281D" w14:textId="2C2D1BD4" w:rsidR="156C8CED" w:rsidRDefault="156C8CED" w:rsidP="192AC3AA">
      <w:pPr>
        <w:jc w:val="both"/>
      </w:pPr>
      <w:r w:rsidRPr="192AC3AA">
        <w:rPr>
          <w:rFonts w:ascii="Times New Roman" w:hAnsi="Times New Roman" w:cs="Times New Roman"/>
          <w:sz w:val="24"/>
          <w:szCs w:val="24"/>
        </w:rPr>
        <w:t>Ohjelman yksityiskohdat</w:t>
      </w:r>
    </w:p>
    <w:p w14:paraId="52B6C157" w14:textId="52BEC3A9" w:rsidR="4F514E3B" w:rsidRPr="00A75144" w:rsidRDefault="4F514E3B" w:rsidP="63D9B4AF">
      <w:pPr>
        <w:pStyle w:val="ListParagraph"/>
        <w:numPr>
          <w:ilvl w:val="0"/>
          <w:numId w:val="35"/>
        </w:numPr>
        <w:jc w:val="both"/>
        <w:rPr>
          <w:lang w:val="fi-FI"/>
        </w:rPr>
      </w:pPr>
      <w:r w:rsidRPr="63D9B4AF">
        <w:rPr>
          <w:rFonts w:ascii="Times New Roman" w:hAnsi="Times New Roman" w:cs="Times New Roman"/>
          <w:sz w:val="24"/>
          <w:szCs w:val="24"/>
          <w:lang w:val="fi-FI"/>
        </w:rPr>
        <w:t>Opiskelijavalinta.</w:t>
      </w:r>
      <w:r w:rsidR="17545D8B" w:rsidRPr="63D9B4AF">
        <w:rPr>
          <w:rFonts w:ascii="Times New Roman" w:hAnsi="Times New Roman" w:cs="Times New Roman"/>
          <w:sz w:val="24"/>
          <w:szCs w:val="24"/>
          <w:lang w:val="fi-FI"/>
        </w:rPr>
        <w:t xml:space="preserve"> </w:t>
      </w:r>
      <w:r w:rsidR="6CA17F7A" w:rsidRPr="63D9B4AF">
        <w:rPr>
          <w:rFonts w:ascii="Times New Roman" w:hAnsi="Times New Roman" w:cs="Times New Roman"/>
          <w:sz w:val="24"/>
          <w:szCs w:val="24"/>
          <w:lang w:val="fi-FI"/>
        </w:rPr>
        <w:t xml:space="preserve">Pathway Mentors -ohjelmaan voivat osallistua WIL-toimintaan osallistuvat </w:t>
      </w:r>
      <w:r w:rsidR="6CA17F7A" w:rsidRPr="63D9B4AF">
        <w:rPr>
          <w:lang w:val="fi-FI"/>
        </w:rPr>
        <w:t xml:space="preserve">opiskelijat, jotka ovat ilmoittaneet erityisen tuen tarpeistaan. Yliopiston vammaisten tukipalvelut tekevät tiivistä yhteistyötä näiden opiskelijoiden kanssa heidän yksilöllisten tarpeidensa ja toiveidensa kartoittamiseksi. </w:t>
      </w:r>
    </w:p>
    <w:p w14:paraId="285DA526" w14:textId="3EBAB36E" w:rsidR="29267D78" w:rsidRPr="00A75144" w:rsidRDefault="29267D78" w:rsidP="63D9B4AF">
      <w:pPr>
        <w:pStyle w:val="ListParagraph"/>
        <w:numPr>
          <w:ilvl w:val="0"/>
          <w:numId w:val="35"/>
        </w:numPr>
        <w:jc w:val="both"/>
        <w:rPr>
          <w:lang w:val="fi-FI"/>
        </w:rPr>
      </w:pPr>
      <w:r w:rsidRPr="63D9B4AF">
        <w:rPr>
          <w:rFonts w:ascii="Times New Roman" w:hAnsi="Times New Roman" w:cs="Times New Roman"/>
          <w:sz w:val="24"/>
          <w:szCs w:val="24"/>
          <w:lang w:val="fi-FI"/>
        </w:rPr>
        <w:t>Mentoreiden rekrytointi</w:t>
      </w:r>
      <w:r w:rsidR="17545D8B" w:rsidRPr="63D9B4AF">
        <w:rPr>
          <w:rFonts w:ascii="Times New Roman" w:hAnsi="Times New Roman" w:cs="Times New Roman"/>
          <w:sz w:val="24"/>
          <w:szCs w:val="24"/>
          <w:lang w:val="fi-FI"/>
        </w:rPr>
        <w:t xml:space="preserve">. </w:t>
      </w:r>
      <w:r w:rsidR="3A3E722C" w:rsidRPr="63D9B4AF">
        <w:rPr>
          <w:rFonts w:ascii="Times New Roman" w:hAnsi="Times New Roman" w:cs="Times New Roman"/>
          <w:sz w:val="24"/>
          <w:szCs w:val="24"/>
          <w:lang w:val="fi-FI"/>
        </w:rPr>
        <w:t xml:space="preserve">Paikalliset yritykset ilmaisevat kiinnostuksensa osallistua ohjelman </w:t>
      </w:r>
      <w:r w:rsidR="3A3E722C" w:rsidRPr="63D9B4AF">
        <w:rPr>
          <w:lang w:val="fi-FI"/>
        </w:rPr>
        <w:t xml:space="preserve">mentoreiksi ja nimeävät työntekijöitä, jotka suhtautuvat innostuneesti mentorointiin ja opiskelijoiden tukemiseen heidän ammatillisessa kasvussaan. </w:t>
      </w:r>
    </w:p>
    <w:p w14:paraId="5BFA8504" w14:textId="10F7A23A" w:rsidR="1C6D423C" w:rsidRDefault="1C6D423C" w:rsidP="192AC3AA">
      <w:pPr>
        <w:pStyle w:val="ListParagraph"/>
        <w:numPr>
          <w:ilvl w:val="0"/>
          <w:numId w:val="35"/>
        </w:numPr>
        <w:jc w:val="both"/>
      </w:pPr>
      <w:r w:rsidRPr="00A75144">
        <w:rPr>
          <w:rFonts w:ascii="Times New Roman" w:hAnsi="Times New Roman" w:cs="Times New Roman"/>
          <w:sz w:val="24"/>
          <w:szCs w:val="24"/>
          <w:lang w:val="fi-FI"/>
        </w:rPr>
        <w:t>Yhdistämis</w:t>
      </w:r>
      <w:r w:rsidR="669334B9" w:rsidRPr="00A75144">
        <w:rPr>
          <w:rFonts w:ascii="Times New Roman" w:hAnsi="Times New Roman" w:cs="Times New Roman"/>
          <w:sz w:val="24"/>
          <w:szCs w:val="24"/>
          <w:lang w:val="fi-FI"/>
        </w:rPr>
        <w:t>p</w:t>
      </w:r>
      <w:r w:rsidR="17545D8B" w:rsidRPr="00A75144">
        <w:rPr>
          <w:rFonts w:ascii="Times New Roman" w:hAnsi="Times New Roman" w:cs="Times New Roman"/>
          <w:sz w:val="24"/>
          <w:szCs w:val="24"/>
          <w:lang w:val="fi-FI"/>
        </w:rPr>
        <w:t>ro</w:t>
      </w:r>
      <w:r w:rsidR="2CEE98CC" w:rsidRPr="00A75144">
        <w:rPr>
          <w:rFonts w:ascii="Times New Roman" w:hAnsi="Times New Roman" w:cs="Times New Roman"/>
          <w:sz w:val="24"/>
          <w:szCs w:val="24"/>
          <w:lang w:val="fi-FI"/>
        </w:rPr>
        <w:t>s</w:t>
      </w:r>
      <w:r w:rsidR="17545D8B" w:rsidRPr="00A75144">
        <w:rPr>
          <w:rFonts w:ascii="Times New Roman" w:hAnsi="Times New Roman" w:cs="Times New Roman"/>
          <w:sz w:val="24"/>
          <w:szCs w:val="24"/>
          <w:lang w:val="fi-FI"/>
        </w:rPr>
        <w:t>ess</w:t>
      </w:r>
      <w:r w:rsidR="1E8C469A" w:rsidRPr="00A75144">
        <w:rPr>
          <w:rFonts w:ascii="Times New Roman" w:hAnsi="Times New Roman" w:cs="Times New Roman"/>
          <w:sz w:val="24"/>
          <w:szCs w:val="24"/>
          <w:lang w:val="fi-FI"/>
        </w:rPr>
        <w:t>i</w:t>
      </w:r>
      <w:r w:rsidR="17545D8B" w:rsidRPr="00A75144">
        <w:rPr>
          <w:rFonts w:ascii="Times New Roman" w:hAnsi="Times New Roman" w:cs="Times New Roman"/>
          <w:sz w:val="24"/>
          <w:szCs w:val="24"/>
          <w:lang w:val="fi-FI"/>
        </w:rPr>
        <w:t>.</w:t>
      </w:r>
      <w:r w:rsidR="510C6AB0" w:rsidRPr="00A75144">
        <w:rPr>
          <w:rFonts w:ascii="Times New Roman" w:hAnsi="Times New Roman" w:cs="Times New Roman"/>
          <w:sz w:val="24"/>
          <w:szCs w:val="24"/>
          <w:lang w:val="fi-FI"/>
        </w:rPr>
        <w:t xml:space="preserve"> Yliopiston koordinaattorit etsivät huolellisesti opiskelijoille sopivat mentorit </w:t>
      </w:r>
      <w:r w:rsidR="510C6AB0" w:rsidRPr="00A75144">
        <w:rPr>
          <w:lang w:val="fi-FI"/>
        </w:rPr>
        <w:t xml:space="preserve">esimerkiksi opiskelijan uratavoitteiden, kiinnostuksen kohteiden ja mentorin asiantuntemuksen perusteella. </w:t>
      </w:r>
      <w:r w:rsidR="510C6AB0">
        <w:t xml:space="preserve">Näin varmistetaan mielekäs ja tuottava mentorointisuhde. </w:t>
      </w:r>
    </w:p>
    <w:p w14:paraId="0DA1BEA1" w14:textId="374D57BA" w:rsidR="5DC42185" w:rsidRPr="00A75144" w:rsidRDefault="5DC42185" w:rsidP="63D9B4AF">
      <w:pPr>
        <w:pStyle w:val="ListParagraph"/>
        <w:numPr>
          <w:ilvl w:val="0"/>
          <w:numId w:val="35"/>
        </w:numPr>
        <w:jc w:val="both"/>
        <w:rPr>
          <w:lang w:val="fi-FI"/>
        </w:rPr>
      </w:pPr>
      <w:r w:rsidRPr="63D9B4AF">
        <w:rPr>
          <w:rFonts w:ascii="Times New Roman" w:hAnsi="Times New Roman" w:cs="Times New Roman"/>
          <w:sz w:val="24"/>
          <w:szCs w:val="24"/>
          <w:lang w:val="fi-FI"/>
        </w:rPr>
        <w:t>Perehdytys ja koulutus.</w:t>
      </w:r>
      <w:r w:rsidR="17545D8B" w:rsidRPr="63D9B4AF">
        <w:rPr>
          <w:rFonts w:ascii="Times New Roman" w:hAnsi="Times New Roman" w:cs="Times New Roman"/>
          <w:sz w:val="24"/>
          <w:szCs w:val="24"/>
          <w:lang w:val="fi-FI"/>
        </w:rPr>
        <w:t xml:space="preserve"> </w:t>
      </w:r>
      <w:r w:rsidR="6C492455" w:rsidRPr="63D9B4AF">
        <w:rPr>
          <w:rFonts w:ascii="Times New Roman" w:hAnsi="Times New Roman" w:cs="Times New Roman"/>
          <w:sz w:val="24"/>
          <w:szCs w:val="24"/>
          <w:lang w:val="fi-FI"/>
        </w:rPr>
        <w:t xml:space="preserve">Ennen ohjelman alkua sekä opiskelijat että mentorit osallistuvat </w:t>
      </w:r>
      <w:r w:rsidR="6C492455" w:rsidRPr="63D9B4AF">
        <w:rPr>
          <w:lang w:val="fi-FI"/>
        </w:rPr>
        <w:t>orientaatiotilaisuuteen. Tällöin käsitellään ohjelman tavoitteita, odotuksia ja tehokkaita mentorointikäytäntöjä. Yliopisto tarjoaa myös apua opiskelijoiden erityis</w:t>
      </w:r>
      <w:r w:rsidR="17411F18" w:rsidRPr="63D9B4AF">
        <w:rPr>
          <w:lang w:val="fi-FI"/>
        </w:rPr>
        <w:t xml:space="preserve">en tuen </w:t>
      </w:r>
      <w:r w:rsidR="6C492455" w:rsidRPr="63D9B4AF">
        <w:rPr>
          <w:lang w:val="fi-FI"/>
        </w:rPr>
        <w:t xml:space="preserve">tarpeiden huomioon ottamiseksi. </w:t>
      </w:r>
    </w:p>
    <w:p w14:paraId="0444015A" w14:textId="7CB25442" w:rsidR="28B0926C" w:rsidRPr="00A75144" w:rsidRDefault="28B0926C" w:rsidP="63D9B4AF">
      <w:pPr>
        <w:pStyle w:val="ListParagraph"/>
        <w:numPr>
          <w:ilvl w:val="0"/>
          <w:numId w:val="35"/>
        </w:numPr>
        <w:jc w:val="both"/>
        <w:rPr>
          <w:lang w:val="fi-FI"/>
        </w:rPr>
      </w:pPr>
      <w:r w:rsidRPr="63D9B4AF">
        <w:rPr>
          <w:rFonts w:ascii="Times New Roman" w:hAnsi="Times New Roman" w:cs="Times New Roman"/>
          <w:sz w:val="24"/>
          <w:szCs w:val="24"/>
          <w:lang w:val="fi-FI"/>
        </w:rPr>
        <w:t>Jatkuva tuki</w:t>
      </w:r>
      <w:r w:rsidR="17545D8B" w:rsidRPr="63D9B4AF">
        <w:rPr>
          <w:rFonts w:ascii="Times New Roman" w:hAnsi="Times New Roman" w:cs="Times New Roman"/>
          <w:sz w:val="24"/>
          <w:szCs w:val="24"/>
          <w:lang w:val="fi-FI"/>
        </w:rPr>
        <w:t xml:space="preserve">. </w:t>
      </w:r>
      <w:r w:rsidR="0C278EE3" w:rsidRPr="63D9B4AF">
        <w:rPr>
          <w:rFonts w:ascii="Times New Roman" w:hAnsi="Times New Roman" w:cs="Times New Roman"/>
          <w:sz w:val="24"/>
          <w:szCs w:val="24"/>
          <w:lang w:val="fi-FI"/>
        </w:rPr>
        <w:t xml:space="preserve">Koko WIL-kokemuksen ajan mentorit antavat ohjausta työpaikan etiketistä, </w:t>
      </w:r>
      <w:r w:rsidR="0C278EE3" w:rsidRPr="63D9B4AF">
        <w:rPr>
          <w:lang w:val="fi-FI"/>
        </w:rPr>
        <w:t xml:space="preserve">ammatillisesta kehittymisestä ja opiskelijoiden rooliin liittyvistä erityistehtävistä. He auttavat myös luomaan osallistavia työympäristöjä, joissa otetaan huomioon opiskelijoiden yksilölliset vaatimukset. </w:t>
      </w:r>
    </w:p>
    <w:p w14:paraId="2BF91B26" w14:textId="423606E3" w:rsidR="7AFF0440" w:rsidRPr="00A75144" w:rsidRDefault="7AFF0440" w:rsidP="63D9B4AF">
      <w:pPr>
        <w:pStyle w:val="ListParagraph"/>
        <w:numPr>
          <w:ilvl w:val="0"/>
          <w:numId w:val="35"/>
        </w:numPr>
        <w:jc w:val="both"/>
        <w:rPr>
          <w:lang w:val="fi-FI"/>
        </w:rPr>
      </w:pPr>
      <w:r w:rsidRPr="63D9B4AF">
        <w:rPr>
          <w:rFonts w:ascii="Times New Roman" w:hAnsi="Times New Roman" w:cs="Times New Roman"/>
          <w:sz w:val="24"/>
          <w:szCs w:val="24"/>
          <w:lang w:val="fi-FI"/>
        </w:rPr>
        <w:t>Säännölliset ta</w:t>
      </w:r>
      <w:r w:rsidR="790AF044" w:rsidRPr="63D9B4AF">
        <w:rPr>
          <w:rFonts w:ascii="Times New Roman" w:hAnsi="Times New Roman" w:cs="Times New Roman"/>
          <w:sz w:val="24"/>
          <w:szCs w:val="24"/>
          <w:lang w:val="fi-FI"/>
        </w:rPr>
        <w:t>paamiset</w:t>
      </w:r>
      <w:r w:rsidR="669334B9" w:rsidRPr="63D9B4AF">
        <w:rPr>
          <w:rFonts w:ascii="Times New Roman" w:hAnsi="Times New Roman" w:cs="Times New Roman"/>
          <w:sz w:val="24"/>
          <w:szCs w:val="24"/>
          <w:lang w:val="fi-FI"/>
        </w:rPr>
        <w:t xml:space="preserve">. </w:t>
      </w:r>
      <w:r w:rsidR="6D303FEB" w:rsidRPr="63D9B4AF">
        <w:rPr>
          <w:rFonts w:ascii="Times New Roman" w:hAnsi="Times New Roman" w:cs="Times New Roman"/>
          <w:sz w:val="24"/>
          <w:szCs w:val="24"/>
          <w:lang w:val="fi-FI"/>
        </w:rPr>
        <w:t xml:space="preserve">Mentorit ja opiskelijat järjestävät säännöllisiä tapaamisia, joissa </w:t>
      </w:r>
      <w:r w:rsidR="6D303FEB" w:rsidRPr="63D9B4AF">
        <w:rPr>
          <w:lang w:val="fi-FI"/>
        </w:rPr>
        <w:t xml:space="preserve">keskustellaan edistymisestä, käsitellään huolenaiheita ja asetetaan tavoitteita. Nämä tapaamiset auttavat rakentamaan kannustavaa suhdetta ja varmistavat, että opiskelijan tarpeisiin vastataan. </w:t>
      </w:r>
    </w:p>
    <w:p w14:paraId="102024BA" w14:textId="6FB63AB4" w:rsidR="1825852C" w:rsidRPr="00A75144" w:rsidRDefault="1825852C" w:rsidP="63D9B4AF">
      <w:pPr>
        <w:pStyle w:val="ListParagraph"/>
        <w:numPr>
          <w:ilvl w:val="0"/>
          <w:numId w:val="35"/>
        </w:numPr>
        <w:jc w:val="both"/>
        <w:rPr>
          <w:lang w:val="fi-FI"/>
        </w:rPr>
      </w:pPr>
      <w:r w:rsidRPr="63D9B4AF">
        <w:rPr>
          <w:rFonts w:ascii="Times New Roman" w:hAnsi="Times New Roman" w:cs="Times New Roman"/>
          <w:sz w:val="24"/>
          <w:szCs w:val="24"/>
          <w:lang w:val="fi-FI"/>
        </w:rPr>
        <w:t>Verkostoitumismahdollisuudet</w:t>
      </w:r>
      <w:r w:rsidR="669334B9" w:rsidRPr="63D9B4AF">
        <w:rPr>
          <w:rFonts w:ascii="Times New Roman" w:hAnsi="Times New Roman" w:cs="Times New Roman"/>
          <w:sz w:val="24"/>
          <w:szCs w:val="24"/>
          <w:lang w:val="fi-FI"/>
        </w:rPr>
        <w:t xml:space="preserve">. </w:t>
      </w:r>
      <w:r w:rsidR="5BE911F8" w:rsidRPr="63D9B4AF">
        <w:rPr>
          <w:rFonts w:ascii="Times New Roman" w:hAnsi="Times New Roman" w:cs="Times New Roman"/>
          <w:sz w:val="24"/>
          <w:szCs w:val="24"/>
          <w:lang w:val="fi-FI"/>
        </w:rPr>
        <w:t xml:space="preserve">Ohjelma järjestää verkostoitumistapahtumia ja työpajoja, </w:t>
      </w:r>
      <w:r w:rsidR="5BE911F8" w:rsidRPr="63D9B4AF">
        <w:rPr>
          <w:lang w:val="fi-FI"/>
        </w:rPr>
        <w:t xml:space="preserve">joissa opiskelijat voivat olla vuorovaikutuksessa toisten opiskelijoiden ja muiden ammattilaisten kanssa. Tämä auttaa opiskelijoita laajentamaan ammatillista verkostoaan ja tutustumaan eri toimialoihin. </w:t>
      </w:r>
    </w:p>
    <w:p w14:paraId="5F64B5D5" w14:textId="1416DB2C" w:rsidR="5BE911F8" w:rsidRPr="00A75144" w:rsidRDefault="5BE911F8" w:rsidP="63D9B4AF">
      <w:pPr>
        <w:pStyle w:val="ListParagraph"/>
        <w:numPr>
          <w:ilvl w:val="0"/>
          <w:numId w:val="35"/>
        </w:numPr>
        <w:jc w:val="both"/>
        <w:rPr>
          <w:lang w:val="fi-FI"/>
        </w:rPr>
      </w:pPr>
      <w:r w:rsidRPr="63D9B4AF">
        <w:rPr>
          <w:rFonts w:ascii="Times New Roman" w:hAnsi="Times New Roman" w:cs="Times New Roman"/>
          <w:sz w:val="24"/>
          <w:szCs w:val="24"/>
          <w:lang w:val="fi-FI"/>
        </w:rPr>
        <w:t>Arviointi ja palaute</w:t>
      </w:r>
      <w:r w:rsidR="669334B9" w:rsidRPr="63D9B4AF">
        <w:rPr>
          <w:rFonts w:ascii="Times New Roman" w:hAnsi="Times New Roman" w:cs="Times New Roman"/>
          <w:sz w:val="24"/>
          <w:szCs w:val="24"/>
          <w:lang w:val="fi-FI"/>
        </w:rPr>
        <w:t>.</w:t>
      </w:r>
      <w:r w:rsidR="09ADA16E" w:rsidRPr="63D9B4AF">
        <w:rPr>
          <w:rFonts w:ascii="Times New Roman" w:hAnsi="Times New Roman" w:cs="Times New Roman"/>
          <w:sz w:val="24"/>
          <w:szCs w:val="24"/>
          <w:lang w:val="fi-FI"/>
        </w:rPr>
        <w:t xml:space="preserve"> WIL-kokemuksen päätyttyä opiskelijat, mentorit ja yliopiston edustajat </w:t>
      </w:r>
      <w:r w:rsidR="09ADA16E" w:rsidRPr="63D9B4AF">
        <w:rPr>
          <w:lang w:val="fi-FI"/>
        </w:rPr>
        <w:t>kokoontuvat arvioimaan ohjelman tehokkuutta. Palaute kerätään ja sitä käytetään ohjelman parantamiseen tulevia osallistujia varten.</w:t>
      </w:r>
    </w:p>
    <w:p w14:paraId="5F1EE425" w14:textId="1FF67CB1" w:rsidR="0097759D" w:rsidRPr="00A75144" w:rsidRDefault="7ECAECA7" w:rsidP="192AC3AA">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Tulos</w:t>
      </w:r>
      <w:r w:rsidR="17545D8B" w:rsidRPr="00A75144">
        <w:rPr>
          <w:rFonts w:ascii="Times New Roman" w:hAnsi="Times New Roman" w:cs="Times New Roman"/>
          <w:sz w:val="24"/>
          <w:szCs w:val="24"/>
          <w:lang w:val="fi-FI"/>
        </w:rPr>
        <w:t>:</w:t>
      </w:r>
    </w:p>
    <w:p w14:paraId="555F8C59" w14:textId="14D5D766" w:rsidR="000C5C1C" w:rsidRPr="00A75144" w:rsidRDefault="5E53A0B8" w:rsidP="192AC3AA">
      <w:pPr>
        <w:ind w:left="357"/>
        <w:jc w:val="both"/>
        <w:rPr>
          <w:rFonts w:ascii="Times New Roman" w:hAnsi="Times New Roman" w:cs="Times New Roman"/>
          <w:sz w:val="24"/>
          <w:szCs w:val="24"/>
          <w:lang w:val="fi-FI"/>
        </w:rPr>
      </w:pPr>
      <w:r w:rsidRPr="63D9B4AF">
        <w:rPr>
          <w:rFonts w:ascii="Times New Roman" w:hAnsi="Times New Roman" w:cs="Times New Roman"/>
          <w:sz w:val="24"/>
          <w:szCs w:val="24"/>
          <w:lang w:val="fi-FI"/>
        </w:rPr>
        <w:t xml:space="preserve">Tämä mentorointiohjelma tuo yhteen opiskelijat, mentorit, oppilaitokset ja yritykset ja luo dynaamisen oppimisen ekosysteemin, jossa sidosryhmät työskentelevät yhdessä yhteisten tavoitteiden saavuttamiseksi. Tämä sitoutuminen vahvistaa suhteita, rakentaa luottamusta ja edistää jaetun vastuun tunnetta kaikkien osallistujien keskuudessa. Tämän seurauksena mentorointiohjelmasta tulee sidosryhmien sitoutumisen katalysaattori, joka helpottaa jatkuvaa vuoropuhelua, oppimista ja yhteistyötä, jotka voivat johtaa osallistavampaan ja kannustavampaan koulutus- ja työympäristöön. </w:t>
      </w:r>
    </w:p>
    <w:p w14:paraId="292E2F0B" w14:textId="01AF1F5A" w:rsidR="000C5C1C" w:rsidRPr="00A75144" w:rsidRDefault="000C5C1C">
      <w:pPr>
        <w:rPr>
          <w:rFonts w:ascii="Times New Roman" w:hAnsi="Times New Roman" w:cs="Times New Roman"/>
          <w:sz w:val="24"/>
          <w:lang w:val="fi-FI"/>
        </w:rPr>
      </w:pPr>
      <w:r w:rsidRPr="00A75144">
        <w:rPr>
          <w:rFonts w:ascii="Times New Roman" w:hAnsi="Times New Roman" w:cs="Times New Roman"/>
          <w:sz w:val="24"/>
          <w:lang w:val="fi-FI"/>
        </w:rPr>
        <w:br w:type="page"/>
      </w:r>
    </w:p>
    <w:p w14:paraId="4046D3A3" w14:textId="368A22B2" w:rsidR="00A64BF0" w:rsidRPr="00A75144" w:rsidRDefault="2662F8F6" w:rsidP="005E3A16">
      <w:pPr>
        <w:pStyle w:val="Heading1"/>
        <w:spacing w:after="360"/>
        <w:rPr>
          <w:lang w:val="fi-FI"/>
        </w:rPr>
      </w:pPr>
      <w:bookmarkStart w:id="20" w:name="_Toc147215131"/>
      <w:r w:rsidRPr="00A75144">
        <w:rPr>
          <w:lang w:val="fi-FI"/>
        </w:rPr>
        <w:t>5</w:t>
      </w:r>
      <w:r w:rsidR="7DFFCAB3" w:rsidRPr="00A75144">
        <w:rPr>
          <w:lang w:val="fi-FI"/>
        </w:rPr>
        <w:t xml:space="preserve">. </w:t>
      </w:r>
      <w:r w:rsidR="03902035" w:rsidRPr="00A75144">
        <w:rPr>
          <w:lang w:val="fi-FI"/>
        </w:rPr>
        <w:t xml:space="preserve">WIL:n lisäarvo sidosryhmille </w:t>
      </w:r>
      <w:bookmarkEnd w:id="20"/>
    </w:p>
    <w:p w14:paraId="6E05E5D9" w14:textId="7EA94F25" w:rsidR="00CA488B" w:rsidRPr="00A75144" w:rsidRDefault="03902035" w:rsidP="192AC3AA">
      <w:pPr>
        <w:jc w:val="both"/>
        <w:rPr>
          <w:rFonts w:ascii="Times New Roman" w:hAnsi="Times New Roman" w:cs="Times New Roman"/>
          <w:sz w:val="24"/>
          <w:szCs w:val="24"/>
          <w:lang w:val="fi-FI"/>
        </w:rPr>
      </w:pPr>
      <w:r w:rsidRPr="63D9B4AF">
        <w:rPr>
          <w:rFonts w:ascii="Times New Roman" w:hAnsi="Times New Roman" w:cs="Times New Roman"/>
          <w:sz w:val="24"/>
          <w:szCs w:val="24"/>
          <w:lang w:val="fi-FI"/>
        </w:rPr>
        <w:t>Tässä osiossa tarkastelemme WIL-ohjelmien sidosryhmille tuottaman lisäarvon käsitettä, ja keskitymme erityisesti opiskelijoihin, oppilaitoksiin, työnantajiin, vammaispalvelujen tarjoajiin,</w:t>
      </w:r>
      <w:r w:rsidR="2761E14C" w:rsidRPr="63D9B4AF">
        <w:rPr>
          <w:rFonts w:ascii="Times New Roman" w:hAnsi="Times New Roman" w:cs="Times New Roman"/>
          <w:sz w:val="24"/>
          <w:szCs w:val="24"/>
          <w:lang w:val="fi-FI"/>
        </w:rPr>
        <w:t xml:space="preserve"> </w:t>
      </w:r>
      <w:r w:rsidRPr="63D9B4AF">
        <w:rPr>
          <w:rFonts w:ascii="Times New Roman" w:hAnsi="Times New Roman" w:cs="Times New Roman"/>
          <w:sz w:val="24"/>
          <w:szCs w:val="24"/>
          <w:lang w:val="fi-FI"/>
        </w:rPr>
        <w:t xml:space="preserve">valtion virastoihin ja laajempaan yhteisöön. Tarkastelemme, miten WIL-ohjelmiin osallistumisen hyödyt ja tulokset voidaan määritellä, mitata, osoittaa ja esitellä, jotta sidosryhmien sitoutuminen olisi mielekkäämpää.  </w:t>
      </w:r>
    </w:p>
    <w:p w14:paraId="49CD8CBE" w14:textId="2AF4191C" w:rsidR="00CA488B" w:rsidRPr="00A75144" w:rsidRDefault="03902035" w:rsidP="192AC3AA">
      <w:pPr>
        <w:jc w:val="both"/>
        <w:rPr>
          <w:rFonts w:ascii="Times New Roman" w:hAnsi="Times New Roman" w:cs="Times New Roman"/>
          <w:sz w:val="24"/>
          <w:szCs w:val="24"/>
          <w:lang w:val="fi-FI"/>
        </w:rPr>
      </w:pPr>
      <w:r w:rsidRPr="63D9B4AF">
        <w:rPr>
          <w:rFonts w:ascii="Times New Roman" w:hAnsi="Times New Roman" w:cs="Times New Roman"/>
          <w:sz w:val="24"/>
          <w:szCs w:val="24"/>
          <w:lang w:val="fi-FI"/>
        </w:rPr>
        <w:t xml:space="preserve">Vastaanottavat organisaatiot voivat saada lukuisia etuja osallistumalla työelämään integroituun oppimiseen (Work-Integrated Learning, WIL), mukaan luettuina työkyvyn lisääntyminen, myönteinen vaikutus työpaikkakulttuuriin, paremmat rekrytointimahdollisuudet, henkilöstön kehittämismahdollisuudet ja vahvemmat siteet oppilaitoksiin, kuten Fleming et al. </w:t>
      </w:r>
      <w:r w:rsidRPr="63D9B4AF">
        <w:rPr>
          <w:rFonts w:ascii="Times New Roman" w:hAnsi="Times New Roman" w:cs="Times New Roman"/>
          <w:sz w:val="24"/>
          <w:szCs w:val="24"/>
        </w:rPr>
        <w:t xml:space="preserve">(2023) toteavat. </w:t>
      </w:r>
      <w:r w:rsidRPr="63D9B4AF">
        <w:rPr>
          <w:rFonts w:ascii="Times New Roman" w:hAnsi="Times New Roman" w:cs="Times New Roman"/>
          <w:sz w:val="24"/>
          <w:szCs w:val="24"/>
          <w:lang w:val="fi-FI"/>
        </w:rPr>
        <w:t>On kuitenkin tärkeää tunnustaa, että näihin etuihin liittyy myös riskejä. Näihin riskeihin kuuluvat luottamuksellisuuteen, opiskelijoiden sitoutumiseen ja käyttäytymiseen liittyvät kysymykset. Erityisen huolestuttavaa on opiskelijoiden käyttäytyminen sellaisilla tieteenaloilla, joilla he ovat suoraan tekemisissä asiakkaiden, potilaiden tai suuren yleisön kanssa (Fleming &amp; Hay, 2021). Seuraavassa jaksossa esitetään joitakin ehdotuksia siitä, miten määritellä ja mitata WIL</w:t>
      </w:r>
      <w:r w:rsidR="371ACF43" w:rsidRPr="63D9B4AF">
        <w:rPr>
          <w:rFonts w:ascii="Times New Roman" w:hAnsi="Times New Roman" w:cs="Times New Roman"/>
          <w:sz w:val="24"/>
          <w:szCs w:val="24"/>
          <w:lang w:val="fi-FI"/>
        </w:rPr>
        <w:t>:n</w:t>
      </w:r>
      <w:r w:rsidRPr="63D9B4AF">
        <w:rPr>
          <w:rFonts w:ascii="Times New Roman" w:hAnsi="Times New Roman" w:cs="Times New Roman"/>
          <w:sz w:val="24"/>
          <w:szCs w:val="24"/>
          <w:lang w:val="fi-FI"/>
        </w:rPr>
        <w:t xml:space="preserve"> lisäarvoa sidosryhmille. </w:t>
      </w:r>
    </w:p>
    <w:p w14:paraId="7831E642" w14:textId="6A5A37D5" w:rsidR="00A64BF0" w:rsidRPr="00A75144" w:rsidRDefault="2662F8F6" w:rsidP="0085772E">
      <w:pPr>
        <w:pStyle w:val="Heading2"/>
        <w:spacing w:after="160"/>
        <w:rPr>
          <w:rFonts w:eastAsia="Arial"/>
          <w:lang w:val="fi-FI"/>
        </w:rPr>
      </w:pPr>
      <w:bookmarkStart w:id="21" w:name="_Toc147215132"/>
      <w:r w:rsidRPr="00A75144">
        <w:rPr>
          <w:rFonts w:eastAsia="Arial"/>
          <w:lang w:val="fi-FI"/>
        </w:rPr>
        <w:t>5</w:t>
      </w:r>
      <w:r w:rsidR="23BE08EF" w:rsidRPr="00A75144">
        <w:rPr>
          <w:rFonts w:eastAsia="Arial"/>
          <w:lang w:val="fi-FI"/>
        </w:rPr>
        <w:t xml:space="preserve">.1. </w:t>
      </w:r>
      <w:r w:rsidR="343898EE" w:rsidRPr="00A75144">
        <w:rPr>
          <w:rFonts w:eastAsia="Arial"/>
          <w:lang w:val="fi-FI"/>
        </w:rPr>
        <w:t xml:space="preserve">WIL:n lisäarvon määrittely ja mittaaminen sidosryhmille </w:t>
      </w:r>
      <w:r w:rsidRPr="00A75144">
        <w:rPr>
          <w:rFonts w:eastAsia="Arial"/>
          <w:lang w:val="fi-FI"/>
        </w:rPr>
        <w:t xml:space="preserve"> </w:t>
      </w:r>
      <w:bookmarkEnd w:id="21"/>
    </w:p>
    <w:p w14:paraId="1C5E9DD6" w14:textId="42FA50B3" w:rsidR="00575960" w:rsidRPr="008C268B" w:rsidRDefault="0BDDE4B9" w:rsidP="004D04AA">
      <w:pPr>
        <w:jc w:val="both"/>
        <w:rPr>
          <w:rFonts w:ascii="Times New Roman" w:hAnsi="Times New Roman" w:cs="Times New Roman"/>
          <w:sz w:val="24"/>
          <w:szCs w:val="24"/>
        </w:rPr>
      </w:pPr>
      <w:r w:rsidRPr="63D9B4AF">
        <w:rPr>
          <w:rFonts w:ascii="Times New Roman" w:hAnsi="Times New Roman" w:cs="Times New Roman"/>
          <w:sz w:val="24"/>
          <w:szCs w:val="24"/>
          <w:lang w:val="fi-FI"/>
        </w:rPr>
        <w:t xml:space="preserve">WIL:n lisäarvon määrittely ja mittaaminen sidosryhmille on monitahoinen tehtävä. Se edellyttää kattavaa ymmärrystä kunkin sidosryhmän erilaisista odotuksista ja tuloksista. </w:t>
      </w:r>
      <w:r w:rsidRPr="63D9B4AF">
        <w:rPr>
          <w:rFonts w:ascii="Times New Roman" w:hAnsi="Times New Roman" w:cs="Times New Roman"/>
          <w:sz w:val="24"/>
          <w:szCs w:val="24"/>
        </w:rPr>
        <w:t xml:space="preserve">Seuraavassa esitetään vaiheita, jotka auttavat ohjaamaan tätä prosessia: </w:t>
      </w:r>
      <w:r w:rsidR="2662F8F6" w:rsidRPr="63D9B4AF">
        <w:rPr>
          <w:rFonts w:ascii="Times New Roman" w:hAnsi="Times New Roman" w:cs="Times New Roman"/>
          <w:sz w:val="24"/>
          <w:szCs w:val="24"/>
        </w:rPr>
        <w:t xml:space="preserve"> </w:t>
      </w:r>
    </w:p>
    <w:p w14:paraId="63606A13" w14:textId="4890732B" w:rsidR="432DA006" w:rsidRPr="00A75144" w:rsidRDefault="432DA006" w:rsidP="192AC3AA">
      <w:pPr>
        <w:pStyle w:val="ListParagraph"/>
        <w:numPr>
          <w:ilvl w:val="0"/>
          <w:numId w:val="31"/>
        </w:numPr>
        <w:spacing w:before="160"/>
        <w:ind w:left="714" w:hanging="357"/>
        <w:jc w:val="both"/>
        <w:rPr>
          <w:lang w:val="fi-FI"/>
        </w:rPr>
      </w:pPr>
      <w:r w:rsidRPr="00A75144">
        <w:rPr>
          <w:rFonts w:ascii="Times New Roman" w:hAnsi="Times New Roman" w:cs="Times New Roman"/>
          <w:i/>
          <w:iCs/>
          <w:sz w:val="24"/>
          <w:szCs w:val="24"/>
          <w:lang w:val="fi-FI"/>
        </w:rPr>
        <w:t>Määritä keskeiset mittarit</w:t>
      </w:r>
      <w:r w:rsidR="2D9DE7B1" w:rsidRPr="00A75144">
        <w:rPr>
          <w:rFonts w:ascii="Times New Roman" w:hAnsi="Times New Roman" w:cs="Times New Roman"/>
          <w:sz w:val="24"/>
          <w:szCs w:val="24"/>
          <w:lang w:val="fi-FI"/>
        </w:rPr>
        <w:t>.</w:t>
      </w:r>
      <w:r w:rsidR="2662F8F6" w:rsidRPr="00A75144">
        <w:rPr>
          <w:rFonts w:ascii="Times New Roman" w:hAnsi="Times New Roman" w:cs="Times New Roman"/>
          <w:sz w:val="24"/>
          <w:szCs w:val="24"/>
          <w:lang w:val="fi-FI"/>
        </w:rPr>
        <w:t xml:space="preserve"> </w:t>
      </w:r>
      <w:r w:rsidR="36B21AA0" w:rsidRPr="00A75144">
        <w:rPr>
          <w:rFonts w:ascii="Times New Roman" w:hAnsi="Times New Roman" w:cs="Times New Roman"/>
          <w:sz w:val="24"/>
          <w:szCs w:val="24"/>
          <w:lang w:val="fi-FI"/>
        </w:rPr>
        <w:t xml:space="preserve">Aloita määrittelemällä keskeiset mittarit ja indikaattorit, jotka </w:t>
      </w:r>
      <w:r w:rsidR="36B21AA0" w:rsidRPr="00A75144">
        <w:rPr>
          <w:lang w:val="fi-FI"/>
        </w:rPr>
        <w:t xml:space="preserve">vastaavat kunkin sidosryhmän tavoitteita ja päämääriä.  </w:t>
      </w:r>
    </w:p>
    <w:p w14:paraId="2D15E1FB" w14:textId="502980E9" w:rsidR="36B21AA0" w:rsidRDefault="36B21AA0" w:rsidP="192AC3AA">
      <w:pPr>
        <w:pStyle w:val="ListParagraph"/>
        <w:numPr>
          <w:ilvl w:val="0"/>
          <w:numId w:val="31"/>
        </w:numPr>
        <w:spacing w:before="160"/>
        <w:ind w:left="714" w:hanging="357"/>
        <w:jc w:val="both"/>
      </w:pPr>
      <w:r w:rsidRPr="00A75144">
        <w:rPr>
          <w:rFonts w:ascii="Times New Roman" w:hAnsi="Times New Roman" w:cs="Times New Roman"/>
          <w:i/>
          <w:iCs/>
          <w:sz w:val="24"/>
          <w:szCs w:val="24"/>
          <w:lang w:val="fi-FI"/>
        </w:rPr>
        <w:t>Tietojen keruu ja analysointi</w:t>
      </w:r>
      <w:r w:rsidR="2D9DE7B1" w:rsidRPr="00A75144">
        <w:rPr>
          <w:rFonts w:ascii="Times New Roman" w:hAnsi="Times New Roman" w:cs="Times New Roman"/>
          <w:sz w:val="24"/>
          <w:szCs w:val="24"/>
          <w:lang w:val="fi-FI"/>
        </w:rPr>
        <w:t>.</w:t>
      </w:r>
      <w:r w:rsidR="2662F8F6" w:rsidRPr="00A75144">
        <w:rPr>
          <w:rFonts w:ascii="Times New Roman" w:hAnsi="Times New Roman" w:cs="Times New Roman"/>
          <w:sz w:val="24"/>
          <w:szCs w:val="24"/>
          <w:lang w:val="fi-FI"/>
        </w:rPr>
        <w:t xml:space="preserve"> </w:t>
      </w:r>
      <w:r w:rsidR="555ABEF4" w:rsidRPr="00A75144">
        <w:rPr>
          <w:rFonts w:ascii="Times New Roman" w:hAnsi="Times New Roman" w:cs="Times New Roman"/>
          <w:sz w:val="24"/>
          <w:szCs w:val="24"/>
          <w:lang w:val="fi-FI"/>
        </w:rPr>
        <w:t xml:space="preserve">Otetaan käyttöön vahvat tiedonkeruu- ja analyysimekanismit, </w:t>
      </w:r>
      <w:r w:rsidR="555ABEF4" w:rsidRPr="00A75144">
        <w:rPr>
          <w:lang w:val="fi-FI"/>
        </w:rPr>
        <w:t xml:space="preserve">joilla seurataan edistymistä ja mitataan WILin tuottamaa lisäarvoa. </w:t>
      </w:r>
      <w:r w:rsidR="555ABEF4">
        <w:t xml:space="preserve">Tähän voi sisältyä  kyselyjä, haastatteluja, palautemekanismeja ja suoritusarviointeja. </w:t>
      </w:r>
    </w:p>
    <w:p w14:paraId="30C6103F" w14:textId="166A0D50" w:rsidR="2662F8F6" w:rsidRPr="00A75144" w:rsidRDefault="2662F8F6" w:rsidP="192AC3AA">
      <w:pPr>
        <w:pStyle w:val="ListParagraph"/>
        <w:numPr>
          <w:ilvl w:val="0"/>
          <w:numId w:val="31"/>
        </w:numPr>
        <w:spacing w:before="160"/>
        <w:ind w:left="714" w:hanging="357"/>
        <w:rPr>
          <w:lang w:val="fi-FI"/>
        </w:rPr>
      </w:pPr>
      <w:r w:rsidRPr="00A75144">
        <w:rPr>
          <w:rFonts w:ascii="Times New Roman" w:hAnsi="Times New Roman" w:cs="Times New Roman"/>
          <w:i/>
          <w:iCs/>
          <w:sz w:val="24"/>
          <w:szCs w:val="24"/>
          <w:lang w:val="fi-FI"/>
        </w:rPr>
        <w:t>Benchmarking</w:t>
      </w:r>
      <w:r w:rsidR="2D9DE7B1" w:rsidRPr="00A75144">
        <w:rPr>
          <w:rFonts w:ascii="Times New Roman" w:hAnsi="Times New Roman" w:cs="Times New Roman"/>
          <w:sz w:val="24"/>
          <w:szCs w:val="24"/>
          <w:lang w:val="fi-FI"/>
        </w:rPr>
        <w:t>.</w:t>
      </w:r>
      <w:r w:rsidRPr="00A75144">
        <w:rPr>
          <w:rFonts w:ascii="Times New Roman" w:hAnsi="Times New Roman" w:cs="Times New Roman"/>
          <w:sz w:val="24"/>
          <w:szCs w:val="24"/>
          <w:lang w:val="fi-FI"/>
        </w:rPr>
        <w:t xml:space="preserve"> </w:t>
      </w:r>
      <w:r w:rsidR="1F0FE2E3" w:rsidRPr="00A75144">
        <w:rPr>
          <w:rFonts w:ascii="Times New Roman" w:hAnsi="Times New Roman" w:cs="Times New Roman"/>
          <w:sz w:val="24"/>
          <w:szCs w:val="24"/>
          <w:lang w:val="fi-FI"/>
        </w:rPr>
        <w:t xml:space="preserve">Vertaa WIL-ohjelmien tuloksia vertailuarvoihin ja parhaisiin käytäntöihin. Benchmarking </w:t>
      </w:r>
      <w:r w:rsidR="1F0FE2E3" w:rsidRPr="00A75144">
        <w:rPr>
          <w:lang w:val="fi-FI"/>
        </w:rPr>
        <w:t xml:space="preserve">voi antaa arvokasta tietoa ohjelman tehokkuudesta ja sen vaikutuksesta </w:t>
      </w:r>
      <w:r w:rsidR="1F28C7E3" w:rsidRPr="00A75144">
        <w:rPr>
          <w:lang w:val="fi-FI"/>
        </w:rPr>
        <w:t>s</w:t>
      </w:r>
      <w:r w:rsidR="1F0FE2E3" w:rsidRPr="00A75144">
        <w:rPr>
          <w:lang w:val="fi-FI"/>
        </w:rPr>
        <w:t xml:space="preserve">idosryhmiin. </w:t>
      </w:r>
    </w:p>
    <w:p w14:paraId="2D1FCCB9" w14:textId="40830BFD" w:rsidR="56984F97" w:rsidRDefault="56984F97" w:rsidP="192AC3AA">
      <w:pPr>
        <w:pStyle w:val="ListParagraph"/>
        <w:numPr>
          <w:ilvl w:val="0"/>
          <w:numId w:val="31"/>
        </w:numPr>
        <w:spacing w:before="160"/>
      </w:pPr>
      <w:r w:rsidRPr="00A75144">
        <w:rPr>
          <w:rFonts w:ascii="Times New Roman" w:hAnsi="Times New Roman" w:cs="Times New Roman"/>
          <w:i/>
          <w:iCs/>
          <w:sz w:val="24"/>
          <w:szCs w:val="24"/>
          <w:lang w:val="fi-FI"/>
        </w:rPr>
        <w:t>Kustannus-hyötyanalyysi</w:t>
      </w:r>
      <w:r w:rsidR="4C669666" w:rsidRPr="00A75144">
        <w:rPr>
          <w:rFonts w:ascii="Times New Roman" w:hAnsi="Times New Roman" w:cs="Times New Roman"/>
          <w:sz w:val="24"/>
          <w:szCs w:val="24"/>
          <w:lang w:val="fi-FI"/>
        </w:rPr>
        <w:t xml:space="preserve">. </w:t>
      </w:r>
      <w:r w:rsidR="4F1384BB" w:rsidRPr="00A75144">
        <w:rPr>
          <w:rFonts w:ascii="Times New Roman" w:hAnsi="Times New Roman" w:cs="Times New Roman"/>
          <w:sz w:val="24"/>
          <w:szCs w:val="24"/>
          <w:lang w:val="fi-FI"/>
        </w:rPr>
        <w:t xml:space="preserve">Arvioi WIL-ohjelmiin tehdyt taloudelliset investoinnit ja vertaa </w:t>
      </w:r>
      <w:r w:rsidR="4F1384BB" w:rsidRPr="00A75144">
        <w:rPr>
          <w:lang w:val="fi-FI"/>
        </w:rPr>
        <w:t xml:space="preserve">niitä sidosryhmien saamiin konkreettisiin hyötyihin. </w:t>
      </w:r>
      <w:r w:rsidR="4F1384BB">
        <w:t xml:space="preserve">Kustannus-hyötyanalyysi voi antaa selkeän kuvan lisäarvosta. </w:t>
      </w:r>
    </w:p>
    <w:p w14:paraId="2C5DB92E" w14:textId="77777777" w:rsidR="008A6866" w:rsidRPr="008C268B" w:rsidRDefault="008A6866" w:rsidP="008A6866">
      <w:pPr>
        <w:pStyle w:val="ListParagraph"/>
        <w:spacing w:before="160"/>
        <w:contextualSpacing w:val="0"/>
        <w:rPr>
          <w:rFonts w:ascii="Times New Roman" w:hAnsi="Times New Roman" w:cs="Times New Roman"/>
          <w:sz w:val="24"/>
          <w:szCs w:val="24"/>
        </w:rPr>
      </w:pPr>
    </w:p>
    <w:p w14:paraId="7946641E" w14:textId="59AF9DCB" w:rsidR="00D74D44" w:rsidRPr="008C268B" w:rsidRDefault="3112BD5F" w:rsidP="192AC3AA">
      <w:pPr>
        <w:keepNext/>
        <w:pBdr>
          <w:top w:val="nil"/>
          <w:left w:val="nil"/>
          <w:bottom w:val="nil"/>
          <w:right w:val="nil"/>
          <w:between w:val="nil"/>
        </w:pBdr>
        <w:spacing w:before="240" w:after="240"/>
        <w:rPr>
          <w:rFonts w:ascii="Times New Roman" w:eastAsia="Arial" w:hAnsi="Times New Roman" w:cs="Times New Roman"/>
          <w:b/>
          <w:bCs/>
          <w:color w:val="000000" w:themeColor="text1"/>
          <w:sz w:val="24"/>
          <w:szCs w:val="24"/>
        </w:rPr>
      </w:pPr>
      <w:r>
        <w:rPr>
          <w:noProof/>
        </w:rPr>
        <w:drawing>
          <wp:inline distT="0" distB="0" distL="0" distR="0" wp14:anchorId="1C7BCB29" wp14:editId="6EB8D72B">
            <wp:extent cx="726507" cy="7468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6507" cy="746876"/>
                    </a:xfrm>
                    <a:prstGeom prst="rect">
                      <a:avLst/>
                    </a:prstGeom>
                  </pic:spPr>
                </pic:pic>
              </a:graphicData>
            </a:graphic>
          </wp:inline>
        </w:drawing>
      </w:r>
      <w:r w:rsidRPr="192AC3AA">
        <w:rPr>
          <w:rFonts w:ascii="Times New Roman" w:eastAsia="Arial" w:hAnsi="Times New Roman" w:cs="Times New Roman"/>
          <w:color w:val="000000" w:themeColor="text1"/>
          <w:sz w:val="24"/>
          <w:szCs w:val="24"/>
        </w:rPr>
        <w:t xml:space="preserve"> </w:t>
      </w:r>
      <w:r w:rsidR="592725B2" w:rsidRPr="192AC3AA">
        <w:rPr>
          <w:rFonts w:ascii="Times New Roman" w:eastAsia="Arial" w:hAnsi="Times New Roman" w:cs="Times New Roman"/>
          <w:b/>
          <w:bCs/>
          <w:color w:val="000000" w:themeColor="text1"/>
          <w:sz w:val="24"/>
          <w:szCs w:val="24"/>
        </w:rPr>
        <w:t xml:space="preserve">Joidenkin keskeisten mittareiden määrittely </w:t>
      </w:r>
    </w:p>
    <w:p w14:paraId="3A74CF07" w14:textId="6BF82F7B" w:rsidR="008C268B" w:rsidRPr="00A75144" w:rsidRDefault="592725B2" w:rsidP="008C268B">
      <w:pPr>
        <w:rPr>
          <w:rFonts w:ascii="Times New Roman" w:hAnsi="Times New Roman" w:cs="Times New Roman"/>
          <w:sz w:val="24"/>
          <w:szCs w:val="24"/>
          <w:lang w:val="fi-FI"/>
        </w:rPr>
      </w:pPr>
      <w:r w:rsidRPr="63D9B4AF">
        <w:rPr>
          <w:rFonts w:ascii="Times New Roman" w:hAnsi="Times New Roman" w:cs="Times New Roman"/>
          <w:sz w:val="24"/>
          <w:szCs w:val="24"/>
          <w:lang w:val="fi-FI"/>
        </w:rPr>
        <w:t xml:space="preserve">Seuraavassa esitellään joitakin mittareita, jotka voivat toimia perustana sille, miten WIL-ohjelman lisäarvoa eri sidosryhmille voidaan mitata. </w:t>
      </w:r>
    </w:p>
    <w:p w14:paraId="2E372107" w14:textId="3344D7D6" w:rsidR="008C268B" w:rsidRPr="00A75144" w:rsidRDefault="592725B2" w:rsidP="008C268B">
      <w:pPr>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Oppilaitokset  </w:t>
      </w:r>
    </w:p>
    <w:p w14:paraId="5C358B0A" w14:textId="53F750EE" w:rsidR="00D74D44" w:rsidRPr="00A75144" w:rsidRDefault="3112BD5F" w:rsidP="192AC3AA">
      <w:pPr>
        <w:ind w:left="284"/>
        <w:jc w:val="both"/>
        <w:rPr>
          <w:rFonts w:ascii="Times New Roman" w:hAnsi="Times New Roman" w:cs="Times New Roman"/>
          <w:i/>
          <w:iCs/>
          <w:sz w:val="24"/>
          <w:szCs w:val="24"/>
          <w:lang w:val="fi-FI"/>
        </w:rPr>
      </w:pPr>
      <w:r w:rsidRPr="00A75144">
        <w:rPr>
          <w:rFonts w:ascii="Times New Roman" w:hAnsi="Times New Roman" w:cs="Times New Roman"/>
          <w:i/>
          <w:iCs/>
          <w:sz w:val="24"/>
          <w:szCs w:val="24"/>
          <w:lang w:val="fi-FI"/>
        </w:rPr>
        <w:t xml:space="preserve">Inclusive Education Index: </w:t>
      </w:r>
      <w:r w:rsidR="79C7DCF6" w:rsidRPr="00A75144">
        <w:rPr>
          <w:rFonts w:ascii="Times New Roman" w:hAnsi="Times New Roman" w:cs="Times New Roman"/>
          <w:sz w:val="24"/>
          <w:szCs w:val="24"/>
          <w:lang w:val="fi-FI"/>
        </w:rPr>
        <w:t>Mit</w:t>
      </w:r>
      <w:r w:rsidR="1CDB8E4F" w:rsidRPr="00A75144">
        <w:rPr>
          <w:rFonts w:ascii="Times New Roman" w:hAnsi="Times New Roman" w:cs="Times New Roman"/>
          <w:sz w:val="24"/>
          <w:szCs w:val="24"/>
          <w:lang w:val="fi-FI"/>
        </w:rPr>
        <w:t>ataan</w:t>
      </w:r>
      <w:r w:rsidR="79C7DCF6" w:rsidRPr="00A75144">
        <w:rPr>
          <w:rFonts w:ascii="Times New Roman" w:hAnsi="Times New Roman" w:cs="Times New Roman"/>
          <w:sz w:val="24"/>
          <w:szCs w:val="24"/>
          <w:lang w:val="fi-FI"/>
        </w:rPr>
        <w:t xml:space="preserve"> oppilaitoksen inklusiivisuuden tasoa tekemällä säännöllisiä kyselyjä opiskelijoiden, opettajien ja henkilökunnan keskuudessa. Arvioi</w:t>
      </w:r>
      <w:r w:rsidR="7FDA76D5" w:rsidRPr="00A75144">
        <w:rPr>
          <w:rFonts w:ascii="Times New Roman" w:hAnsi="Times New Roman" w:cs="Times New Roman"/>
          <w:sz w:val="24"/>
          <w:szCs w:val="24"/>
          <w:lang w:val="fi-FI"/>
        </w:rPr>
        <w:t>daan</w:t>
      </w:r>
      <w:r w:rsidR="79C7DCF6" w:rsidRPr="00A75144">
        <w:rPr>
          <w:rFonts w:ascii="Times New Roman" w:hAnsi="Times New Roman" w:cs="Times New Roman"/>
          <w:sz w:val="24"/>
          <w:szCs w:val="24"/>
          <w:lang w:val="fi-FI"/>
        </w:rPr>
        <w:t xml:space="preserve"> sellaisia tekijöitä kuin saavutettavuuspalvelujen saatavuus, monimuotoisuuden ja osallisuuden edistäminen opetussuunnitelmissa ja yleinen yhteenkuuluvuuden tunne erilaisten opiskelijaryhmien keskuudessa. </w:t>
      </w:r>
      <w:r w:rsidR="79C7DCF6" w:rsidRPr="00A75144">
        <w:rPr>
          <w:rFonts w:ascii="Times New Roman" w:hAnsi="Times New Roman" w:cs="Times New Roman"/>
          <w:i/>
          <w:iCs/>
          <w:sz w:val="24"/>
          <w:szCs w:val="24"/>
          <w:lang w:val="fi-FI"/>
        </w:rPr>
        <w:t xml:space="preserve"> </w:t>
      </w:r>
      <w:r w:rsidRPr="00A75144">
        <w:rPr>
          <w:rFonts w:ascii="Times New Roman" w:hAnsi="Times New Roman" w:cs="Times New Roman"/>
          <w:sz w:val="24"/>
          <w:szCs w:val="24"/>
          <w:lang w:val="fi-FI"/>
        </w:rPr>
        <w:t xml:space="preserve"> </w:t>
      </w:r>
    </w:p>
    <w:p w14:paraId="7E0658F9" w14:textId="6142781A" w:rsidR="00D74D44" w:rsidRPr="00A75144" w:rsidRDefault="5DB44600" w:rsidP="00D74D44">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Tutkinnon suorittaneiden onnistumisprosentti</w:t>
      </w:r>
      <w:r w:rsidR="3112BD5F" w:rsidRPr="00A75144">
        <w:rPr>
          <w:rFonts w:ascii="Times New Roman" w:hAnsi="Times New Roman" w:cs="Times New Roman"/>
          <w:sz w:val="24"/>
          <w:szCs w:val="24"/>
          <w:lang w:val="fi-FI"/>
        </w:rPr>
        <w:t>.</w:t>
      </w:r>
      <w:r w:rsidR="2AC5BA91" w:rsidRPr="00A75144">
        <w:rPr>
          <w:rFonts w:ascii="Times New Roman" w:hAnsi="Times New Roman" w:cs="Times New Roman"/>
          <w:sz w:val="24"/>
          <w:szCs w:val="24"/>
          <w:lang w:val="fi-FI"/>
        </w:rPr>
        <w:t xml:space="preserve"> Mitataan WIL-ohjelmasta valmistuneiden onnistumisprosentti, joka ilmaistaan työllistymisenä alalleen, ylennyksinä tai merkittävänä urakehityksenä tietyn ajanjakson kuluessa valmistumisesta. </w:t>
      </w:r>
    </w:p>
    <w:p w14:paraId="4602B292" w14:textId="0E8A73C3" w:rsidR="008C268B" w:rsidRPr="00A75144" w:rsidRDefault="2AC5BA91" w:rsidP="00D74D44">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 xml:space="preserve">Koulutusohjelmien laatu. </w:t>
      </w:r>
      <w:r w:rsidRPr="00A75144">
        <w:rPr>
          <w:rFonts w:ascii="Times New Roman" w:hAnsi="Times New Roman" w:cs="Times New Roman"/>
          <w:sz w:val="24"/>
          <w:szCs w:val="24"/>
          <w:lang w:val="fi-FI"/>
        </w:rPr>
        <w:t xml:space="preserve">Arvioidaan koulutusohjelmien laadun parantamista WIL-kokemuksista saadun palautteen ja oivallusten perusteella ja parannetaan oppilaitoksen opetussuunnitelmaa ja opetusmenetelmiä. </w:t>
      </w:r>
    </w:p>
    <w:p w14:paraId="6451E855" w14:textId="18092159" w:rsidR="2AC5BA91" w:rsidRPr="00A75144" w:rsidRDefault="2AC5BA91" w:rsidP="192AC3AA">
      <w:pPr>
        <w:rPr>
          <w:lang w:val="fi-FI"/>
        </w:rPr>
      </w:pPr>
      <w:r w:rsidRPr="00A75144">
        <w:rPr>
          <w:rFonts w:ascii="Times New Roman" w:hAnsi="Times New Roman" w:cs="Times New Roman"/>
          <w:sz w:val="24"/>
          <w:szCs w:val="24"/>
          <w:lang w:val="fi-FI"/>
        </w:rPr>
        <w:t>Opiskelijat</w:t>
      </w:r>
    </w:p>
    <w:p w14:paraId="5CFD1087" w14:textId="215DC06A" w:rsidR="008C268B" w:rsidRPr="00A75144" w:rsidRDefault="2AC5BA91" w:rsidP="00D74D44">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Työllisyysaste</w:t>
      </w:r>
      <w:r w:rsidR="3112BD5F" w:rsidRPr="00A75144">
        <w:rPr>
          <w:rFonts w:ascii="Times New Roman" w:hAnsi="Times New Roman" w:cs="Times New Roman"/>
          <w:sz w:val="24"/>
          <w:szCs w:val="24"/>
          <w:lang w:val="fi-FI"/>
        </w:rPr>
        <w:t>.</w:t>
      </w:r>
      <w:r w:rsidR="7CFFE95F" w:rsidRPr="00A75144">
        <w:rPr>
          <w:rFonts w:ascii="Times New Roman" w:hAnsi="Times New Roman" w:cs="Times New Roman"/>
          <w:sz w:val="24"/>
          <w:szCs w:val="24"/>
          <w:lang w:val="fi-FI"/>
        </w:rPr>
        <w:t xml:space="preserve"> </w:t>
      </w:r>
      <w:r w:rsidR="3F9A4DA0" w:rsidRPr="00A75144">
        <w:rPr>
          <w:rFonts w:ascii="Times New Roman" w:hAnsi="Times New Roman" w:cs="Times New Roman"/>
          <w:sz w:val="24"/>
          <w:szCs w:val="24"/>
          <w:lang w:val="fi-FI"/>
        </w:rPr>
        <w:t xml:space="preserve">Mitataan niiden opiskelijoiden prosenttiosuutta, jotka saavat työpaikan opiskelualaltaan tietyn ajan kuluessa WIL-ohjelman päättymisen jälkeen, mikä kuvastaa ohjelman vaikutusta opiskelijoiden uranäkymiin. </w:t>
      </w:r>
    </w:p>
    <w:p w14:paraId="290DE85C" w14:textId="6474D989" w:rsidR="008C268B" w:rsidRPr="00A75144" w:rsidRDefault="24A6255E" w:rsidP="00D74D44">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Taitojen kehittäminen</w:t>
      </w:r>
      <w:r w:rsidR="3112BD5F" w:rsidRPr="00A75144">
        <w:rPr>
          <w:rFonts w:ascii="Times New Roman" w:hAnsi="Times New Roman" w:cs="Times New Roman"/>
          <w:sz w:val="24"/>
          <w:szCs w:val="24"/>
          <w:lang w:val="fi-FI"/>
        </w:rPr>
        <w:t>.</w:t>
      </w:r>
      <w:r w:rsidR="7CFFE95F" w:rsidRPr="00A75144">
        <w:rPr>
          <w:rFonts w:ascii="Times New Roman" w:hAnsi="Times New Roman" w:cs="Times New Roman"/>
          <w:sz w:val="24"/>
          <w:szCs w:val="24"/>
          <w:lang w:val="fi-FI"/>
        </w:rPr>
        <w:t xml:space="preserve"> </w:t>
      </w:r>
      <w:r w:rsidR="3752C4EE" w:rsidRPr="00A75144">
        <w:rPr>
          <w:rFonts w:ascii="Times New Roman" w:hAnsi="Times New Roman" w:cs="Times New Roman"/>
          <w:sz w:val="24"/>
          <w:szCs w:val="24"/>
          <w:lang w:val="fi-FI"/>
        </w:rPr>
        <w:t>Arvioi</w:t>
      </w:r>
      <w:r w:rsidR="2EE417DC" w:rsidRPr="00A75144">
        <w:rPr>
          <w:rFonts w:ascii="Times New Roman" w:hAnsi="Times New Roman" w:cs="Times New Roman"/>
          <w:sz w:val="24"/>
          <w:szCs w:val="24"/>
          <w:lang w:val="fi-FI"/>
        </w:rPr>
        <w:t>daan</w:t>
      </w:r>
      <w:r w:rsidR="3752C4EE" w:rsidRPr="00A75144">
        <w:rPr>
          <w:rFonts w:ascii="Times New Roman" w:hAnsi="Times New Roman" w:cs="Times New Roman"/>
          <w:sz w:val="24"/>
          <w:szCs w:val="24"/>
          <w:lang w:val="fi-FI"/>
        </w:rPr>
        <w:t xml:space="preserve"> spesifien taitojen hankkimista WIL:n aikana ennen ja jälkeen ohjelman arvioinneilla, joissa esitellään hankitut taidot. </w:t>
      </w:r>
      <w:r w:rsidR="7CFFE95F" w:rsidRPr="00A75144">
        <w:rPr>
          <w:rFonts w:ascii="Times New Roman" w:hAnsi="Times New Roman" w:cs="Times New Roman"/>
          <w:sz w:val="24"/>
          <w:szCs w:val="24"/>
          <w:lang w:val="fi-FI"/>
        </w:rPr>
        <w:t xml:space="preserve"> </w:t>
      </w:r>
    </w:p>
    <w:p w14:paraId="7BAB6EBD" w14:textId="169D675F" w:rsidR="008C268B" w:rsidRPr="00A75144" w:rsidRDefault="7999B97D" w:rsidP="00D74D44">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Parannettu oppimiskokemus</w:t>
      </w:r>
      <w:r w:rsidR="7CFFE95F" w:rsidRPr="00A75144">
        <w:rPr>
          <w:rFonts w:ascii="Times New Roman" w:hAnsi="Times New Roman" w:cs="Times New Roman"/>
          <w:sz w:val="24"/>
          <w:szCs w:val="24"/>
          <w:lang w:val="fi-FI"/>
        </w:rPr>
        <w:t xml:space="preserve">: </w:t>
      </w:r>
      <w:r w:rsidR="5251CF7E" w:rsidRPr="00A75144">
        <w:rPr>
          <w:rFonts w:ascii="Times New Roman" w:hAnsi="Times New Roman" w:cs="Times New Roman"/>
          <w:sz w:val="24"/>
          <w:szCs w:val="24"/>
          <w:lang w:val="fi-FI"/>
        </w:rPr>
        <w:t>Kysy</w:t>
      </w:r>
      <w:r w:rsidR="7C0D6866" w:rsidRPr="00A75144">
        <w:rPr>
          <w:rFonts w:ascii="Times New Roman" w:hAnsi="Times New Roman" w:cs="Times New Roman"/>
          <w:sz w:val="24"/>
          <w:szCs w:val="24"/>
          <w:lang w:val="fi-FI"/>
        </w:rPr>
        <w:t>tään</w:t>
      </w:r>
      <w:r w:rsidR="5251CF7E" w:rsidRPr="00A75144">
        <w:rPr>
          <w:rFonts w:ascii="Times New Roman" w:hAnsi="Times New Roman" w:cs="Times New Roman"/>
          <w:sz w:val="24"/>
          <w:szCs w:val="24"/>
          <w:lang w:val="fi-FI"/>
        </w:rPr>
        <w:t xml:space="preserve"> opiskelijoilta, miten WIL on rikastuttanut heidän yleistä oppimiskokemustaan ja edistänyt henkilökohtaista ja ammatillista kasvua. </w:t>
      </w:r>
    </w:p>
    <w:p w14:paraId="291EFF30" w14:textId="2BA99D91" w:rsidR="008C268B" w:rsidRPr="00A75144" w:rsidRDefault="0C066E95" w:rsidP="008C268B">
      <w:pPr>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Yritykset, kansalaisjärjestöt ja kolmannen sektorin toimijat </w:t>
      </w:r>
    </w:p>
    <w:p w14:paraId="5AC1EE27" w14:textId="1B857200" w:rsidR="00D74D44" w:rsidRPr="00A75144" w:rsidRDefault="0C066E95" w:rsidP="00D74D44">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Hankkeen tulokset</w:t>
      </w:r>
      <w:r w:rsidR="3112BD5F" w:rsidRPr="00A75144">
        <w:rPr>
          <w:rFonts w:ascii="Times New Roman" w:hAnsi="Times New Roman" w:cs="Times New Roman"/>
          <w:sz w:val="24"/>
          <w:szCs w:val="24"/>
          <w:lang w:val="fi-FI"/>
        </w:rPr>
        <w:t>.</w:t>
      </w:r>
      <w:r w:rsidR="7CFFE95F" w:rsidRPr="00A75144">
        <w:rPr>
          <w:rFonts w:ascii="Times New Roman" w:hAnsi="Times New Roman" w:cs="Times New Roman"/>
          <w:sz w:val="24"/>
          <w:szCs w:val="24"/>
          <w:lang w:val="fi-FI"/>
        </w:rPr>
        <w:t xml:space="preserve"> </w:t>
      </w:r>
      <w:r w:rsidR="1C55594A" w:rsidRPr="00A75144">
        <w:rPr>
          <w:rFonts w:ascii="Times New Roman" w:hAnsi="Times New Roman" w:cs="Times New Roman"/>
          <w:sz w:val="24"/>
          <w:szCs w:val="24"/>
          <w:lang w:val="fi-FI"/>
        </w:rPr>
        <w:t>Arvioi</w:t>
      </w:r>
      <w:r w:rsidR="7E6734C0" w:rsidRPr="00A75144">
        <w:rPr>
          <w:rFonts w:ascii="Times New Roman" w:hAnsi="Times New Roman" w:cs="Times New Roman"/>
          <w:sz w:val="24"/>
          <w:szCs w:val="24"/>
          <w:lang w:val="fi-FI"/>
        </w:rPr>
        <w:t>daan</w:t>
      </w:r>
      <w:r w:rsidR="1C55594A" w:rsidRPr="00A75144">
        <w:rPr>
          <w:rFonts w:ascii="Times New Roman" w:hAnsi="Times New Roman" w:cs="Times New Roman"/>
          <w:sz w:val="24"/>
          <w:szCs w:val="24"/>
          <w:lang w:val="fi-FI"/>
        </w:rPr>
        <w:t xml:space="preserve"> WIL-osallistujien toteuttamien hankkeiden tai työn konkreettisia tuloksia, kuten uusien aloitteiden käynnistämistä, tulojen lisääntymistä, kustannussäästöjä tai sosiaalisia vaikutuksia. </w:t>
      </w:r>
      <w:r w:rsidR="7CFFE95F" w:rsidRPr="00A75144">
        <w:rPr>
          <w:rFonts w:ascii="Times New Roman" w:hAnsi="Times New Roman" w:cs="Times New Roman"/>
          <w:sz w:val="24"/>
          <w:szCs w:val="24"/>
          <w:lang w:val="fi-FI"/>
        </w:rPr>
        <w:t xml:space="preserve"> </w:t>
      </w:r>
    </w:p>
    <w:p w14:paraId="1EF50509" w14:textId="48171AAC" w:rsidR="008C268B" w:rsidRPr="00A75144" w:rsidRDefault="7A5EE2C9" w:rsidP="00D74D44">
      <w:pPr>
        <w:ind w:left="284"/>
        <w:jc w:val="both"/>
        <w:rPr>
          <w:rFonts w:ascii="Times New Roman" w:hAnsi="Times New Roman" w:cs="Times New Roman"/>
          <w:sz w:val="24"/>
          <w:szCs w:val="24"/>
          <w:lang w:val="fi-FI"/>
        </w:rPr>
      </w:pPr>
      <w:r w:rsidRPr="63D9B4AF">
        <w:rPr>
          <w:rFonts w:ascii="Times New Roman" w:hAnsi="Times New Roman" w:cs="Times New Roman"/>
          <w:i/>
          <w:iCs/>
          <w:sz w:val="24"/>
          <w:szCs w:val="24"/>
          <w:lang w:val="fi-FI"/>
        </w:rPr>
        <w:t>Vaikutus kykyihin</w:t>
      </w:r>
      <w:r w:rsidR="3112BD5F" w:rsidRPr="63D9B4AF">
        <w:rPr>
          <w:rFonts w:ascii="Times New Roman" w:hAnsi="Times New Roman" w:cs="Times New Roman"/>
          <w:sz w:val="24"/>
          <w:szCs w:val="24"/>
          <w:lang w:val="fi-FI"/>
        </w:rPr>
        <w:t>.</w:t>
      </w:r>
      <w:r w:rsidR="7CFFE95F" w:rsidRPr="63D9B4AF">
        <w:rPr>
          <w:rFonts w:ascii="Times New Roman" w:hAnsi="Times New Roman" w:cs="Times New Roman"/>
          <w:sz w:val="24"/>
          <w:szCs w:val="24"/>
          <w:lang w:val="fi-FI"/>
        </w:rPr>
        <w:t xml:space="preserve"> </w:t>
      </w:r>
      <w:r w:rsidR="37E376A1" w:rsidRPr="63D9B4AF">
        <w:rPr>
          <w:rFonts w:ascii="Times New Roman" w:hAnsi="Times New Roman" w:cs="Times New Roman"/>
          <w:sz w:val="24"/>
          <w:szCs w:val="24"/>
          <w:lang w:val="fi-FI"/>
        </w:rPr>
        <w:t>Mit</w:t>
      </w:r>
      <w:r w:rsidR="2A158CA8" w:rsidRPr="63D9B4AF">
        <w:rPr>
          <w:rFonts w:ascii="Times New Roman" w:hAnsi="Times New Roman" w:cs="Times New Roman"/>
          <w:sz w:val="24"/>
          <w:szCs w:val="24"/>
          <w:lang w:val="fi-FI"/>
        </w:rPr>
        <w:t>ataan</w:t>
      </w:r>
      <w:r w:rsidR="37E376A1" w:rsidRPr="63D9B4AF">
        <w:rPr>
          <w:rFonts w:ascii="Times New Roman" w:hAnsi="Times New Roman" w:cs="Times New Roman"/>
          <w:sz w:val="24"/>
          <w:szCs w:val="24"/>
          <w:lang w:val="fi-FI"/>
        </w:rPr>
        <w:t xml:space="preserve"> WIL-ohjelmien tehokkuutta organisaatioiden </w:t>
      </w:r>
      <w:r w:rsidR="4991F335" w:rsidRPr="63D9B4AF">
        <w:rPr>
          <w:rFonts w:ascii="Times New Roman" w:hAnsi="Times New Roman" w:cs="Times New Roman"/>
          <w:sz w:val="24"/>
          <w:szCs w:val="24"/>
          <w:lang w:val="fi-FI"/>
        </w:rPr>
        <w:t>kyky</w:t>
      </w:r>
      <w:r w:rsidR="32B6B656" w:rsidRPr="63D9B4AF">
        <w:rPr>
          <w:rFonts w:ascii="Times New Roman" w:hAnsi="Times New Roman" w:cs="Times New Roman"/>
          <w:sz w:val="24"/>
          <w:szCs w:val="24"/>
          <w:lang w:val="fi-FI"/>
        </w:rPr>
        <w:t>verkoston</w:t>
      </w:r>
      <w:r w:rsidR="37E376A1" w:rsidRPr="63D9B4AF">
        <w:rPr>
          <w:rFonts w:ascii="Times New Roman" w:hAnsi="Times New Roman" w:cs="Times New Roman"/>
          <w:sz w:val="24"/>
          <w:szCs w:val="24"/>
          <w:lang w:val="fi-FI"/>
        </w:rPr>
        <w:t xml:space="preserve"> rakentamisessa seuraamalla niiden entisten WIL-osallistujien määrää, jotka on palkattu kokopäiväisiin tehtäviin. </w:t>
      </w:r>
      <w:r w:rsidR="7CFFE95F" w:rsidRPr="63D9B4AF">
        <w:rPr>
          <w:rFonts w:ascii="Times New Roman" w:hAnsi="Times New Roman" w:cs="Times New Roman"/>
          <w:sz w:val="24"/>
          <w:szCs w:val="24"/>
          <w:lang w:val="fi-FI"/>
        </w:rPr>
        <w:t xml:space="preserve"> </w:t>
      </w:r>
    </w:p>
    <w:p w14:paraId="638190B8" w14:textId="7372A9A3" w:rsidR="008C268B" w:rsidRPr="00A75144" w:rsidRDefault="321FF518" w:rsidP="00D74D44">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Osallistavan työpaikkakulttuurin indeksi</w:t>
      </w:r>
      <w:r w:rsidR="3112BD5F" w:rsidRPr="00A75144">
        <w:rPr>
          <w:rFonts w:ascii="Times New Roman" w:hAnsi="Times New Roman" w:cs="Times New Roman"/>
          <w:sz w:val="24"/>
          <w:szCs w:val="24"/>
          <w:lang w:val="fi-FI"/>
        </w:rPr>
        <w:t>.</w:t>
      </w:r>
      <w:r w:rsidR="7CFFE95F" w:rsidRPr="00A75144">
        <w:rPr>
          <w:rFonts w:ascii="Times New Roman" w:hAnsi="Times New Roman" w:cs="Times New Roman"/>
          <w:sz w:val="24"/>
          <w:szCs w:val="24"/>
          <w:lang w:val="fi-FI"/>
        </w:rPr>
        <w:t xml:space="preserve"> </w:t>
      </w:r>
      <w:r w:rsidR="16A1A045" w:rsidRPr="00A75144">
        <w:rPr>
          <w:rFonts w:ascii="Times New Roman" w:hAnsi="Times New Roman" w:cs="Times New Roman"/>
          <w:sz w:val="24"/>
          <w:szCs w:val="24"/>
          <w:lang w:val="fi-FI"/>
        </w:rPr>
        <w:t>Mit</w:t>
      </w:r>
      <w:r w:rsidR="68BD64C7" w:rsidRPr="00A75144">
        <w:rPr>
          <w:rFonts w:ascii="Times New Roman" w:hAnsi="Times New Roman" w:cs="Times New Roman"/>
          <w:sz w:val="24"/>
          <w:szCs w:val="24"/>
          <w:lang w:val="fi-FI"/>
        </w:rPr>
        <w:t>ataan</w:t>
      </w:r>
      <w:r w:rsidR="16A1A045" w:rsidRPr="00A75144">
        <w:rPr>
          <w:rFonts w:ascii="Times New Roman" w:hAnsi="Times New Roman" w:cs="Times New Roman"/>
          <w:sz w:val="24"/>
          <w:szCs w:val="24"/>
          <w:lang w:val="fi-FI"/>
        </w:rPr>
        <w:t xml:space="preserve"> työpaikkakulttuurin osallisuutta tekemällä säännöllisiä kyselyjä työntekijöiden keskuudessa. Tämä mittari auttaa yritystä arvioimaan inklusiivisen kulttuurin edistämiseen tähtäävien toimiensa tehokkuutta, ja se voi ohjata jatkuvia aloitteita ja parannuksia. </w:t>
      </w:r>
    </w:p>
    <w:p w14:paraId="2371B10F" w14:textId="3F379F59" w:rsidR="00D74D44" w:rsidRPr="00A75144" w:rsidRDefault="16A1A045" w:rsidP="00CC48C9">
      <w:pPr>
        <w:ind w:left="284"/>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Tiedekunta ja ohjaajat  </w:t>
      </w:r>
    </w:p>
    <w:p w14:paraId="7EE7C5D0" w14:textId="02674784" w:rsidR="00D74D44" w:rsidRPr="00A75144" w:rsidRDefault="70FDAD82" w:rsidP="00CC48C9">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Opetussuunnitelman parantaminen</w:t>
      </w:r>
      <w:r w:rsidR="463E8684" w:rsidRPr="00A75144">
        <w:rPr>
          <w:rFonts w:ascii="Times New Roman" w:hAnsi="Times New Roman" w:cs="Times New Roman"/>
          <w:sz w:val="24"/>
          <w:szCs w:val="24"/>
          <w:lang w:val="fi-FI"/>
        </w:rPr>
        <w:t>.</w:t>
      </w:r>
      <w:r w:rsidR="3112BD5F" w:rsidRPr="00A75144">
        <w:rPr>
          <w:rFonts w:ascii="Times New Roman" w:hAnsi="Times New Roman" w:cs="Times New Roman"/>
          <w:sz w:val="24"/>
          <w:szCs w:val="24"/>
          <w:lang w:val="fi-FI"/>
        </w:rPr>
        <w:t xml:space="preserve"> </w:t>
      </w:r>
      <w:r w:rsidR="2B26B2C4" w:rsidRPr="00A75144">
        <w:rPr>
          <w:rFonts w:ascii="Times New Roman" w:hAnsi="Times New Roman" w:cs="Times New Roman"/>
          <w:sz w:val="24"/>
          <w:szCs w:val="24"/>
          <w:lang w:val="fi-FI"/>
        </w:rPr>
        <w:t xml:space="preserve">Arvioidaan WIL-kokemusten vaikutusta opetussuunnitelmien parantamiseen, mukaan luettuna tosielämän esimerkkien ja alan näkemysten sisällyttäminen kursseihin. </w:t>
      </w:r>
    </w:p>
    <w:p w14:paraId="42141332" w14:textId="2B4D1C00" w:rsidR="00D74D44" w:rsidRPr="00A75144" w:rsidRDefault="2B26B2C4" w:rsidP="00CC48C9">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Opiskelijoiden tyytyväisyys.</w:t>
      </w:r>
      <w:r w:rsidR="463E8684" w:rsidRPr="00A75144">
        <w:rPr>
          <w:rFonts w:ascii="Times New Roman" w:hAnsi="Times New Roman" w:cs="Times New Roman"/>
          <w:sz w:val="24"/>
          <w:szCs w:val="24"/>
          <w:lang w:val="fi-FI"/>
        </w:rPr>
        <w:t xml:space="preserve"> </w:t>
      </w:r>
      <w:r w:rsidR="36AE51F7" w:rsidRPr="00A75144">
        <w:rPr>
          <w:rFonts w:ascii="Times New Roman" w:hAnsi="Times New Roman" w:cs="Times New Roman"/>
          <w:sz w:val="24"/>
          <w:szCs w:val="24"/>
          <w:lang w:val="fi-FI"/>
        </w:rPr>
        <w:t>Mitataan kouluttajien vaikutusta opiskelijoiden tyytyväisyyden lisäämiseen verrattuna heidän tyytyväisyytensä lähtötasoonsa kurssin alussa.</w:t>
      </w:r>
    </w:p>
    <w:p w14:paraId="0D691FFB" w14:textId="03CB54C3" w:rsidR="008C268B" w:rsidRPr="00A75144" w:rsidRDefault="36AE51F7" w:rsidP="00CC48C9">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Tiedekunnan ammatillinen kehitys</w:t>
      </w:r>
      <w:r w:rsidR="463E8684" w:rsidRPr="00A75144">
        <w:rPr>
          <w:rFonts w:ascii="Times New Roman" w:hAnsi="Times New Roman" w:cs="Times New Roman"/>
          <w:i/>
          <w:iCs/>
          <w:sz w:val="24"/>
          <w:szCs w:val="24"/>
          <w:lang w:val="fi-FI"/>
        </w:rPr>
        <w:t>.</w:t>
      </w:r>
      <w:r w:rsidR="3112BD5F" w:rsidRPr="00A75144">
        <w:rPr>
          <w:rFonts w:ascii="Times New Roman" w:hAnsi="Times New Roman" w:cs="Times New Roman"/>
          <w:i/>
          <w:iCs/>
          <w:sz w:val="24"/>
          <w:szCs w:val="24"/>
          <w:lang w:val="fi-FI"/>
        </w:rPr>
        <w:t xml:space="preserve"> </w:t>
      </w:r>
      <w:r w:rsidR="655272F8" w:rsidRPr="00A75144">
        <w:rPr>
          <w:rFonts w:ascii="Times New Roman" w:hAnsi="Times New Roman" w:cs="Times New Roman"/>
          <w:sz w:val="24"/>
          <w:szCs w:val="24"/>
          <w:lang w:val="fi-FI"/>
        </w:rPr>
        <w:t>Arvioidaan tiedekunnalle ja opettajille WIL-ohjelmiin osallistumisen kautta tarjottuja ammatillisia kehittymismahdollisuuksia, mukaan lukien koulutus ja taitojen kehittäminen.</w:t>
      </w:r>
      <w:r w:rsidR="3112BD5F" w:rsidRPr="00A75144">
        <w:rPr>
          <w:rFonts w:ascii="Times New Roman" w:hAnsi="Times New Roman" w:cs="Times New Roman"/>
          <w:sz w:val="24"/>
          <w:szCs w:val="24"/>
          <w:lang w:val="fi-FI"/>
        </w:rPr>
        <w:t xml:space="preserve"> </w:t>
      </w:r>
    </w:p>
    <w:p w14:paraId="791979FF" w14:textId="7DDB9B7F" w:rsidR="325A9BCB" w:rsidRPr="00A75144" w:rsidRDefault="325A9BCB" w:rsidP="192AC3AA">
      <w:pPr>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Tukipalvelut  </w:t>
      </w:r>
    </w:p>
    <w:p w14:paraId="03ACEA4D" w14:textId="4C3EA953" w:rsidR="0046362B" w:rsidRPr="00A75144" w:rsidRDefault="325A9BCB" w:rsidP="0046362B">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 xml:space="preserve">Saavutettavuus ja mukautusten tehokkuus. </w:t>
      </w:r>
      <w:r w:rsidR="2110B413" w:rsidRPr="00A75144">
        <w:rPr>
          <w:rFonts w:ascii="Times New Roman" w:hAnsi="Times New Roman" w:cs="Times New Roman"/>
          <w:sz w:val="24"/>
          <w:szCs w:val="24"/>
          <w:lang w:val="fi-FI"/>
        </w:rPr>
        <w:t>Arvioidaan opiskelijoille WIL-ohjelmien aikana tarjottujen mukautusten ja saavutettavuustoimenpiteiden tehokkuutta ja varmistetaan tasapuolinen tuki.</w:t>
      </w:r>
      <w:r w:rsidR="7CFFE95F" w:rsidRPr="00A75144">
        <w:rPr>
          <w:rFonts w:ascii="Times New Roman" w:hAnsi="Times New Roman" w:cs="Times New Roman"/>
          <w:sz w:val="24"/>
          <w:szCs w:val="24"/>
          <w:lang w:val="fi-FI"/>
        </w:rPr>
        <w:t xml:space="preserve"> </w:t>
      </w:r>
    </w:p>
    <w:p w14:paraId="208C394F" w14:textId="0CEC8D41" w:rsidR="0046362B" w:rsidRPr="00A75144" w:rsidRDefault="5B5EA693" w:rsidP="0046362B">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Opiskelijan edistyminen</w:t>
      </w:r>
      <w:r w:rsidR="236E82FF" w:rsidRPr="00A75144">
        <w:rPr>
          <w:rFonts w:ascii="Times New Roman" w:hAnsi="Times New Roman" w:cs="Times New Roman"/>
          <w:sz w:val="24"/>
          <w:szCs w:val="24"/>
          <w:lang w:val="fi-FI"/>
        </w:rPr>
        <w:t>.</w:t>
      </w:r>
      <w:r w:rsidR="7CFFE95F" w:rsidRPr="00A75144">
        <w:rPr>
          <w:rFonts w:ascii="Times New Roman" w:hAnsi="Times New Roman" w:cs="Times New Roman"/>
          <w:sz w:val="24"/>
          <w:szCs w:val="24"/>
          <w:lang w:val="fi-FI"/>
        </w:rPr>
        <w:t xml:space="preserve"> </w:t>
      </w:r>
      <w:r w:rsidR="271206E5" w:rsidRPr="00A75144">
        <w:rPr>
          <w:rFonts w:ascii="Times New Roman" w:hAnsi="Times New Roman" w:cs="Times New Roman"/>
          <w:sz w:val="24"/>
          <w:szCs w:val="24"/>
          <w:lang w:val="fi-FI"/>
        </w:rPr>
        <w:t>Seurataan WIL-ohjelmaan osallistuvien erityist</w:t>
      </w:r>
      <w:r w:rsidR="16EE6561" w:rsidRPr="00A75144">
        <w:rPr>
          <w:rFonts w:ascii="Times New Roman" w:hAnsi="Times New Roman" w:cs="Times New Roman"/>
          <w:sz w:val="24"/>
          <w:szCs w:val="24"/>
          <w:lang w:val="fi-FI"/>
        </w:rPr>
        <w:t>ä tukea tarvitsevien</w:t>
      </w:r>
      <w:r w:rsidR="271206E5" w:rsidRPr="00A75144">
        <w:rPr>
          <w:rFonts w:ascii="Times New Roman" w:hAnsi="Times New Roman" w:cs="Times New Roman"/>
          <w:sz w:val="24"/>
          <w:szCs w:val="24"/>
          <w:lang w:val="fi-FI"/>
        </w:rPr>
        <w:t xml:space="preserve"> opiskelijoiden edistymistä ja tuloksia, mukaan lukien heidän taitojensa kehittyminen ja työllistymistulokset. </w:t>
      </w:r>
    </w:p>
    <w:p w14:paraId="7EDA00F9" w14:textId="6CA860CB" w:rsidR="008C268B" w:rsidRPr="00A75144" w:rsidRDefault="78313C34" w:rsidP="0046362B">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Opiskelijoiden tyytyväisyys</w:t>
      </w:r>
      <w:r w:rsidR="236E82FF" w:rsidRPr="00A75144">
        <w:rPr>
          <w:rFonts w:ascii="Times New Roman" w:hAnsi="Times New Roman" w:cs="Times New Roman"/>
          <w:sz w:val="24"/>
          <w:szCs w:val="24"/>
          <w:lang w:val="fi-FI"/>
        </w:rPr>
        <w:t>.</w:t>
      </w:r>
      <w:r w:rsidR="0987CA89" w:rsidRPr="00A75144">
        <w:rPr>
          <w:rFonts w:ascii="Times New Roman" w:hAnsi="Times New Roman" w:cs="Times New Roman"/>
          <w:sz w:val="24"/>
          <w:szCs w:val="24"/>
          <w:lang w:val="fi-FI"/>
        </w:rPr>
        <w:t xml:space="preserve"> Kerä</w:t>
      </w:r>
      <w:r w:rsidR="6A02A1FF" w:rsidRPr="00A75144">
        <w:rPr>
          <w:rFonts w:ascii="Times New Roman" w:hAnsi="Times New Roman" w:cs="Times New Roman"/>
          <w:sz w:val="24"/>
          <w:szCs w:val="24"/>
          <w:lang w:val="fi-FI"/>
        </w:rPr>
        <w:t>taan</w:t>
      </w:r>
      <w:r w:rsidR="0987CA89" w:rsidRPr="00A75144">
        <w:rPr>
          <w:rFonts w:ascii="Times New Roman" w:hAnsi="Times New Roman" w:cs="Times New Roman"/>
          <w:sz w:val="24"/>
          <w:szCs w:val="24"/>
          <w:lang w:val="fi-FI"/>
        </w:rPr>
        <w:t xml:space="preserve"> opiskelijoilta palautetta tukipalvelujen laadusta ja tehokkuudesta heidän WIL-kokemustensa aikana ja varmista jatkuva parantaminen. </w:t>
      </w:r>
      <w:r w:rsidR="7CFFE95F" w:rsidRPr="00A75144">
        <w:rPr>
          <w:rFonts w:ascii="Times New Roman" w:hAnsi="Times New Roman" w:cs="Times New Roman"/>
          <w:sz w:val="24"/>
          <w:szCs w:val="24"/>
          <w:lang w:val="fi-FI"/>
        </w:rPr>
        <w:t xml:space="preserve"> </w:t>
      </w:r>
    </w:p>
    <w:p w14:paraId="0148E032" w14:textId="07A5FF7B" w:rsidR="008C268B" w:rsidRPr="00A75144" w:rsidRDefault="358F3F4B" w:rsidP="008C268B">
      <w:pPr>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Sosiaali- ja terveysalan elimet, jotka tukevat nuoria, joilla on erityisen tuen tarpeita.  </w:t>
      </w:r>
    </w:p>
    <w:p w14:paraId="5F0301A4" w14:textId="565C9FEC" w:rsidR="008C268B" w:rsidRPr="00A75144" w:rsidRDefault="358F3F4B" w:rsidP="0046362B">
      <w:pPr>
        <w:ind w:left="284"/>
        <w:jc w:val="both"/>
        <w:rPr>
          <w:rFonts w:ascii="Times New Roman" w:hAnsi="Times New Roman" w:cs="Times New Roman"/>
          <w:sz w:val="24"/>
          <w:szCs w:val="24"/>
          <w:lang w:val="fi-FI"/>
        </w:rPr>
      </w:pPr>
      <w:r w:rsidRPr="63D9B4AF">
        <w:rPr>
          <w:rFonts w:ascii="Times New Roman" w:hAnsi="Times New Roman" w:cs="Times New Roman"/>
          <w:i/>
          <w:iCs/>
          <w:sz w:val="24"/>
          <w:szCs w:val="24"/>
          <w:lang w:val="fi-FI"/>
        </w:rPr>
        <w:t>Ohjelman vaikutus.</w:t>
      </w:r>
      <w:r w:rsidR="7CFFE95F" w:rsidRPr="63D9B4AF">
        <w:rPr>
          <w:rFonts w:ascii="Times New Roman" w:hAnsi="Times New Roman" w:cs="Times New Roman"/>
          <w:sz w:val="24"/>
          <w:szCs w:val="24"/>
          <w:lang w:val="fi-FI"/>
        </w:rPr>
        <w:t xml:space="preserve"> </w:t>
      </w:r>
      <w:r w:rsidR="2BEB7F85" w:rsidRPr="63D9B4AF">
        <w:rPr>
          <w:rFonts w:ascii="Times New Roman" w:hAnsi="Times New Roman" w:cs="Times New Roman"/>
          <w:sz w:val="24"/>
          <w:szCs w:val="24"/>
          <w:lang w:val="fi-FI"/>
        </w:rPr>
        <w:t xml:space="preserve">Arvioidaan WIL-ohjelmien vaikutusta erityistä tukea tarvitsevien nuorten sosiaalisiin ja terveydellisiin tuloksiin, </w:t>
      </w:r>
      <w:r w:rsidR="47F832E5" w:rsidRPr="63D9B4AF">
        <w:rPr>
          <w:rFonts w:ascii="Times New Roman" w:hAnsi="Times New Roman" w:cs="Times New Roman"/>
          <w:sz w:val="24"/>
          <w:szCs w:val="24"/>
          <w:lang w:val="fi-FI"/>
        </w:rPr>
        <w:t>mukaan lukien</w:t>
      </w:r>
      <w:r w:rsidR="2BEB7F85" w:rsidRPr="63D9B4AF">
        <w:rPr>
          <w:rFonts w:ascii="Times New Roman" w:hAnsi="Times New Roman" w:cs="Times New Roman"/>
          <w:sz w:val="24"/>
          <w:szCs w:val="24"/>
          <w:lang w:val="fi-FI"/>
        </w:rPr>
        <w:t xml:space="preserve"> taitojen, itsenäisyyden ja hyvinvoinnin paranemiseen. </w:t>
      </w:r>
    </w:p>
    <w:p w14:paraId="1663B7E4" w14:textId="49CC090B" w:rsidR="008C268B" w:rsidRPr="00A75144" w:rsidRDefault="14091A39" w:rsidP="0046362B">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Asiakastyytyväisyys</w:t>
      </w:r>
      <w:r w:rsidR="236E82FF" w:rsidRPr="00A75144">
        <w:rPr>
          <w:rFonts w:ascii="Times New Roman" w:hAnsi="Times New Roman" w:cs="Times New Roman"/>
          <w:sz w:val="24"/>
          <w:szCs w:val="24"/>
          <w:lang w:val="fi-FI"/>
        </w:rPr>
        <w:t>.</w:t>
      </w:r>
      <w:r w:rsidR="7CFFE95F" w:rsidRPr="00A75144">
        <w:rPr>
          <w:rFonts w:ascii="Times New Roman" w:hAnsi="Times New Roman" w:cs="Times New Roman"/>
          <w:sz w:val="24"/>
          <w:szCs w:val="24"/>
          <w:lang w:val="fi-FI"/>
        </w:rPr>
        <w:t xml:space="preserve"> </w:t>
      </w:r>
      <w:r w:rsidR="1E5DA835" w:rsidRPr="00A75144">
        <w:rPr>
          <w:rFonts w:ascii="Times New Roman" w:hAnsi="Times New Roman" w:cs="Times New Roman"/>
          <w:sz w:val="24"/>
          <w:szCs w:val="24"/>
          <w:lang w:val="fi-FI"/>
        </w:rPr>
        <w:t>Toteutetaan tyytyväisyyskyselyjä sosiaali- ja terveysalan elinten tukemien opiskelijoiden keskuudessa, jotta voidaan mitata heidän tyytyväisyyttään WIL-ohjelmiin ja -palveluihin</w:t>
      </w:r>
      <w:r w:rsidR="7CFFE95F" w:rsidRPr="00A75144">
        <w:rPr>
          <w:rFonts w:ascii="Times New Roman" w:hAnsi="Times New Roman" w:cs="Times New Roman"/>
          <w:sz w:val="24"/>
          <w:szCs w:val="24"/>
          <w:lang w:val="fi-FI"/>
        </w:rPr>
        <w:t>.</w:t>
      </w:r>
    </w:p>
    <w:p w14:paraId="35815C38" w14:textId="40C9DF8C" w:rsidR="008C268B" w:rsidRPr="00A75144" w:rsidRDefault="7E34CBF7" w:rsidP="0046362B">
      <w:pPr>
        <w:ind w:left="284"/>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Yhteistyön taso</w:t>
      </w:r>
      <w:r w:rsidR="236E82FF" w:rsidRPr="00A75144">
        <w:rPr>
          <w:rFonts w:ascii="Times New Roman" w:hAnsi="Times New Roman" w:cs="Times New Roman"/>
          <w:sz w:val="24"/>
          <w:szCs w:val="24"/>
          <w:lang w:val="fi-FI"/>
        </w:rPr>
        <w:t>.</w:t>
      </w:r>
      <w:r w:rsidR="7CFFE95F" w:rsidRPr="00A75144">
        <w:rPr>
          <w:rFonts w:ascii="Times New Roman" w:hAnsi="Times New Roman" w:cs="Times New Roman"/>
          <w:sz w:val="24"/>
          <w:szCs w:val="24"/>
          <w:lang w:val="fi-FI"/>
        </w:rPr>
        <w:t xml:space="preserve"> </w:t>
      </w:r>
      <w:r w:rsidR="5EE7E6DC" w:rsidRPr="00A75144">
        <w:rPr>
          <w:rFonts w:ascii="Times New Roman" w:hAnsi="Times New Roman" w:cs="Times New Roman"/>
          <w:sz w:val="24"/>
          <w:szCs w:val="24"/>
          <w:lang w:val="fi-FI"/>
        </w:rPr>
        <w:t xml:space="preserve">Arvioidaan sosiaali- ja terveysalan elinten ja WIL-ohjelmien välisen yhteistyön ja kumppanuuden tasoa ja varmistetaan, että ne ovat linjassa tukitavoitteiden kanssa. </w:t>
      </w:r>
    </w:p>
    <w:p w14:paraId="56CD921C" w14:textId="100A7EE1" w:rsidR="008162DD" w:rsidRPr="00A75144" w:rsidRDefault="008162DD">
      <w:pPr>
        <w:rPr>
          <w:rFonts w:ascii="Times New Roman" w:hAnsi="Times New Roman" w:cs="Times New Roman"/>
          <w:sz w:val="24"/>
          <w:szCs w:val="24"/>
          <w:lang w:val="fi-FI"/>
        </w:rPr>
      </w:pPr>
      <w:r w:rsidRPr="00A75144">
        <w:rPr>
          <w:rFonts w:ascii="Times New Roman" w:hAnsi="Times New Roman" w:cs="Times New Roman"/>
          <w:sz w:val="24"/>
          <w:szCs w:val="24"/>
          <w:lang w:val="fi-FI"/>
        </w:rPr>
        <w:br w:type="page"/>
      </w:r>
    </w:p>
    <w:p w14:paraId="054750F7" w14:textId="088C9587" w:rsidR="00575960" w:rsidRPr="00A75144" w:rsidRDefault="01CB0348" w:rsidP="0085772E">
      <w:pPr>
        <w:pStyle w:val="Heading2"/>
        <w:spacing w:after="160"/>
        <w:rPr>
          <w:rFonts w:eastAsia="Arial"/>
          <w:lang w:val="fi-FI"/>
        </w:rPr>
      </w:pPr>
      <w:bookmarkStart w:id="22" w:name="_Toc147215133"/>
      <w:r w:rsidRPr="00A75144">
        <w:rPr>
          <w:rFonts w:eastAsia="Arial"/>
          <w:lang w:val="fi-FI"/>
        </w:rPr>
        <w:t>5</w:t>
      </w:r>
      <w:r w:rsidR="2662F8F6" w:rsidRPr="00A75144">
        <w:rPr>
          <w:rFonts w:eastAsia="Arial"/>
          <w:lang w:val="fi-FI"/>
        </w:rPr>
        <w:t xml:space="preserve">.2 </w:t>
      </w:r>
      <w:r w:rsidR="1EB95318" w:rsidRPr="00A75144">
        <w:rPr>
          <w:rFonts w:eastAsia="Arial"/>
          <w:lang w:val="fi-FI"/>
        </w:rPr>
        <w:t xml:space="preserve">WIL-osallistumisen hyötyjen ja tulosten osoittaminen </w:t>
      </w:r>
      <w:bookmarkEnd w:id="22"/>
    </w:p>
    <w:p w14:paraId="5AA0B3CD" w14:textId="6A6627E5" w:rsidR="00575960" w:rsidRPr="008C268B" w:rsidRDefault="1EB95318" w:rsidP="192AC3AA">
      <w:pPr>
        <w:jc w:val="both"/>
        <w:rPr>
          <w:rFonts w:ascii="Times New Roman" w:hAnsi="Times New Roman" w:cs="Times New Roman"/>
          <w:sz w:val="24"/>
          <w:szCs w:val="24"/>
        </w:rPr>
      </w:pPr>
      <w:r w:rsidRPr="63D9B4AF">
        <w:rPr>
          <w:rFonts w:ascii="Times New Roman" w:hAnsi="Times New Roman" w:cs="Times New Roman"/>
          <w:sz w:val="24"/>
          <w:szCs w:val="24"/>
          <w:lang w:val="fi-FI"/>
        </w:rPr>
        <w:t xml:space="preserve">WIL:n osallistumisen hyötyjen ja tulosten osoittaminen on olennaisen tärkeää, jotta sidosryhmät voivat luottaa näihin ohjelmiin ja sitoutua niihin. </w:t>
      </w:r>
      <w:r w:rsidRPr="63D9B4AF">
        <w:rPr>
          <w:rFonts w:ascii="Times New Roman" w:hAnsi="Times New Roman" w:cs="Times New Roman"/>
          <w:sz w:val="24"/>
          <w:szCs w:val="24"/>
        </w:rPr>
        <w:t>Tässä kerrotaan, miten myönteisiä vaikutuksia voidaan esitellä tehokkaasti:</w:t>
      </w:r>
    </w:p>
    <w:p w14:paraId="2ED85D6A" w14:textId="49CD6D1A" w:rsidR="1EB95318" w:rsidRPr="00A75144" w:rsidRDefault="1EB95318" w:rsidP="63D9B4AF">
      <w:pPr>
        <w:pStyle w:val="ListParagraph"/>
        <w:numPr>
          <w:ilvl w:val="0"/>
          <w:numId w:val="30"/>
        </w:numPr>
        <w:spacing w:before="180"/>
        <w:ind w:left="714" w:hanging="357"/>
        <w:jc w:val="both"/>
        <w:rPr>
          <w:lang w:val="fi-FI"/>
        </w:rPr>
      </w:pPr>
      <w:r w:rsidRPr="63D9B4AF">
        <w:rPr>
          <w:rFonts w:ascii="Times New Roman" w:hAnsi="Times New Roman" w:cs="Times New Roman"/>
          <w:i/>
          <w:iCs/>
          <w:sz w:val="24"/>
          <w:szCs w:val="24"/>
          <w:lang w:val="fi-FI"/>
        </w:rPr>
        <w:t>Raportin luominen.</w:t>
      </w:r>
      <w:r w:rsidR="2662F8F6" w:rsidRPr="63D9B4AF">
        <w:rPr>
          <w:rFonts w:ascii="Times New Roman" w:hAnsi="Times New Roman" w:cs="Times New Roman"/>
          <w:sz w:val="24"/>
          <w:szCs w:val="24"/>
          <w:lang w:val="fi-FI"/>
        </w:rPr>
        <w:t xml:space="preserve"> </w:t>
      </w:r>
      <w:r w:rsidR="01BCD398" w:rsidRPr="63D9B4AF">
        <w:rPr>
          <w:rFonts w:ascii="Times New Roman" w:hAnsi="Times New Roman" w:cs="Times New Roman"/>
          <w:sz w:val="24"/>
          <w:szCs w:val="24"/>
          <w:lang w:val="fi-FI"/>
        </w:rPr>
        <w:t>Luo</w:t>
      </w:r>
      <w:r w:rsidR="422E0556" w:rsidRPr="63D9B4AF">
        <w:rPr>
          <w:rFonts w:ascii="Times New Roman" w:hAnsi="Times New Roman" w:cs="Times New Roman"/>
          <w:sz w:val="24"/>
          <w:szCs w:val="24"/>
          <w:lang w:val="fi-FI"/>
        </w:rPr>
        <w:t>daan</w:t>
      </w:r>
      <w:r w:rsidR="01BCD398" w:rsidRPr="63D9B4AF">
        <w:rPr>
          <w:rFonts w:ascii="Times New Roman" w:hAnsi="Times New Roman" w:cs="Times New Roman"/>
          <w:sz w:val="24"/>
          <w:szCs w:val="24"/>
          <w:lang w:val="fi-FI"/>
        </w:rPr>
        <w:t xml:space="preserve"> yksityiskohtaisia raportteja, joissa tuodaan esiin WILin </w:t>
      </w:r>
      <w:r w:rsidR="01BCD398" w:rsidRPr="63D9B4AF">
        <w:rPr>
          <w:lang w:val="fi-FI"/>
        </w:rPr>
        <w:t xml:space="preserve">osallistumisen määrälliset ja laadulliset tulokset. Raportit olisi räätälöitävä kullekin sidosryhmälle, ja niissä olisi esitettävä selkeästi saavutetut hyödyt. </w:t>
      </w:r>
    </w:p>
    <w:p w14:paraId="191D86FC" w14:textId="4C9768E8" w:rsidR="01BCD398" w:rsidRPr="00A75144" w:rsidRDefault="01BCD398" w:rsidP="192AC3AA">
      <w:pPr>
        <w:pStyle w:val="ListParagraph"/>
        <w:numPr>
          <w:ilvl w:val="0"/>
          <w:numId w:val="30"/>
        </w:numPr>
        <w:spacing w:before="180"/>
        <w:ind w:left="714" w:hanging="357"/>
        <w:jc w:val="both"/>
        <w:rPr>
          <w:lang w:val="fi-FI"/>
        </w:rPr>
      </w:pPr>
      <w:r w:rsidRPr="00A75144">
        <w:rPr>
          <w:rFonts w:ascii="Times New Roman" w:hAnsi="Times New Roman" w:cs="Times New Roman"/>
          <w:i/>
          <w:iCs/>
          <w:sz w:val="24"/>
          <w:szCs w:val="24"/>
          <w:lang w:val="fi-FI"/>
        </w:rPr>
        <w:t>Tapaustutkimukset</w:t>
      </w:r>
      <w:r w:rsidR="2D9DE7B1" w:rsidRPr="00A75144">
        <w:rPr>
          <w:rFonts w:ascii="Times New Roman" w:hAnsi="Times New Roman" w:cs="Times New Roman"/>
          <w:sz w:val="24"/>
          <w:szCs w:val="24"/>
          <w:lang w:val="fi-FI"/>
        </w:rPr>
        <w:t>.</w:t>
      </w:r>
      <w:r w:rsidR="2662F8F6" w:rsidRPr="00A75144">
        <w:rPr>
          <w:rFonts w:ascii="Times New Roman" w:hAnsi="Times New Roman" w:cs="Times New Roman"/>
          <w:sz w:val="24"/>
          <w:szCs w:val="24"/>
          <w:lang w:val="fi-FI"/>
        </w:rPr>
        <w:t xml:space="preserve"> </w:t>
      </w:r>
      <w:r w:rsidR="46AD05C5" w:rsidRPr="00A75144">
        <w:rPr>
          <w:rFonts w:ascii="Times New Roman" w:hAnsi="Times New Roman" w:cs="Times New Roman"/>
          <w:sz w:val="24"/>
          <w:szCs w:val="24"/>
          <w:lang w:val="fi-FI"/>
        </w:rPr>
        <w:t>Kehit</w:t>
      </w:r>
      <w:r w:rsidR="64203DBD" w:rsidRPr="00A75144">
        <w:rPr>
          <w:rFonts w:ascii="Times New Roman" w:hAnsi="Times New Roman" w:cs="Times New Roman"/>
          <w:sz w:val="24"/>
          <w:szCs w:val="24"/>
          <w:lang w:val="fi-FI"/>
        </w:rPr>
        <w:t>etään</w:t>
      </w:r>
      <w:r w:rsidR="46AD05C5" w:rsidRPr="00A75144">
        <w:rPr>
          <w:rFonts w:ascii="Times New Roman" w:hAnsi="Times New Roman" w:cs="Times New Roman"/>
          <w:sz w:val="24"/>
          <w:szCs w:val="24"/>
          <w:lang w:val="fi-FI"/>
        </w:rPr>
        <w:t xml:space="preserve"> tapaustutkimuksia, joissa esitellään konkreettisia esimerkkejä </w:t>
      </w:r>
      <w:r w:rsidR="46AD05C5" w:rsidRPr="00A75144">
        <w:rPr>
          <w:lang w:val="fi-FI"/>
        </w:rPr>
        <w:t>onnistuneista WIL-kokemuksista. Korost</w:t>
      </w:r>
      <w:r w:rsidR="17944AA2" w:rsidRPr="00A75144">
        <w:rPr>
          <w:lang w:val="fi-FI"/>
        </w:rPr>
        <w:t>etaan</w:t>
      </w:r>
      <w:r w:rsidR="46AD05C5" w:rsidRPr="00A75144">
        <w:rPr>
          <w:lang w:val="fi-FI"/>
        </w:rPr>
        <w:t xml:space="preserve">, miten nämä kokemukset ovat vaikuttaneet myönteisesti opiskelijoihin, oppilaitoksiin, työnantajiin ja yhteisöön. </w:t>
      </w:r>
    </w:p>
    <w:p w14:paraId="4E02BE5D" w14:textId="5AA7B833" w:rsidR="2662F8F6" w:rsidRPr="00A75144" w:rsidRDefault="2662F8F6" w:rsidP="63D9B4AF">
      <w:pPr>
        <w:pStyle w:val="ListParagraph"/>
        <w:numPr>
          <w:ilvl w:val="0"/>
          <w:numId w:val="30"/>
        </w:numPr>
        <w:spacing w:before="180"/>
        <w:ind w:left="714" w:hanging="357"/>
        <w:jc w:val="both"/>
        <w:rPr>
          <w:lang w:val="fi-FI"/>
        </w:rPr>
      </w:pPr>
      <w:r w:rsidRPr="63D9B4AF">
        <w:rPr>
          <w:rFonts w:ascii="Times New Roman" w:hAnsi="Times New Roman" w:cs="Times New Roman"/>
          <w:i/>
          <w:iCs/>
          <w:sz w:val="24"/>
          <w:szCs w:val="24"/>
          <w:lang w:val="fi-FI"/>
        </w:rPr>
        <w:t>T</w:t>
      </w:r>
      <w:r w:rsidR="09F666B7" w:rsidRPr="63D9B4AF">
        <w:rPr>
          <w:rFonts w:ascii="Times New Roman" w:hAnsi="Times New Roman" w:cs="Times New Roman"/>
          <w:i/>
          <w:iCs/>
          <w:sz w:val="24"/>
          <w:szCs w:val="24"/>
          <w:lang w:val="fi-FI"/>
        </w:rPr>
        <w:t>odistuksia ja suosituksia</w:t>
      </w:r>
      <w:r w:rsidR="2D9DE7B1" w:rsidRPr="63D9B4AF">
        <w:rPr>
          <w:rFonts w:ascii="Times New Roman" w:hAnsi="Times New Roman" w:cs="Times New Roman"/>
          <w:sz w:val="24"/>
          <w:szCs w:val="24"/>
          <w:lang w:val="fi-FI"/>
        </w:rPr>
        <w:t>.</w:t>
      </w:r>
      <w:r w:rsidRPr="63D9B4AF">
        <w:rPr>
          <w:rFonts w:ascii="Times New Roman" w:hAnsi="Times New Roman" w:cs="Times New Roman"/>
          <w:sz w:val="24"/>
          <w:szCs w:val="24"/>
          <w:lang w:val="fi-FI"/>
        </w:rPr>
        <w:t xml:space="preserve"> </w:t>
      </w:r>
      <w:r w:rsidR="64C8FFC4" w:rsidRPr="63D9B4AF">
        <w:rPr>
          <w:rFonts w:ascii="Times New Roman" w:hAnsi="Times New Roman" w:cs="Times New Roman"/>
          <w:sz w:val="24"/>
          <w:szCs w:val="24"/>
          <w:lang w:val="fi-FI"/>
        </w:rPr>
        <w:t>Kerä</w:t>
      </w:r>
      <w:r w:rsidR="6B37C7C7" w:rsidRPr="63D9B4AF">
        <w:rPr>
          <w:rFonts w:ascii="Times New Roman" w:hAnsi="Times New Roman" w:cs="Times New Roman"/>
          <w:sz w:val="24"/>
          <w:szCs w:val="24"/>
          <w:lang w:val="fi-FI"/>
        </w:rPr>
        <w:t>tään</w:t>
      </w:r>
      <w:r w:rsidR="64C8FFC4" w:rsidRPr="63D9B4AF">
        <w:rPr>
          <w:rFonts w:ascii="Times New Roman" w:hAnsi="Times New Roman" w:cs="Times New Roman"/>
          <w:sz w:val="24"/>
          <w:szCs w:val="24"/>
          <w:lang w:val="fi-FI"/>
        </w:rPr>
        <w:t xml:space="preserve"> todistuksia ja suosituksia sidosryhmiltä, jotka ovat suoraan </w:t>
      </w:r>
      <w:r w:rsidR="64C8FFC4" w:rsidRPr="63D9B4AF">
        <w:rPr>
          <w:lang w:val="fi-FI"/>
        </w:rPr>
        <w:t xml:space="preserve">hyötyneet WIL-ohjelmista. Henkilökohtaiset tarinat ja suositukset voivat olla tehokkaita välineitä arvon osoittamiseksi. </w:t>
      </w:r>
    </w:p>
    <w:p w14:paraId="0107DA8F" w14:textId="2F95E80C" w:rsidR="28322A59" w:rsidRPr="00A75144" w:rsidRDefault="28322A59" w:rsidP="63D9B4AF">
      <w:pPr>
        <w:pStyle w:val="ListParagraph"/>
        <w:numPr>
          <w:ilvl w:val="0"/>
          <w:numId w:val="30"/>
        </w:numPr>
        <w:spacing w:before="180"/>
        <w:ind w:left="714" w:hanging="357"/>
        <w:jc w:val="both"/>
        <w:rPr>
          <w:lang w:val="fi-FI"/>
        </w:rPr>
      </w:pPr>
      <w:r w:rsidRPr="63D9B4AF">
        <w:rPr>
          <w:rFonts w:ascii="Times New Roman" w:hAnsi="Times New Roman" w:cs="Times New Roman"/>
          <w:i/>
          <w:iCs/>
          <w:sz w:val="24"/>
          <w:szCs w:val="24"/>
          <w:lang w:val="fi-FI"/>
        </w:rPr>
        <w:t>Visuaaliset esitykset</w:t>
      </w:r>
      <w:r w:rsidR="2D9DE7B1" w:rsidRPr="63D9B4AF">
        <w:rPr>
          <w:rFonts w:ascii="Times New Roman" w:hAnsi="Times New Roman" w:cs="Times New Roman"/>
          <w:sz w:val="24"/>
          <w:szCs w:val="24"/>
          <w:lang w:val="fi-FI"/>
        </w:rPr>
        <w:t>.</w:t>
      </w:r>
      <w:r w:rsidR="2662F8F6" w:rsidRPr="63D9B4AF">
        <w:rPr>
          <w:rFonts w:ascii="Times New Roman" w:hAnsi="Times New Roman" w:cs="Times New Roman"/>
          <w:sz w:val="24"/>
          <w:szCs w:val="24"/>
          <w:lang w:val="fi-FI"/>
        </w:rPr>
        <w:t xml:space="preserve"> </w:t>
      </w:r>
      <w:r w:rsidR="6F888B6E" w:rsidRPr="63D9B4AF">
        <w:rPr>
          <w:rFonts w:ascii="Times New Roman" w:hAnsi="Times New Roman" w:cs="Times New Roman"/>
          <w:sz w:val="24"/>
          <w:szCs w:val="24"/>
          <w:lang w:val="fi-FI"/>
        </w:rPr>
        <w:t>Hyödynn</w:t>
      </w:r>
      <w:r w:rsidR="693E4B39" w:rsidRPr="63D9B4AF">
        <w:rPr>
          <w:rFonts w:ascii="Times New Roman" w:hAnsi="Times New Roman" w:cs="Times New Roman"/>
          <w:sz w:val="24"/>
          <w:szCs w:val="24"/>
          <w:lang w:val="fi-FI"/>
        </w:rPr>
        <w:t>etään</w:t>
      </w:r>
      <w:r w:rsidR="6F888B6E" w:rsidRPr="63D9B4AF">
        <w:rPr>
          <w:rFonts w:ascii="Times New Roman" w:hAnsi="Times New Roman" w:cs="Times New Roman"/>
          <w:sz w:val="24"/>
          <w:szCs w:val="24"/>
          <w:lang w:val="fi-FI"/>
        </w:rPr>
        <w:t xml:space="preserve"> visuaalisia esitystapoja, kuten infografiikkaa ja kaavioita, </w:t>
      </w:r>
      <w:r w:rsidR="6F888B6E" w:rsidRPr="63D9B4AF">
        <w:rPr>
          <w:lang w:val="fi-FI"/>
        </w:rPr>
        <w:t xml:space="preserve"> jotta monimutkaiset tiedot ja tulokset voidaan välittää helpommin ymmärrettävällä ja kiinnostavammalla tavalla. </w:t>
      </w:r>
    </w:p>
    <w:p w14:paraId="2A1C8C2F" w14:textId="16714726" w:rsidR="6F888B6E" w:rsidRDefault="6F888B6E" w:rsidP="192AC3AA">
      <w:pPr>
        <w:pStyle w:val="ListParagraph"/>
        <w:numPr>
          <w:ilvl w:val="0"/>
          <w:numId w:val="30"/>
        </w:numPr>
        <w:spacing w:before="180"/>
        <w:ind w:left="714" w:hanging="357"/>
        <w:jc w:val="both"/>
      </w:pPr>
      <w:r w:rsidRPr="00A75144">
        <w:rPr>
          <w:rFonts w:ascii="Times New Roman" w:hAnsi="Times New Roman" w:cs="Times New Roman"/>
          <w:i/>
          <w:iCs/>
          <w:sz w:val="24"/>
          <w:szCs w:val="24"/>
          <w:lang w:val="fi-FI"/>
        </w:rPr>
        <w:t>Vuosikertomukset</w:t>
      </w:r>
      <w:r w:rsidR="2D9DE7B1" w:rsidRPr="00A75144">
        <w:rPr>
          <w:rFonts w:ascii="Times New Roman" w:hAnsi="Times New Roman" w:cs="Times New Roman"/>
          <w:sz w:val="24"/>
          <w:szCs w:val="24"/>
          <w:lang w:val="fi-FI"/>
        </w:rPr>
        <w:t>.</w:t>
      </w:r>
      <w:r w:rsidR="2662F8F6" w:rsidRPr="00A75144">
        <w:rPr>
          <w:rFonts w:ascii="Times New Roman" w:hAnsi="Times New Roman" w:cs="Times New Roman"/>
          <w:sz w:val="24"/>
          <w:szCs w:val="24"/>
          <w:lang w:val="fi-FI"/>
        </w:rPr>
        <w:t xml:space="preserve"> </w:t>
      </w:r>
      <w:r w:rsidR="48CEBD3C" w:rsidRPr="00A75144">
        <w:rPr>
          <w:rFonts w:ascii="Times New Roman" w:hAnsi="Times New Roman" w:cs="Times New Roman"/>
          <w:sz w:val="24"/>
          <w:szCs w:val="24"/>
          <w:lang w:val="fi-FI"/>
        </w:rPr>
        <w:t>Harkit</w:t>
      </w:r>
      <w:r w:rsidR="571F8031" w:rsidRPr="00A75144">
        <w:rPr>
          <w:rFonts w:ascii="Times New Roman" w:hAnsi="Times New Roman" w:cs="Times New Roman"/>
          <w:sz w:val="24"/>
          <w:szCs w:val="24"/>
          <w:lang w:val="fi-FI"/>
        </w:rPr>
        <w:t>aan</w:t>
      </w:r>
      <w:r w:rsidR="48CEBD3C" w:rsidRPr="00A75144">
        <w:rPr>
          <w:rFonts w:ascii="Times New Roman" w:hAnsi="Times New Roman" w:cs="Times New Roman"/>
          <w:sz w:val="24"/>
          <w:szCs w:val="24"/>
          <w:lang w:val="fi-FI"/>
        </w:rPr>
        <w:t xml:space="preserve"> WIL-ohjelmien vaikutuksista kertovien vuosikertomusten </w:t>
      </w:r>
      <w:r w:rsidR="48CEBD3C" w:rsidRPr="00A75144">
        <w:rPr>
          <w:lang w:val="fi-FI"/>
        </w:rPr>
        <w:t xml:space="preserve">laatimista, joihin sisältyy suositteluja, menestystarinoita ja tilastotietoja. </w:t>
      </w:r>
      <w:r w:rsidR="48CEBD3C">
        <w:t xml:space="preserve">Näitä raportteja voidaan jakaa sidosryhmille ja laajemmalle yhteisölle. </w:t>
      </w:r>
    </w:p>
    <w:p w14:paraId="7A2173FB" w14:textId="77777777" w:rsidR="00575960" w:rsidRPr="008C268B" w:rsidRDefault="00575960" w:rsidP="00A64BF0"/>
    <w:p w14:paraId="4A21936E" w14:textId="16A94645" w:rsidR="00575960" w:rsidRPr="00A75144" w:rsidRDefault="2662F8F6" w:rsidP="0085772E">
      <w:pPr>
        <w:pStyle w:val="Heading2"/>
        <w:spacing w:after="160"/>
        <w:rPr>
          <w:rFonts w:eastAsia="Arial"/>
          <w:lang w:val="fi-FI"/>
        </w:rPr>
      </w:pPr>
      <w:bookmarkStart w:id="23" w:name="_Toc147215134"/>
      <w:r w:rsidRPr="00A75144">
        <w:rPr>
          <w:rFonts w:eastAsia="Arial"/>
          <w:lang w:val="fi-FI"/>
        </w:rPr>
        <w:t>5</w:t>
      </w:r>
      <w:r w:rsidR="01CB0348" w:rsidRPr="00A75144">
        <w:rPr>
          <w:rFonts w:eastAsia="Arial"/>
          <w:lang w:val="fi-FI"/>
        </w:rPr>
        <w:t>.3</w:t>
      </w:r>
      <w:r w:rsidR="23BE08EF" w:rsidRPr="00A75144">
        <w:rPr>
          <w:rFonts w:eastAsia="Arial"/>
          <w:lang w:val="fi-FI"/>
        </w:rPr>
        <w:t xml:space="preserve">. </w:t>
      </w:r>
      <w:r w:rsidR="75BA710F" w:rsidRPr="00A75144">
        <w:rPr>
          <w:rFonts w:eastAsia="Arial"/>
          <w:lang w:val="fi-FI"/>
        </w:rPr>
        <w:t xml:space="preserve">Menestystarinoiden ja vaikutusten esittely sidosryhmien sitouttamista varten </w:t>
      </w:r>
      <w:r w:rsidR="01CB0348" w:rsidRPr="00A75144">
        <w:rPr>
          <w:rFonts w:eastAsia="Arial"/>
          <w:lang w:val="fi-FI"/>
        </w:rPr>
        <w:t xml:space="preserve"> </w:t>
      </w:r>
      <w:bookmarkEnd w:id="23"/>
    </w:p>
    <w:p w14:paraId="7A82D412" w14:textId="452322EC" w:rsidR="00575960" w:rsidRPr="008C268B" w:rsidRDefault="6D20276A" w:rsidP="192AC3AA">
      <w:pPr>
        <w:jc w:val="both"/>
        <w:rPr>
          <w:rFonts w:ascii="Times New Roman" w:hAnsi="Times New Roman" w:cs="Times New Roman"/>
          <w:sz w:val="24"/>
          <w:szCs w:val="24"/>
        </w:rPr>
      </w:pPr>
      <w:r w:rsidRPr="00A75144">
        <w:rPr>
          <w:rFonts w:ascii="Times New Roman" w:hAnsi="Times New Roman" w:cs="Times New Roman"/>
          <w:sz w:val="24"/>
          <w:szCs w:val="24"/>
          <w:lang w:val="fi-FI"/>
        </w:rPr>
        <w:t xml:space="preserve">Sidosryhmien sitoutumisen edistämiseksi on ratkaisevan tärkeää paitsi osoittaa WIL-ohjelman tuoma lisäarvo myös esitellä aktiivisesti menestystarinoita ja ohjelman laajempia vaikutuksia. </w:t>
      </w:r>
      <w:r w:rsidRPr="192AC3AA">
        <w:rPr>
          <w:rFonts w:ascii="Times New Roman" w:hAnsi="Times New Roman" w:cs="Times New Roman"/>
          <w:sz w:val="24"/>
          <w:szCs w:val="24"/>
        </w:rPr>
        <w:t xml:space="preserve">Seuraavassa on tehokkaita tapoja tehdä tämä: </w:t>
      </w:r>
      <w:r w:rsidR="2662F8F6" w:rsidRPr="192AC3AA">
        <w:rPr>
          <w:rFonts w:ascii="Times New Roman" w:hAnsi="Times New Roman" w:cs="Times New Roman"/>
          <w:sz w:val="24"/>
          <w:szCs w:val="24"/>
        </w:rPr>
        <w:t xml:space="preserve"> </w:t>
      </w:r>
    </w:p>
    <w:p w14:paraId="65A9A96A" w14:textId="1CDF2069" w:rsidR="22A4089E" w:rsidRDefault="22A4089E" w:rsidP="192AC3AA">
      <w:pPr>
        <w:pStyle w:val="ListParagraph"/>
        <w:numPr>
          <w:ilvl w:val="0"/>
          <w:numId w:val="29"/>
        </w:numPr>
        <w:spacing w:before="160"/>
        <w:ind w:left="714" w:hanging="357"/>
        <w:jc w:val="both"/>
        <w:rPr>
          <w:rFonts w:ascii="Times New Roman" w:eastAsia="Times New Roman" w:hAnsi="Times New Roman" w:cs="Times New Roman"/>
          <w:sz w:val="24"/>
          <w:szCs w:val="24"/>
        </w:rPr>
      </w:pPr>
      <w:r w:rsidRPr="00A75144">
        <w:rPr>
          <w:rFonts w:ascii="Times New Roman" w:hAnsi="Times New Roman" w:cs="Times New Roman"/>
          <w:i/>
          <w:iCs/>
          <w:sz w:val="24"/>
          <w:szCs w:val="24"/>
          <w:lang w:val="fi-FI"/>
        </w:rPr>
        <w:t>Menestystarinat</w:t>
      </w:r>
      <w:r w:rsidR="2D9DE7B1" w:rsidRPr="00A75144">
        <w:rPr>
          <w:rFonts w:ascii="Times New Roman" w:hAnsi="Times New Roman" w:cs="Times New Roman"/>
          <w:sz w:val="24"/>
          <w:szCs w:val="24"/>
          <w:lang w:val="fi-FI"/>
        </w:rPr>
        <w:t>.</w:t>
      </w:r>
      <w:r w:rsidR="2662F8F6" w:rsidRPr="00A75144">
        <w:rPr>
          <w:rFonts w:ascii="Times New Roman" w:hAnsi="Times New Roman" w:cs="Times New Roman"/>
          <w:sz w:val="24"/>
          <w:szCs w:val="24"/>
          <w:lang w:val="fi-FI"/>
        </w:rPr>
        <w:t xml:space="preserve"> </w:t>
      </w:r>
      <w:r w:rsidR="6CEFEDCA" w:rsidRPr="192AC3AA">
        <w:rPr>
          <w:rFonts w:ascii="Times New Roman" w:eastAsia="Times New Roman" w:hAnsi="Times New Roman" w:cs="Times New Roman"/>
          <w:color w:val="000000" w:themeColor="text1"/>
          <w:sz w:val="24"/>
          <w:szCs w:val="24"/>
          <w:lang w:val="fi-FI"/>
        </w:rPr>
        <w:t>Ja</w:t>
      </w:r>
      <w:r w:rsidR="28A78731" w:rsidRPr="192AC3AA">
        <w:rPr>
          <w:rFonts w:ascii="Times New Roman" w:eastAsia="Times New Roman" w:hAnsi="Times New Roman" w:cs="Times New Roman"/>
          <w:color w:val="000000" w:themeColor="text1"/>
          <w:sz w:val="24"/>
          <w:szCs w:val="24"/>
          <w:lang w:val="fi-FI"/>
        </w:rPr>
        <w:t>etaan</w:t>
      </w:r>
      <w:r w:rsidR="6CEFEDCA" w:rsidRPr="192AC3AA">
        <w:rPr>
          <w:rFonts w:ascii="Times New Roman" w:eastAsia="Times New Roman" w:hAnsi="Times New Roman" w:cs="Times New Roman"/>
          <w:color w:val="000000" w:themeColor="text1"/>
          <w:sz w:val="24"/>
          <w:szCs w:val="24"/>
          <w:lang w:val="fi-FI"/>
        </w:rPr>
        <w:t xml:space="preserve"> menestystarinoita yksittäisistä opiskelijoista, jotka ovat menestyneet WIL-ympäristöissä, ja korost</w:t>
      </w:r>
      <w:r w:rsidR="4733C745" w:rsidRPr="192AC3AA">
        <w:rPr>
          <w:rFonts w:ascii="Times New Roman" w:eastAsia="Times New Roman" w:hAnsi="Times New Roman" w:cs="Times New Roman"/>
          <w:color w:val="000000" w:themeColor="text1"/>
          <w:sz w:val="24"/>
          <w:szCs w:val="24"/>
          <w:lang w:val="fi-FI"/>
        </w:rPr>
        <w:t>etaan</w:t>
      </w:r>
      <w:r w:rsidR="6CEFEDCA" w:rsidRPr="192AC3AA">
        <w:rPr>
          <w:rFonts w:ascii="Times New Roman" w:eastAsia="Times New Roman" w:hAnsi="Times New Roman" w:cs="Times New Roman"/>
          <w:color w:val="000000" w:themeColor="text1"/>
          <w:sz w:val="24"/>
          <w:szCs w:val="24"/>
          <w:lang w:val="fi-FI"/>
        </w:rPr>
        <w:t xml:space="preserve"> heidän henkilökohtaista ja ammatillista kasvuaan. Tämä inhimillistää WILin vaikutusta.</w:t>
      </w:r>
      <w:r w:rsidR="6CEFEDCA" w:rsidRPr="192AC3AA">
        <w:rPr>
          <w:rFonts w:ascii="Times New Roman" w:eastAsia="Times New Roman" w:hAnsi="Times New Roman" w:cs="Times New Roman"/>
          <w:sz w:val="24"/>
          <w:szCs w:val="24"/>
        </w:rPr>
        <w:t xml:space="preserve"> </w:t>
      </w:r>
    </w:p>
    <w:p w14:paraId="76C5E8F3" w14:textId="160BA959" w:rsidR="0887279E" w:rsidRPr="00A75144" w:rsidRDefault="0887279E" w:rsidP="192AC3AA">
      <w:pPr>
        <w:pStyle w:val="ListParagraph"/>
        <w:numPr>
          <w:ilvl w:val="0"/>
          <w:numId w:val="29"/>
        </w:numPr>
        <w:spacing w:before="160"/>
        <w:ind w:left="714" w:hanging="357"/>
        <w:jc w:val="both"/>
        <w:rPr>
          <w:rFonts w:ascii="Times New Roman" w:hAnsi="Times New Roman" w:cs="Times New Roman"/>
          <w:sz w:val="24"/>
          <w:szCs w:val="24"/>
          <w:lang w:val="fi-FI"/>
        </w:rPr>
      </w:pPr>
      <w:r w:rsidRPr="00A75144">
        <w:rPr>
          <w:rFonts w:ascii="Times New Roman" w:hAnsi="Times New Roman" w:cs="Times New Roman"/>
          <w:i/>
          <w:iCs/>
          <w:sz w:val="24"/>
          <w:szCs w:val="24"/>
          <w:lang w:val="fi-FI"/>
        </w:rPr>
        <w:t>Vaikutus urakehitykseen</w:t>
      </w:r>
      <w:r w:rsidR="2D9DE7B1" w:rsidRPr="00A75144">
        <w:rPr>
          <w:rFonts w:ascii="Times New Roman" w:hAnsi="Times New Roman" w:cs="Times New Roman"/>
          <w:sz w:val="24"/>
          <w:szCs w:val="24"/>
          <w:lang w:val="fi-FI"/>
        </w:rPr>
        <w:t>.</w:t>
      </w:r>
      <w:r w:rsidR="2662F8F6" w:rsidRPr="00A75144">
        <w:rPr>
          <w:rFonts w:ascii="Times New Roman" w:hAnsi="Times New Roman" w:cs="Times New Roman"/>
          <w:sz w:val="24"/>
          <w:szCs w:val="24"/>
          <w:lang w:val="fi-FI"/>
        </w:rPr>
        <w:t xml:space="preserve"> </w:t>
      </w:r>
      <w:r w:rsidR="659AA214" w:rsidRPr="00A75144">
        <w:rPr>
          <w:rFonts w:ascii="Times New Roman" w:hAnsi="Times New Roman" w:cs="Times New Roman"/>
          <w:sz w:val="24"/>
          <w:szCs w:val="24"/>
          <w:lang w:val="fi-FI"/>
        </w:rPr>
        <w:t>Havainnollistetaan, miten WILin osallistuminen on vaikuttanut</w:t>
      </w:r>
      <w:r w:rsidR="4B185C68" w:rsidRPr="00A75144">
        <w:rPr>
          <w:rFonts w:ascii="Times New Roman" w:hAnsi="Times New Roman" w:cs="Times New Roman"/>
          <w:sz w:val="24"/>
          <w:szCs w:val="24"/>
          <w:lang w:val="fi-FI"/>
        </w:rPr>
        <w:t xml:space="preserve"> </w:t>
      </w:r>
      <w:r w:rsidR="659AA214" w:rsidRPr="00A75144">
        <w:rPr>
          <w:lang w:val="fi-FI"/>
        </w:rPr>
        <w:t xml:space="preserve">myönteisesti opiskelijoiden urakehitykseen, ja esitellään esimerkkejä opiskelijoista, jotka ovat saaneet sen ansiosta mielekkäitä työllistymismahdollisuuksia. </w:t>
      </w:r>
    </w:p>
    <w:p w14:paraId="4CCAE369" w14:textId="711FAD0D" w:rsidR="659AA214" w:rsidRPr="00A75144" w:rsidRDefault="659AA214" w:rsidP="63D9B4AF">
      <w:pPr>
        <w:pStyle w:val="ListParagraph"/>
        <w:numPr>
          <w:ilvl w:val="0"/>
          <w:numId w:val="29"/>
        </w:numPr>
        <w:spacing w:before="160"/>
        <w:ind w:left="714" w:hanging="357"/>
        <w:jc w:val="both"/>
        <w:rPr>
          <w:lang w:val="fi-FI"/>
        </w:rPr>
      </w:pPr>
      <w:r w:rsidRPr="63D9B4AF">
        <w:rPr>
          <w:rFonts w:ascii="Times New Roman" w:hAnsi="Times New Roman" w:cs="Times New Roman"/>
          <w:i/>
          <w:iCs/>
          <w:sz w:val="24"/>
          <w:szCs w:val="24"/>
          <w:lang w:val="fi-FI"/>
        </w:rPr>
        <w:t>Yhteisön sitoutuminen</w:t>
      </w:r>
      <w:r w:rsidR="2D9DE7B1" w:rsidRPr="63D9B4AF">
        <w:rPr>
          <w:rFonts w:ascii="Times New Roman" w:hAnsi="Times New Roman" w:cs="Times New Roman"/>
          <w:sz w:val="24"/>
          <w:szCs w:val="24"/>
          <w:lang w:val="fi-FI"/>
        </w:rPr>
        <w:t>.</w:t>
      </w:r>
      <w:r w:rsidR="2662F8F6" w:rsidRPr="63D9B4AF">
        <w:rPr>
          <w:rFonts w:ascii="Times New Roman" w:hAnsi="Times New Roman" w:cs="Times New Roman"/>
          <w:sz w:val="24"/>
          <w:szCs w:val="24"/>
          <w:lang w:val="fi-FI"/>
        </w:rPr>
        <w:t xml:space="preserve"> </w:t>
      </w:r>
      <w:r w:rsidR="08D4FE37" w:rsidRPr="63D9B4AF">
        <w:rPr>
          <w:rFonts w:ascii="Times New Roman" w:hAnsi="Times New Roman" w:cs="Times New Roman"/>
          <w:sz w:val="24"/>
          <w:szCs w:val="24"/>
          <w:lang w:val="fi-FI"/>
        </w:rPr>
        <w:t xml:space="preserve">Korostetaan, miten WIL-ohjelmat edistävät paikallista yhteisöä. </w:t>
      </w:r>
      <w:r w:rsidR="08D4FE37" w:rsidRPr="63D9B4AF">
        <w:rPr>
          <w:lang w:val="fi-FI"/>
        </w:rPr>
        <w:t>Esit</w:t>
      </w:r>
      <w:r w:rsidR="3C5E8047" w:rsidRPr="63D9B4AF">
        <w:rPr>
          <w:lang w:val="fi-FI"/>
        </w:rPr>
        <w:t>ellään</w:t>
      </w:r>
      <w:r w:rsidR="08D4FE37" w:rsidRPr="63D9B4AF">
        <w:rPr>
          <w:lang w:val="fi-FI"/>
        </w:rPr>
        <w:t xml:space="preserve"> opiskelijoiden tekemiä aloitteita tai hankkeita, jotka ovat vaikuttaneet konkreettisesti yhteisöön. </w:t>
      </w:r>
    </w:p>
    <w:p w14:paraId="29BEDBDF" w14:textId="5048CAFB" w:rsidR="05EC0A9B" w:rsidRPr="00A75144" w:rsidRDefault="05EC0A9B" w:rsidP="63D9B4AF">
      <w:pPr>
        <w:pStyle w:val="ListParagraph"/>
        <w:numPr>
          <w:ilvl w:val="0"/>
          <w:numId w:val="29"/>
        </w:numPr>
        <w:spacing w:before="160"/>
        <w:ind w:left="714" w:hanging="357"/>
        <w:jc w:val="both"/>
        <w:rPr>
          <w:lang w:val="fi-FI"/>
        </w:rPr>
      </w:pPr>
      <w:r w:rsidRPr="63D9B4AF">
        <w:rPr>
          <w:rFonts w:ascii="Times New Roman" w:hAnsi="Times New Roman" w:cs="Times New Roman"/>
          <w:i/>
          <w:iCs/>
          <w:sz w:val="24"/>
          <w:szCs w:val="24"/>
          <w:lang w:val="fi-FI"/>
        </w:rPr>
        <w:t>T</w:t>
      </w:r>
      <w:r w:rsidR="08D4FE37" w:rsidRPr="63D9B4AF">
        <w:rPr>
          <w:rFonts w:ascii="Times New Roman" w:hAnsi="Times New Roman" w:cs="Times New Roman"/>
          <w:i/>
          <w:iCs/>
          <w:sz w:val="24"/>
          <w:szCs w:val="24"/>
          <w:lang w:val="fi-FI"/>
        </w:rPr>
        <w:t>apahtumat</w:t>
      </w:r>
      <w:r w:rsidR="2D9DE7B1" w:rsidRPr="63D9B4AF">
        <w:rPr>
          <w:rFonts w:ascii="Times New Roman" w:hAnsi="Times New Roman" w:cs="Times New Roman"/>
          <w:sz w:val="24"/>
          <w:szCs w:val="24"/>
          <w:lang w:val="fi-FI"/>
        </w:rPr>
        <w:t>.</w:t>
      </w:r>
      <w:r w:rsidR="2278D3BB" w:rsidRPr="63D9B4AF">
        <w:rPr>
          <w:rFonts w:ascii="Times New Roman" w:hAnsi="Times New Roman" w:cs="Times New Roman"/>
          <w:sz w:val="24"/>
          <w:szCs w:val="24"/>
          <w:lang w:val="fi-FI"/>
        </w:rPr>
        <w:t xml:space="preserve"> Järjest</w:t>
      </w:r>
      <w:r w:rsidR="6D2ED0A4" w:rsidRPr="63D9B4AF">
        <w:rPr>
          <w:rFonts w:ascii="Times New Roman" w:hAnsi="Times New Roman" w:cs="Times New Roman"/>
          <w:sz w:val="24"/>
          <w:szCs w:val="24"/>
          <w:lang w:val="fi-FI"/>
        </w:rPr>
        <w:t>etään</w:t>
      </w:r>
      <w:r w:rsidR="2278D3BB" w:rsidRPr="63D9B4AF">
        <w:rPr>
          <w:rFonts w:ascii="Times New Roman" w:hAnsi="Times New Roman" w:cs="Times New Roman"/>
          <w:sz w:val="24"/>
          <w:szCs w:val="24"/>
          <w:lang w:val="fi-FI"/>
        </w:rPr>
        <w:t xml:space="preserve"> osallistumistapahtumia, kuten seminaareja, paneelikeskusteluja </w:t>
      </w:r>
      <w:r w:rsidR="2278D3BB" w:rsidRPr="63D9B4AF">
        <w:rPr>
          <w:lang w:val="fi-FI"/>
        </w:rPr>
        <w:t>tai konferensseja, joissa sidosryhmät voivat jakaa kokemuksiaan ja näkemyksiään WIL</w:t>
      </w:r>
      <w:r w:rsidR="147569FE" w:rsidRPr="63D9B4AF">
        <w:rPr>
          <w:lang w:val="fi-FI"/>
        </w:rPr>
        <w:t xml:space="preserve">- </w:t>
      </w:r>
      <w:r w:rsidR="2278D3BB" w:rsidRPr="63D9B4AF">
        <w:rPr>
          <w:lang w:val="fi-FI"/>
        </w:rPr>
        <w:t>vaikuttamisesta</w:t>
      </w:r>
      <w:r w:rsidR="2278D3BB" w:rsidRPr="63D9B4AF">
        <w:rPr>
          <w:rFonts w:ascii="Times New Roman" w:hAnsi="Times New Roman" w:cs="Times New Roman"/>
          <w:sz w:val="24"/>
          <w:szCs w:val="24"/>
          <w:lang w:val="fi-FI"/>
        </w:rPr>
        <w:t xml:space="preserve"> </w:t>
      </w:r>
    </w:p>
    <w:p w14:paraId="45B583FF" w14:textId="0FACCE53" w:rsidR="2B59AA35" w:rsidRPr="00A75144" w:rsidRDefault="2B59AA35" w:rsidP="192AC3AA">
      <w:pPr>
        <w:pStyle w:val="ListParagraph"/>
        <w:numPr>
          <w:ilvl w:val="0"/>
          <w:numId w:val="29"/>
        </w:numPr>
        <w:spacing w:before="160"/>
        <w:ind w:left="714" w:hanging="357"/>
        <w:jc w:val="both"/>
        <w:rPr>
          <w:lang w:val="fi-FI"/>
        </w:rPr>
      </w:pPr>
      <w:r w:rsidRPr="00A75144">
        <w:rPr>
          <w:rFonts w:ascii="Times New Roman" w:hAnsi="Times New Roman" w:cs="Times New Roman"/>
          <w:i/>
          <w:iCs/>
          <w:sz w:val="24"/>
          <w:szCs w:val="24"/>
          <w:lang w:val="fi-FI"/>
        </w:rPr>
        <w:t>Interaktiiviset alustat</w:t>
      </w:r>
      <w:r w:rsidR="2D9DE7B1" w:rsidRPr="00A75144">
        <w:rPr>
          <w:rFonts w:ascii="Times New Roman" w:hAnsi="Times New Roman" w:cs="Times New Roman"/>
          <w:sz w:val="24"/>
          <w:szCs w:val="24"/>
          <w:lang w:val="fi-FI"/>
        </w:rPr>
        <w:t>.</w:t>
      </w:r>
      <w:r w:rsidR="2662F8F6" w:rsidRPr="00A75144">
        <w:rPr>
          <w:rFonts w:ascii="Times New Roman" w:hAnsi="Times New Roman" w:cs="Times New Roman"/>
          <w:sz w:val="24"/>
          <w:szCs w:val="24"/>
          <w:lang w:val="fi-FI"/>
        </w:rPr>
        <w:t xml:space="preserve"> </w:t>
      </w:r>
      <w:r w:rsidR="09B5067E" w:rsidRPr="00A75144">
        <w:rPr>
          <w:rFonts w:ascii="Times New Roman" w:hAnsi="Times New Roman" w:cs="Times New Roman"/>
          <w:sz w:val="24"/>
          <w:szCs w:val="24"/>
          <w:lang w:val="fi-FI"/>
        </w:rPr>
        <w:t>Luo</w:t>
      </w:r>
      <w:r w:rsidR="76D343EE" w:rsidRPr="00A75144">
        <w:rPr>
          <w:rFonts w:ascii="Times New Roman" w:hAnsi="Times New Roman" w:cs="Times New Roman"/>
          <w:sz w:val="24"/>
          <w:szCs w:val="24"/>
          <w:lang w:val="fi-FI"/>
        </w:rPr>
        <w:t>daan</w:t>
      </w:r>
      <w:r w:rsidR="09B5067E" w:rsidRPr="00A75144">
        <w:rPr>
          <w:rFonts w:ascii="Times New Roman" w:hAnsi="Times New Roman" w:cs="Times New Roman"/>
          <w:sz w:val="24"/>
          <w:szCs w:val="24"/>
          <w:lang w:val="fi-FI"/>
        </w:rPr>
        <w:t xml:space="preserve"> vuorovaikutteisia verkkoalustoja tai sosiaalisen median kanavia, </w:t>
      </w:r>
      <w:r w:rsidR="09B5067E" w:rsidRPr="00A75144">
        <w:rPr>
          <w:lang w:val="fi-FI"/>
        </w:rPr>
        <w:t xml:space="preserve">joissa sidosryhmät voivat tutustua menestystarinoihin, jakaa omia kokemuksiaan ja olla yhteydessä muihin WIL:iin osallistuviin. </w:t>
      </w:r>
    </w:p>
    <w:p w14:paraId="7BE75596" w14:textId="1B8EFD1E" w:rsidR="192AC3AA" w:rsidRPr="00A75144" w:rsidRDefault="192AC3AA" w:rsidP="192AC3AA">
      <w:pPr>
        <w:spacing w:before="160"/>
        <w:jc w:val="both"/>
        <w:rPr>
          <w:lang w:val="fi-FI"/>
        </w:rPr>
      </w:pPr>
    </w:p>
    <w:p w14:paraId="0549B0A3" w14:textId="052A446C" w:rsidR="006E4479" w:rsidRPr="00A75144" w:rsidRDefault="21A142CC" w:rsidP="192AC3AA">
      <w:pPr>
        <w:shd w:val="clear" w:color="auto" w:fill="FFFFFF" w:themeFill="background1"/>
        <w:spacing w:before="100" w:beforeAutospacing="1" w:after="100" w:afterAutospacing="1"/>
        <w:jc w:val="both"/>
        <w:rPr>
          <w:rFonts w:ascii="Times New Roman" w:eastAsia="Arial" w:hAnsi="Times New Roman" w:cs="Times New Roman"/>
          <w:b/>
          <w:bCs/>
          <w:sz w:val="24"/>
          <w:szCs w:val="24"/>
          <w:lang w:val="fi-FI"/>
        </w:rPr>
      </w:pPr>
      <w:r>
        <w:rPr>
          <w:noProof/>
        </w:rPr>
        <w:drawing>
          <wp:inline distT="0" distB="0" distL="0" distR="0" wp14:anchorId="770A0C7E" wp14:editId="23D2F2C9">
            <wp:extent cx="1282480" cy="565393"/>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2480" cy="565393"/>
                    </a:xfrm>
                    <a:prstGeom prst="rect">
                      <a:avLst/>
                    </a:prstGeom>
                  </pic:spPr>
                </pic:pic>
              </a:graphicData>
            </a:graphic>
          </wp:inline>
        </w:drawing>
      </w:r>
      <w:r w:rsidR="1C2BCAA1" w:rsidRPr="00A75144">
        <w:rPr>
          <w:rFonts w:ascii="Times New Roman" w:eastAsia="Arial" w:hAnsi="Times New Roman" w:cs="Times New Roman"/>
          <w:b/>
          <w:bCs/>
          <w:sz w:val="24"/>
          <w:szCs w:val="24"/>
          <w:lang w:val="fi-FI"/>
        </w:rPr>
        <w:t>Inspiroivia esimerkkejä</w:t>
      </w:r>
    </w:p>
    <w:p w14:paraId="55771DDD" w14:textId="7E016CE7" w:rsidR="006E4479" w:rsidRPr="00A75144" w:rsidRDefault="1C2BCAA1" w:rsidP="192AC3AA">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Tässä tapaustutkimuksessa esittelemme WIL-aloitteen vaikutuksen, joka on tuonut myönteisiä muutoksia opiskelijoille, oppilaitoksille, työnantajille ja yhteisölle. </w:t>
      </w:r>
    </w:p>
    <w:p w14:paraId="45BC0CF4" w14:textId="14388751" w:rsidR="1C2BCAA1" w:rsidRPr="00A75144" w:rsidRDefault="1C2BCAA1" w:rsidP="192AC3AA">
      <w:pPr>
        <w:spacing w:before="160"/>
        <w:jc w:val="both"/>
        <w:rPr>
          <w:lang w:val="fi-FI"/>
        </w:rPr>
      </w:pPr>
      <w:r w:rsidRPr="00A75144">
        <w:rPr>
          <w:rFonts w:ascii="Times New Roman" w:hAnsi="Times New Roman" w:cs="Times New Roman"/>
          <w:sz w:val="24"/>
          <w:szCs w:val="24"/>
          <w:lang w:val="fi-FI"/>
        </w:rPr>
        <w:t>Ohjelma</w:t>
      </w:r>
    </w:p>
    <w:p w14:paraId="0980047E" w14:textId="6EBB9114" w:rsidR="006E4479" w:rsidRPr="00A75144" w:rsidRDefault="1C2BCAA1"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Tämä uraauurtava WIL-aloite, joka tunnetaan nimellä "Tech Innovators for Community" -ohjelma, perustettiin paikallisen yliopiston, useiden teknologiayritysten ja yhteisön organisaatioiden yhteistyönä. Sen päätehtävänä on antaa mahdollisuuksia nuorille näkövammaisille henkilöille, joiden työllisyysaste on alhainen. Ohjelmassa keskitytään näiden nuorten aikuisten sitouttamiseen </w:t>
      </w:r>
      <w:r w:rsidR="7D941E78" w:rsidRPr="00A75144">
        <w:rPr>
          <w:rFonts w:ascii="Times New Roman" w:hAnsi="Times New Roman" w:cs="Times New Roman"/>
          <w:sz w:val="24"/>
          <w:szCs w:val="24"/>
          <w:lang w:val="fi-FI"/>
        </w:rPr>
        <w:t>saavutettvien</w:t>
      </w:r>
      <w:r w:rsidRPr="00A75144">
        <w:rPr>
          <w:rFonts w:ascii="Times New Roman" w:hAnsi="Times New Roman" w:cs="Times New Roman"/>
          <w:sz w:val="24"/>
          <w:szCs w:val="24"/>
          <w:lang w:val="fi-FI"/>
        </w:rPr>
        <w:t xml:space="preserve"> sovellusten kehittämishankkeisiin, joilla pyritään parantamaan näkövammaisten henkilöiden itsenäisyyttä ja elämänlaatua. </w:t>
      </w:r>
    </w:p>
    <w:p w14:paraId="1B21A28B" w14:textId="2E206B1E" w:rsidR="006E4479" w:rsidRPr="00A75144" w:rsidRDefault="20645F8D" w:rsidP="192AC3AA">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Positiiviset tulokset</w:t>
      </w:r>
    </w:p>
    <w:p w14:paraId="0FE7A46C" w14:textId="20A0E76F" w:rsidR="006E4479" w:rsidRPr="00A75144" w:rsidRDefault="20645F8D"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Opiskelijat</w:t>
      </w:r>
    </w:p>
    <w:p w14:paraId="449B8519" w14:textId="16CCDE87" w:rsidR="006E4479" w:rsidRPr="00A75144" w:rsidRDefault="20645F8D"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Parantuneet taidot.</w:t>
      </w:r>
      <w:r w:rsidR="21A142CC" w:rsidRPr="00A75144">
        <w:rPr>
          <w:rFonts w:ascii="Times New Roman" w:hAnsi="Times New Roman" w:cs="Times New Roman"/>
          <w:sz w:val="24"/>
          <w:szCs w:val="24"/>
          <w:lang w:val="fi-FI"/>
        </w:rPr>
        <w:t xml:space="preserve"> </w:t>
      </w:r>
      <w:r w:rsidR="01687D49" w:rsidRPr="00A75144">
        <w:rPr>
          <w:rFonts w:ascii="Times New Roman" w:hAnsi="Times New Roman" w:cs="Times New Roman"/>
          <w:sz w:val="24"/>
          <w:szCs w:val="24"/>
          <w:lang w:val="fi-FI"/>
        </w:rPr>
        <w:t xml:space="preserve">WIL:n osallistujat hankkivat käytännön taitoja, joita he voivat soveltaa suoraan urallaan, mikä parantaa merkittävästi heidän kilpailukykyään työmarkkinoilla. </w:t>
      </w:r>
    </w:p>
    <w:p w14:paraId="1D4DDCF6" w14:textId="2E5D48CA" w:rsidR="006E4479" w:rsidRPr="00A75144" w:rsidRDefault="48CA04F5"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Henkilökohtainen kasvu</w:t>
      </w:r>
      <w:r w:rsidR="21A142CC" w:rsidRPr="00A75144">
        <w:rPr>
          <w:rFonts w:ascii="Times New Roman" w:hAnsi="Times New Roman" w:cs="Times New Roman"/>
          <w:sz w:val="24"/>
          <w:szCs w:val="24"/>
          <w:lang w:val="fi-FI"/>
        </w:rPr>
        <w:t xml:space="preserve">. </w:t>
      </w:r>
      <w:r w:rsidR="56772F49" w:rsidRPr="00A75144">
        <w:rPr>
          <w:rFonts w:ascii="Times New Roman" w:hAnsi="Times New Roman" w:cs="Times New Roman"/>
          <w:sz w:val="24"/>
          <w:szCs w:val="24"/>
          <w:lang w:val="fi-FI"/>
        </w:rPr>
        <w:t xml:space="preserve">Opiskelijat kertoivat, että heidän itseluottamuksensa, sopeutumiskykynsä ja ongelmanratkaisukykynsä paranivat huomattavasti, kun he selvittivät todellisia haasteita. </w:t>
      </w:r>
    </w:p>
    <w:p w14:paraId="4F228AC7" w14:textId="628CDD11" w:rsidR="006E4479" w:rsidRPr="00A75144" w:rsidRDefault="7069D9C4"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Uramahdolli</w:t>
      </w:r>
      <w:r w:rsidR="21A142CC" w:rsidRPr="00A75144">
        <w:rPr>
          <w:rFonts w:ascii="Times New Roman" w:hAnsi="Times New Roman" w:cs="Times New Roman"/>
          <w:sz w:val="24"/>
          <w:szCs w:val="24"/>
          <w:lang w:val="fi-FI"/>
        </w:rPr>
        <w:t>s</w:t>
      </w:r>
      <w:r w:rsidR="3266AFE4" w:rsidRPr="00A75144">
        <w:rPr>
          <w:rFonts w:ascii="Times New Roman" w:hAnsi="Times New Roman" w:cs="Times New Roman"/>
          <w:sz w:val="24"/>
          <w:szCs w:val="24"/>
          <w:lang w:val="fi-FI"/>
        </w:rPr>
        <w:t>uudet</w:t>
      </w:r>
      <w:r w:rsidR="21A142CC" w:rsidRPr="00A75144">
        <w:rPr>
          <w:rFonts w:ascii="Times New Roman" w:hAnsi="Times New Roman" w:cs="Times New Roman"/>
          <w:sz w:val="24"/>
          <w:szCs w:val="24"/>
          <w:lang w:val="fi-FI"/>
        </w:rPr>
        <w:t xml:space="preserve">. </w:t>
      </w:r>
      <w:r w:rsidR="23DA5C68" w:rsidRPr="00A75144">
        <w:rPr>
          <w:rFonts w:ascii="Times New Roman" w:hAnsi="Times New Roman" w:cs="Times New Roman"/>
          <w:sz w:val="24"/>
          <w:szCs w:val="24"/>
          <w:lang w:val="fi-FI"/>
        </w:rPr>
        <w:t xml:space="preserve">Huomattavan moni WIL:iin osallistujista sai työtarjouksen yrityksistä jo ennen valmistumistaan rikkoen näkövammaisten työllistymisen esteitä. </w:t>
      </w:r>
      <w:r w:rsidR="21A142CC" w:rsidRPr="00A75144">
        <w:rPr>
          <w:rFonts w:ascii="Times New Roman" w:hAnsi="Times New Roman" w:cs="Times New Roman"/>
          <w:sz w:val="24"/>
          <w:szCs w:val="24"/>
          <w:lang w:val="fi-FI"/>
        </w:rPr>
        <w:t xml:space="preserve"> </w:t>
      </w:r>
    </w:p>
    <w:p w14:paraId="660E16D4" w14:textId="24587797" w:rsidR="2B344B00" w:rsidRPr="00A75144" w:rsidRDefault="2B344B00" w:rsidP="192AC3AA">
      <w:pPr>
        <w:spacing w:before="160"/>
        <w:jc w:val="both"/>
        <w:rPr>
          <w:lang w:val="fi-FI"/>
        </w:rPr>
      </w:pPr>
      <w:r w:rsidRPr="00A75144">
        <w:rPr>
          <w:rFonts w:ascii="Times New Roman" w:hAnsi="Times New Roman" w:cs="Times New Roman"/>
          <w:sz w:val="24"/>
          <w:szCs w:val="24"/>
          <w:lang w:val="fi-FI"/>
        </w:rPr>
        <w:t>Oppilaitokset</w:t>
      </w:r>
    </w:p>
    <w:p w14:paraId="3EDCB19C" w14:textId="27F59C2F" w:rsidR="006E4479" w:rsidRPr="00A75144" w:rsidRDefault="3481EA5E"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Maineen parantuminen</w:t>
      </w:r>
      <w:r w:rsidR="21A142CC" w:rsidRPr="00A75144">
        <w:rPr>
          <w:rFonts w:ascii="Times New Roman" w:hAnsi="Times New Roman" w:cs="Times New Roman"/>
          <w:sz w:val="24"/>
          <w:szCs w:val="24"/>
          <w:lang w:val="fi-FI"/>
        </w:rPr>
        <w:t xml:space="preserve">: </w:t>
      </w:r>
      <w:r w:rsidR="53380E3B" w:rsidRPr="00A75144">
        <w:rPr>
          <w:rFonts w:ascii="Times New Roman" w:hAnsi="Times New Roman" w:cs="Times New Roman"/>
          <w:sz w:val="24"/>
          <w:szCs w:val="24"/>
          <w:lang w:val="fi-FI"/>
        </w:rPr>
        <w:t>Yliopiston maine kokemusperäisen oppimisessa ja yhteisöllisess</w:t>
      </w:r>
      <w:r w:rsidR="14D69CFD" w:rsidRPr="00A75144">
        <w:rPr>
          <w:rFonts w:ascii="Times New Roman" w:hAnsi="Times New Roman" w:cs="Times New Roman"/>
          <w:sz w:val="24"/>
          <w:szCs w:val="24"/>
          <w:lang w:val="fi-FI"/>
        </w:rPr>
        <w:t>ä osallistumisessa</w:t>
      </w:r>
      <w:r w:rsidR="53380E3B" w:rsidRPr="00A75144">
        <w:rPr>
          <w:rFonts w:ascii="Times New Roman" w:hAnsi="Times New Roman" w:cs="Times New Roman"/>
          <w:sz w:val="24"/>
          <w:szCs w:val="24"/>
          <w:lang w:val="fi-FI"/>
        </w:rPr>
        <w:t xml:space="preserve"> on parantunut huomattavasti.</w:t>
      </w:r>
    </w:p>
    <w:p w14:paraId="33967D8C" w14:textId="352A9F9F" w:rsidR="006E4479" w:rsidRPr="00A75144" w:rsidRDefault="52445A6A"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Parantunut oppiminen</w:t>
      </w:r>
      <w:r w:rsidR="21A142CC" w:rsidRPr="00A75144">
        <w:rPr>
          <w:rFonts w:ascii="Times New Roman" w:hAnsi="Times New Roman" w:cs="Times New Roman"/>
          <w:sz w:val="24"/>
          <w:szCs w:val="24"/>
          <w:lang w:val="fi-FI"/>
        </w:rPr>
        <w:t xml:space="preserve">: </w:t>
      </w:r>
      <w:r w:rsidR="4481B2EC" w:rsidRPr="00A75144">
        <w:rPr>
          <w:rFonts w:ascii="Times New Roman" w:hAnsi="Times New Roman" w:cs="Times New Roman"/>
          <w:sz w:val="24"/>
          <w:szCs w:val="24"/>
          <w:lang w:val="fi-FI"/>
        </w:rPr>
        <w:t xml:space="preserve">WIL-ohjelmat paransivat koulutuksen yleistä laatua tarjoamalla opiskelijoille kattavan ja käytännönläheisen oppimiskokemuksen. </w:t>
      </w:r>
    </w:p>
    <w:p w14:paraId="2F5B2F77" w14:textId="637022C8" w:rsidR="006E4479" w:rsidRPr="00A75144" w:rsidRDefault="4481B2EC"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Kasvanut ilmoittauminen</w:t>
      </w:r>
      <w:r w:rsidR="21A142CC" w:rsidRPr="00A75144">
        <w:rPr>
          <w:rFonts w:ascii="Times New Roman" w:hAnsi="Times New Roman" w:cs="Times New Roman"/>
          <w:sz w:val="24"/>
          <w:szCs w:val="24"/>
          <w:lang w:val="fi-FI"/>
        </w:rPr>
        <w:t xml:space="preserve">: </w:t>
      </w:r>
      <w:r w:rsidR="6479ACFE" w:rsidRPr="00A75144">
        <w:rPr>
          <w:rFonts w:ascii="Times New Roman" w:hAnsi="Times New Roman" w:cs="Times New Roman"/>
          <w:sz w:val="24"/>
          <w:szCs w:val="24"/>
          <w:lang w:val="fi-FI"/>
        </w:rPr>
        <w:t>Ohjelman huikea menestys houkutteli lisää ilmoittautujia ja lisäsi näkövammaisten koulutusmahdollisuuksia entisestään.</w:t>
      </w:r>
    </w:p>
    <w:p w14:paraId="11C3709C" w14:textId="5CA65A87" w:rsidR="2CB7EB40" w:rsidRPr="00A75144" w:rsidRDefault="2CB7EB40" w:rsidP="192AC3AA">
      <w:pPr>
        <w:spacing w:before="160"/>
        <w:jc w:val="both"/>
        <w:rPr>
          <w:lang w:val="fi-FI"/>
        </w:rPr>
      </w:pPr>
      <w:r w:rsidRPr="00A75144">
        <w:rPr>
          <w:rFonts w:ascii="Times New Roman" w:hAnsi="Times New Roman" w:cs="Times New Roman"/>
          <w:sz w:val="24"/>
          <w:szCs w:val="24"/>
          <w:lang w:val="fi-FI"/>
        </w:rPr>
        <w:t>Työnantajat</w:t>
      </w:r>
    </w:p>
    <w:p w14:paraId="570EC192" w14:textId="2F171048" w:rsidR="006E4479" w:rsidRPr="00A75144" w:rsidRDefault="00897334"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Ammattitaitoinen työvoima</w:t>
      </w:r>
      <w:r w:rsidR="21A142CC" w:rsidRPr="00A75144">
        <w:rPr>
          <w:rFonts w:ascii="Times New Roman" w:hAnsi="Times New Roman" w:cs="Times New Roman"/>
          <w:sz w:val="24"/>
          <w:szCs w:val="24"/>
          <w:lang w:val="fi-FI"/>
        </w:rPr>
        <w:t xml:space="preserve">. </w:t>
      </w:r>
      <w:r w:rsidR="0A287172" w:rsidRPr="00A75144">
        <w:rPr>
          <w:rFonts w:ascii="Times New Roman" w:hAnsi="Times New Roman" w:cs="Times New Roman"/>
          <w:sz w:val="24"/>
          <w:szCs w:val="24"/>
          <w:lang w:val="fi-FI"/>
        </w:rPr>
        <w:t xml:space="preserve">Kumppaniyritykset saivat käyttöönsä lahjakkaita ja motivoituneita henkilöitä, jotka hallitsevat teollisuuden kannalta merkitykselliset teknologiat. </w:t>
      </w:r>
    </w:p>
    <w:p w14:paraId="6C24DAB9" w14:textId="032756FB" w:rsidR="006E4479" w:rsidRPr="00A75144" w:rsidRDefault="21A142CC"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Innova</w:t>
      </w:r>
      <w:r w:rsidR="318828A4" w:rsidRPr="00A75144">
        <w:rPr>
          <w:rFonts w:ascii="Times New Roman" w:hAnsi="Times New Roman" w:cs="Times New Roman"/>
          <w:sz w:val="24"/>
          <w:szCs w:val="24"/>
          <w:lang w:val="fi-FI"/>
        </w:rPr>
        <w:t>atio</w:t>
      </w:r>
      <w:r w:rsidRPr="00A75144">
        <w:rPr>
          <w:rFonts w:ascii="Times New Roman" w:hAnsi="Times New Roman" w:cs="Times New Roman"/>
          <w:sz w:val="24"/>
          <w:szCs w:val="24"/>
          <w:lang w:val="fi-FI"/>
        </w:rPr>
        <w:t xml:space="preserve">. </w:t>
      </w:r>
      <w:r w:rsidR="128FE957" w:rsidRPr="00A75144">
        <w:rPr>
          <w:rFonts w:ascii="Times New Roman" w:hAnsi="Times New Roman" w:cs="Times New Roman"/>
          <w:sz w:val="24"/>
          <w:szCs w:val="24"/>
          <w:lang w:val="fi-FI"/>
        </w:rPr>
        <w:t>WIL:n osallistujat toivat työpaikoille uusia näkökulmia ja innovatiivisia ideoita, jotka elvyttivät yrityskulttuuria.</w:t>
      </w:r>
    </w:p>
    <w:p w14:paraId="5CE7DF7F" w14:textId="3CC7414A" w:rsidR="006E4479" w:rsidRPr="00A75144" w:rsidRDefault="2DB411EF"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Yhteisön sitoutuminen</w:t>
      </w:r>
      <w:r w:rsidR="39F1DF7A" w:rsidRPr="00A75144">
        <w:rPr>
          <w:rFonts w:ascii="Times New Roman" w:hAnsi="Times New Roman" w:cs="Times New Roman"/>
          <w:sz w:val="24"/>
          <w:szCs w:val="24"/>
          <w:lang w:val="fi-FI"/>
        </w:rPr>
        <w:t>.</w:t>
      </w:r>
      <w:r w:rsidR="744A5CC2" w:rsidRPr="00A75144">
        <w:rPr>
          <w:rFonts w:ascii="Times New Roman" w:hAnsi="Times New Roman" w:cs="Times New Roman"/>
          <w:sz w:val="24"/>
          <w:szCs w:val="24"/>
          <w:lang w:val="fi-FI"/>
        </w:rPr>
        <w:t xml:space="preserve"> Työnantajat saivat yhteisöltä tunnustusta ja hyväntahtoisuutta aktiivisesta osallistumisestaan nuorten kehittämiseen, mikä vahvisti niiden sitoutumista yritysten yhteiskuntavastuuseen.</w:t>
      </w:r>
      <w:r w:rsidR="39F1DF7A" w:rsidRPr="00A75144">
        <w:rPr>
          <w:rFonts w:ascii="Times New Roman" w:hAnsi="Times New Roman" w:cs="Times New Roman"/>
          <w:sz w:val="24"/>
          <w:szCs w:val="24"/>
          <w:lang w:val="fi-FI"/>
        </w:rPr>
        <w:t xml:space="preserve"> </w:t>
      </w:r>
    </w:p>
    <w:p w14:paraId="767449A2" w14:textId="771E2838" w:rsidR="0B414E6A" w:rsidRPr="00A75144" w:rsidRDefault="0B414E6A" w:rsidP="192AC3AA">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Yhteisö</w:t>
      </w:r>
    </w:p>
    <w:p w14:paraId="3DC40C69" w14:textId="4578B32B" w:rsidR="006E4479" w:rsidRPr="00A75144" w:rsidRDefault="0B414E6A"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Talouskasvu</w:t>
      </w:r>
      <w:r w:rsidR="39F1DF7A" w:rsidRPr="00A75144">
        <w:rPr>
          <w:rFonts w:ascii="Times New Roman" w:hAnsi="Times New Roman" w:cs="Times New Roman"/>
          <w:sz w:val="24"/>
          <w:szCs w:val="24"/>
          <w:lang w:val="fi-FI"/>
        </w:rPr>
        <w:t>.</w:t>
      </w:r>
      <w:r w:rsidR="21A142CC" w:rsidRPr="00A75144">
        <w:rPr>
          <w:rFonts w:ascii="Times New Roman" w:hAnsi="Times New Roman" w:cs="Times New Roman"/>
          <w:sz w:val="24"/>
          <w:szCs w:val="24"/>
          <w:lang w:val="fi-FI"/>
        </w:rPr>
        <w:t xml:space="preserve"> </w:t>
      </w:r>
      <w:r w:rsidR="0100A2EB" w:rsidRPr="00A75144">
        <w:rPr>
          <w:rFonts w:ascii="Times New Roman" w:hAnsi="Times New Roman" w:cs="Times New Roman"/>
          <w:sz w:val="24"/>
          <w:szCs w:val="24"/>
          <w:lang w:val="fi-FI"/>
        </w:rPr>
        <w:t xml:space="preserve">Ohjelma vauhditti talouskasvua luomalla työllistymismahdollisuuksia, edistämällä paikallisten yritysten kasvua ja houkuttelemalla investointeja. </w:t>
      </w:r>
    </w:p>
    <w:p w14:paraId="251CFAC1" w14:textId="4F62CDEA" w:rsidR="006E4479" w:rsidRPr="00A75144" w:rsidRDefault="0100A2EB" w:rsidP="192AC3AA">
      <w:pPr>
        <w:spacing w:before="160"/>
        <w:ind w:left="357"/>
        <w:jc w:val="both"/>
        <w:rPr>
          <w:rFonts w:ascii="Times New Roman" w:hAnsi="Times New Roman" w:cs="Times New Roman"/>
          <w:sz w:val="24"/>
          <w:szCs w:val="24"/>
          <w:lang w:val="fi-FI"/>
        </w:rPr>
      </w:pPr>
      <w:r w:rsidRPr="63D9B4AF">
        <w:rPr>
          <w:rFonts w:ascii="Times New Roman" w:hAnsi="Times New Roman" w:cs="Times New Roman"/>
          <w:sz w:val="24"/>
          <w:szCs w:val="24"/>
          <w:lang w:val="fi-FI"/>
        </w:rPr>
        <w:t>Voimaantuneet nuoret</w:t>
      </w:r>
      <w:r w:rsidR="4FF49D36" w:rsidRPr="63D9B4AF">
        <w:rPr>
          <w:rFonts w:ascii="Times New Roman" w:hAnsi="Times New Roman" w:cs="Times New Roman"/>
          <w:sz w:val="24"/>
          <w:szCs w:val="24"/>
          <w:lang w:val="fi-FI"/>
        </w:rPr>
        <w:t>.</w:t>
      </w:r>
      <w:r w:rsidR="21A142CC" w:rsidRPr="63D9B4AF">
        <w:rPr>
          <w:rFonts w:ascii="Times New Roman" w:hAnsi="Times New Roman" w:cs="Times New Roman"/>
          <w:sz w:val="24"/>
          <w:szCs w:val="24"/>
          <w:lang w:val="fi-FI"/>
        </w:rPr>
        <w:t xml:space="preserve"> </w:t>
      </w:r>
      <w:r w:rsidR="2316814E" w:rsidRPr="63D9B4AF">
        <w:rPr>
          <w:rFonts w:ascii="Times New Roman" w:hAnsi="Times New Roman" w:cs="Times New Roman"/>
          <w:sz w:val="24"/>
          <w:szCs w:val="24"/>
          <w:lang w:val="fi-FI"/>
        </w:rPr>
        <w:t xml:space="preserve">Yhteisön nuoret saivat käyttöönsä koulutusresursseja ja mentorointia, mikä loi toivoa ja toiveikkuutta. </w:t>
      </w:r>
    </w:p>
    <w:p w14:paraId="5F549AAE" w14:textId="3EAF3B59" w:rsidR="2316814E" w:rsidRPr="00A75144" w:rsidRDefault="2316814E" w:rsidP="192AC3AA">
      <w:pPr>
        <w:spacing w:before="160"/>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Johtopäätös</w:t>
      </w:r>
    </w:p>
    <w:p w14:paraId="715F7D3E" w14:textId="0628C26B" w:rsidR="006E4479" w:rsidRPr="00A75144" w:rsidRDefault="2316814E" w:rsidP="192AC3AA">
      <w:pPr>
        <w:spacing w:before="160"/>
        <w:ind w:left="357"/>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Tämä tapaustutkimus on osoitus siitä, miten hyvin jäsennelty WIL-ohjelma voi toimia myönteisen muutoksen katalysaattorina. WIL-aloitteet antavat opiskelijoille tärkeitä taitoja, parantavat oppilaitosten mainetta, tarjoavat työnantajille huippuosaajia ja rikastuttavat yhteisöä, joten ne luovat symbioottisen win-win-win-skenaarion, joka voimaannuttaa yksilöitä ja muuttaa yhteiskuntaa.  </w:t>
      </w:r>
    </w:p>
    <w:p w14:paraId="4B09DFD5" w14:textId="32B69239" w:rsidR="006E01A9" w:rsidRPr="00A75144" w:rsidRDefault="4FF49D36" w:rsidP="192AC3AA">
      <w:pPr>
        <w:keepNext/>
        <w:pBdr>
          <w:top w:val="nil"/>
          <w:left w:val="nil"/>
          <w:bottom w:val="nil"/>
          <w:right w:val="nil"/>
          <w:between w:val="nil"/>
        </w:pBdr>
        <w:spacing w:before="240" w:after="240"/>
        <w:rPr>
          <w:rFonts w:ascii="Times New Roman" w:eastAsia="Arial" w:hAnsi="Times New Roman" w:cs="Times New Roman"/>
          <w:b/>
          <w:bCs/>
          <w:color w:val="000000" w:themeColor="text1"/>
          <w:sz w:val="24"/>
          <w:szCs w:val="24"/>
          <w:lang w:val="fi-FI"/>
        </w:rPr>
      </w:pPr>
      <w:r>
        <w:rPr>
          <w:noProof/>
        </w:rPr>
        <w:drawing>
          <wp:inline distT="0" distB="0" distL="0" distR="0" wp14:anchorId="54DCDB2D" wp14:editId="571D8DBA">
            <wp:extent cx="726507" cy="74687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6507" cy="746876"/>
                    </a:xfrm>
                    <a:prstGeom prst="rect">
                      <a:avLst/>
                    </a:prstGeom>
                  </pic:spPr>
                </pic:pic>
              </a:graphicData>
            </a:graphic>
          </wp:inline>
        </w:drawing>
      </w:r>
      <w:r w:rsidRPr="00A75144">
        <w:rPr>
          <w:rFonts w:ascii="Times New Roman" w:eastAsia="Arial" w:hAnsi="Times New Roman" w:cs="Times New Roman"/>
          <w:color w:val="000000" w:themeColor="text1"/>
          <w:sz w:val="24"/>
          <w:szCs w:val="24"/>
          <w:lang w:val="fi-FI"/>
        </w:rPr>
        <w:t xml:space="preserve"> </w:t>
      </w:r>
      <w:r w:rsidR="420C284A" w:rsidRPr="00A75144">
        <w:rPr>
          <w:rFonts w:ascii="Times New Roman" w:eastAsia="Arial" w:hAnsi="Times New Roman" w:cs="Times New Roman"/>
          <w:b/>
          <w:bCs/>
          <w:color w:val="000000" w:themeColor="text1"/>
          <w:sz w:val="24"/>
          <w:szCs w:val="24"/>
          <w:lang w:val="fi-FI"/>
        </w:rPr>
        <w:t>Jaa tuloksesi</w:t>
      </w:r>
    </w:p>
    <w:p w14:paraId="095B407C" w14:textId="3DB1D61A" w:rsidR="006E01A9" w:rsidRPr="00A75144" w:rsidRDefault="420C284A" w:rsidP="192AC3AA">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Älä hukkaa tilaisuutta jakaa WIL-tarinoita yleisöllesi sosiaalisten verkostojen kautta. </w:t>
      </w:r>
    </w:p>
    <w:p w14:paraId="6169B6F9" w14:textId="20CDBED9" w:rsidR="008A6866" w:rsidRDefault="008A6866" w:rsidP="00CA488B">
      <w:pPr>
        <w:rPr>
          <w:rFonts w:ascii="Segoe UI Symbol" w:hAnsi="Segoe UI Symbol" w:cs="Segoe UI Symbol"/>
          <w:sz w:val="24"/>
        </w:rPr>
      </w:pPr>
      <w:r w:rsidRPr="006E01A9">
        <w:rPr>
          <w:rFonts w:ascii="Times New Roman" w:hAnsi="Times New Roman" w:cs="Times New Roman"/>
          <w:noProof/>
          <w:sz w:val="24"/>
          <w:lang w:val="ca-ES" w:eastAsia="ca-ES"/>
        </w:rPr>
        <w:drawing>
          <wp:inline distT="0" distB="0" distL="0" distR="0" wp14:anchorId="25CA102A" wp14:editId="53DAF339">
            <wp:extent cx="300251" cy="276443"/>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8207" cy="292975"/>
                    </a:xfrm>
                    <a:prstGeom prst="rect">
                      <a:avLst/>
                    </a:prstGeom>
                  </pic:spPr>
                </pic:pic>
              </a:graphicData>
            </a:graphic>
          </wp:inline>
        </w:drawing>
      </w:r>
      <w:r>
        <w:rPr>
          <w:rFonts w:ascii="Times New Roman" w:hAnsi="Times New Roman" w:cs="Times New Roman"/>
          <w:sz w:val="24"/>
        </w:rPr>
        <w:t xml:space="preserve"> </w:t>
      </w:r>
      <w:r w:rsidR="006E01A9" w:rsidRPr="006E01A9">
        <w:rPr>
          <w:rFonts w:ascii="Segoe UI Symbol" w:hAnsi="Segoe UI Symbol" w:cs="Segoe UI Symbol"/>
          <w:sz w:val="24"/>
        </w:rPr>
        <w:t>🌟</w:t>
      </w:r>
      <w:r w:rsidR="006E01A9" w:rsidRPr="006E01A9">
        <w:rPr>
          <w:rFonts w:ascii="Times New Roman" w:hAnsi="Times New Roman" w:cs="Times New Roman"/>
          <w:sz w:val="24"/>
        </w:rPr>
        <w:t xml:space="preserve"> Exciting News! </w:t>
      </w:r>
      <w:r w:rsidR="006E01A9" w:rsidRPr="006E01A9">
        <w:rPr>
          <w:rFonts w:ascii="Segoe UI Symbol" w:hAnsi="Segoe UI Symbol" w:cs="Segoe UI Symbol"/>
          <w:sz w:val="24"/>
        </w:rPr>
        <w:t>🚀</w:t>
      </w:r>
      <w:r w:rsidR="006E01A9" w:rsidRPr="006E01A9">
        <w:rPr>
          <w:rFonts w:ascii="Times New Roman" w:hAnsi="Times New Roman" w:cs="Times New Roman"/>
          <w:sz w:val="24"/>
        </w:rPr>
        <w:t xml:space="preserve"> Our Accessible App Development program has added incredible value to the community. </w:t>
      </w:r>
      <w:r w:rsidR="006E01A9" w:rsidRPr="006E01A9">
        <w:rPr>
          <w:rFonts w:ascii="Segoe UI Symbol" w:hAnsi="Segoe UI Symbol" w:cs="Segoe UI Symbol"/>
          <w:sz w:val="24"/>
        </w:rPr>
        <w:t>📱💼👥</w:t>
      </w:r>
      <w:r w:rsidR="006E01A9" w:rsidRPr="006E01A9">
        <w:rPr>
          <w:rFonts w:ascii="Times New Roman" w:hAnsi="Times New Roman" w:cs="Times New Roman"/>
          <w:sz w:val="24"/>
        </w:rPr>
        <w:t xml:space="preserve"> Students with vision impairments + Tech companies + Community Orgs = Transformative Tech Solutions! </w:t>
      </w:r>
      <w:r w:rsidR="006E01A9" w:rsidRPr="006E01A9">
        <w:rPr>
          <w:rFonts w:ascii="Segoe UI Symbol" w:hAnsi="Segoe UI Symbol" w:cs="Segoe UI Symbol"/>
          <w:sz w:val="24"/>
        </w:rPr>
        <w:t>🌐</w:t>
      </w:r>
      <w:r w:rsidR="00CA488B">
        <w:rPr>
          <w:rFonts w:ascii="Segoe UI Symbol" w:hAnsi="Segoe UI Symbol" w:cs="Segoe UI Symbol"/>
          <w:sz w:val="24"/>
        </w:rPr>
        <w:t xml:space="preserve"> </w:t>
      </w:r>
    </w:p>
    <w:p w14:paraId="49BB7767" w14:textId="3569B5C5" w:rsidR="00CA488B" w:rsidRPr="00A75144" w:rsidRDefault="00CA488B" w:rsidP="00CA488B">
      <w:pPr>
        <w:rPr>
          <w:rFonts w:ascii="Times New Roman" w:hAnsi="Times New Roman" w:cs="Times New Roman"/>
          <w:sz w:val="24"/>
          <w:lang w:val="fi-FI"/>
        </w:rPr>
      </w:pPr>
      <w:r w:rsidRPr="006E01A9">
        <w:rPr>
          <w:rFonts w:ascii="Times New Roman" w:hAnsi="Times New Roman" w:cs="Times New Roman"/>
          <w:sz w:val="24"/>
        </w:rPr>
        <w:t xml:space="preserve">Discover how </w:t>
      </w:r>
      <w:r w:rsidR="007D0A7A" w:rsidRPr="006E01A9">
        <w:rPr>
          <w:rFonts w:ascii="Times New Roman" w:hAnsi="Times New Roman" w:cs="Times New Roman"/>
          <w:sz w:val="24"/>
        </w:rPr>
        <w:t>we are</w:t>
      </w:r>
      <w:r w:rsidRPr="006E01A9">
        <w:rPr>
          <w:rFonts w:ascii="Times New Roman" w:hAnsi="Times New Roman" w:cs="Times New Roman"/>
          <w:sz w:val="24"/>
        </w:rPr>
        <w:t xml:space="preserve"> making a difference. Join us! </w:t>
      </w:r>
      <w:r w:rsidRPr="00A75144">
        <w:rPr>
          <w:rFonts w:ascii="Times New Roman" w:hAnsi="Times New Roman" w:cs="Times New Roman"/>
          <w:sz w:val="24"/>
          <w:lang w:val="fi-FI"/>
        </w:rPr>
        <w:t>#InnovationForAll #WIL</w:t>
      </w:r>
    </w:p>
    <w:p w14:paraId="37B0FC87" w14:textId="581DD27F" w:rsidR="00A64BF0" w:rsidRPr="00A75144" w:rsidRDefault="7190467D" w:rsidP="00C72CAC">
      <w:pPr>
        <w:pStyle w:val="Heading1"/>
        <w:spacing w:after="360"/>
        <w:rPr>
          <w:lang w:val="fi-FI"/>
        </w:rPr>
      </w:pPr>
      <w:bookmarkStart w:id="24" w:name="_Toc147215135"/>
      <w:r w:rsidRPr="00A75144">
        <w:rPr>
          <w:lang w:val="fi-FI"/>
        </w:rPr>
        <w:t>6</w:t>
      </w:r>
      <w:r w:rsidR="09E83E37" w:rsidRPr="00A75144">
        <w:rPr>
          <w:lang w:val="fi-FI"/>
        </w:rPr>
        <w:t xml:space="preserve">. </w:t>
      </w:r>
      <w:r w:rsidR="23BE08EF" w:rsidRPr="00A75144">
        <w:rPr>
          <w:lang w:val="fi-FI"/>
        </w:rPr>
        <w:t>Res</w:t>
      </w:r>
      <w:r w:rsidR="52DB21C2" w:rsidRPr="00A75144">
        <w:rPr>
          <w:lang w:val="fi-FI"/>
        </w:rPr>
        <w:t>urssit ja työkalut</w:t>
      </w:r>
      <w:bookmarkEnd w:id="24"/>
    </w:p>
    <w:p w14:paraId="2EA1ECDE" w14:textId="6A4F1A30" w:rsidR="006C01A1" w:rsidRPr="00A75144" w:rsidRDefault="5532E05E" w:rsidP="192AC3AA">
      <w:pPr>
        <w:rPr>
          <w:rFonts w:ascii="Times New Roman" w:hAnsi="Times New Roman" w:cs="Times New Roman"/>
          <w:sz w:val="24"/>
          <w:szCs w:val="24"/>
          <w:lang w:val="fi-FI"/>
        </w:rPr>
      </w:pPr>
      <w:r w:rsidRPr="63D9B4AF">
        <w:rPr>
          <w:rFonts w:ascii="Times New Roman" w:hAnsi="Times New Roman" w:cs="Times New Roman"/>
          <w:sz w:val="24"/>
          <w:szCs w:val="24"/>
          <w:lang w:val="fi-FI"/>
        </w:rPr>
        <w:t xml:space="preserve">Tässä osiossa esitellään koulutusyhteistyösopimusmalli ja kyselylomakemallit, joita voidaan käyttää pohjana WIL-kokemuksen arvioinnissa eri sidosryhmien näkökulmasta. </w:t>
      </w:r>
      <w:r w:rsidR="7190467D" w:rsidRPr="63D9B4AF">
        <w:rPr>
          <w:rFonts w:ascii="Times New Roman" w:hAnsi="Times New Roman" w:cs="Times New Roman"/>
          <w:sz w:val="24"/>
          <w:szCs w:val="24"/>
          <w:lang w:val="fi-FI"/>
        </w:rPr>
        <w:t xml:space="preserve"> </w:t>
      </w:r>
    </w:p>
    <w:p w14:paraId="1BD49F89" w14:textId="00932EC7" w:rsidR="00A64BF0" w:rsidRPr="00A75144" w:rsidRDefault="7190467D" w:rsidP="0085772E">
      <w:pPr>
        <w:pStyle w:val="Heading2"/>
        <w:spacing w:after="160"/>
        <w:rPr>
          <w:rFonts w:eastAsia="Arial"/>
          <w:lang w:val="fi-FI"/>
        </w:rPr>
      </w:pPr>
      <w:bookmarkStart w:id="25" w:name="_Toc147215136"/>
      <w:r w:rsidRPr="00A75144">
        <w:rPr>
          <w:rFonts w:eastAsia="Arial"/>
          <w:lang w:val="fi-FI"/>
        </w:rPr>
        <w:t>6</w:t>
      </w:r>
      <w:r w:rsidR="23BE08EF" w:rsidRPr="00A75144">
        <w:rPr>
          <w:rFonts w:eastAsia="Arial"/>
          <w:lang w:val="fi-FI"/>
        </w:rPr>
        <w:t xml:space="preserve">.1. </w:t>
      </w:r>
      <w:r w:rsidR="6029C07B" w:rsidRPr="00A75144">
        <w:rPr>
          <w:rFonts w:eastAsia="Arial"/>
          <w:lang w:val="fi-FI"/>
        </w:rPr>
        <w:t>Sopimusmalli</w:t>
      </w:r>
      <w:bookmarkEnd w:id="25"/>
    </w:p>
    <w:p w14:paraId="5770EFE5" w14:textId="3D921BFC" w:rsidR="008271D9" w:rsidRPr="00A75144" w:rsidRDefault="028D8877" w:rsidP="192AC3AA">
      <w:pPr>
        <w:spacing w:line="276" w:lineRule="auto"/>
        <w:jc w:val="both"/>
        <w:rPr>
          <w:rFonts w:ascii="Times New Roman" w:hAnsi="Times New Roman" w:cs="Times New Roman"/>
          <w:color w:val="000000"/>
          <w:sz w:val="24"/>
          <w:szCs w:val="24"/>
          <w:lang w:val="fi-FI" w:eastAsia="en-GB"/>
        </w:rPr>
      </w:pPr>
      <w:r w:rsidRPr="00A75144">
        <w:rPr>
          <w:rFonts w:ascii="Times New Roman" w:hAnsi="Times New Roman" w:cs="Times New Roman"/>
          <w:color w:val="000000" w:themeColor="text1"/>
          <w:sz w:val="24"/>
          <w:szCs w:val="24"/>
          <w:lang w:val="fi-FI" w:eastAsia="en-GB"/>
        </w:rPr>
        <w:t>Esimerkki koulutusyhteistyösopimuksesta</w:t>
      </w:r>
      <w:r w:rsidR="0428B51F" w:rsidRPr="00A75144">
        <w:rPr>
          <w:rFonts w:ascii="Times New Roman" w:hAnsi="Times New Roman" w:cs="Times New Roman"/>
          <w:color w:val="000000" w:themeColor="text1"/>
          <w:sz w:val="24"/>
          <w:szCs w:val="24"/>
          <w:lang w:val="fi-FI" w:eastAsia="en-GB"/>
        </w:rPr>
        <w:t>.</w:t>
      </w:r>
    </w:p>
    <w:p w14:paraId="5D1949E4" w14:textId="6B09D84E" w:rsidR="008271D9" w:rsidRPr="00A75144" w:rsidRDefault="2D9DE7B1" w:rsidP="192AC3AA">
      <w:pPr>
        <w:spacing w:line="276" w:lineRule="auto"/>
        <w:jc w:val="both"/>
        <w:rPr>
          <w:rFonts w:ascii="Times New Roman" w:hAnsi="Times New Roman" w:cs="Times New Roman"/>
          <w:b/>
          <w:bCs/>
          <w:color w:val="000000"/>
          <w:sz w:val="28"/>
          <w:szCs w:val="28"/>
          <w:lang w:val="fi-FI" w:eastAsia="en-GB"/>
        </w:rPr>
      </w:pPr>
      <w:r>
        <w:rPr>
          <w:noProof/>
        </w:rPr>
        <w:drawing>
          <wp:inline distT="0" distB="0" distL="0" distR="0" wp14:anchorId="5225BB6D" wp14:editId="437769AB">
            <wp:extent cx="726507" cy="7468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6507" cy="746876"/>
                    </a:xfrm>
                    <a:prstGeom prst="rect">
                      <a:avLst/>
                    </a:prstGeom>
                  </pic:spPr>
                </pic:pic>
              </a:graphicData>
            </a:graphic>
          </wp:inline>
        </w:drawing>
      </w:r>
      <w:r w:rsidR="2648A638" w:rsidRPr="00A75144">
        <w:rPr>
          <w:rFonts w:ascii="Times New Roman" w:hAnsi="Times New Roman" w:cs="Times New Roman"/>
          <w:b/>
          <w:bCs/>
          <w:color w:val="000000" w:themeColor="text1"/>
          <w:sz w:val="28"/>
          <w:szCs w:val="28"/>
          <w:lang w:val="fi-FI" w:eastAsia="en-GB"/>
        </w:rPr>
        <w:t>Mukauta malli omiin tarpeisiisi</w:t>
      </w:r>
    </w:p>
    <w:p w14:paraId="360A6B66" w14:textId="2EF3A6E8" w:rsidR="00927E96" w:rsidRPr="00A75144" w:rsidRDefault="088DE96E" w:rsidP="192AC3AA">
      <w:pPr>
        <w:spacing w:line="276" w:lineRule="auto"/>
        <w:jc w:val="both"/>
        <w:rPr>
          <w:rFonts w:ascii="Times New Roman" w:hAnsi="Times New Roman" w:cs="Times New Roman"/>
          <w:b/>
          <w:bCs/>
          <w:color w:val="000000"/>
          <w:sz w:val="24"/>
          <w:szCs w:val="24"/>
          <w:lang w:val="fi-FI" w:eastAsia="en-GB"/>
        </w:rPr>
      </w:pPr>
      <w:r w:rsidRPr="00A75144">
        <w:rPr>
          <w:rFonts w:ascii="Times New Roman" w:hAnsi="Times New Roman" w:cs="Times New Roman"/>
          <w:b/>
          <w:bCs/>
          <w:color w:val="000000" w:themeColor="text1"/>
          <w:sz w:val="24"/>
          <w:szCs w:val="24"/>
          <w:lang w:val="fi-FI" w:eastAsia="en-GB"/>
        </w:rPr>
        <w:t xml:space="preserve">Koulutusyhteistyösopimus [lisää koulutuskeskuksen nimi], [lisää isäntäorganisaation nimi] ja [lisää opiskelijan nimi] välillä koulutushankkeen toteuttamiseksi. Osapuolet läsnä </w:t>
      </w:r>
    </w:p>
    <w:p w14:paraId="2C930F13" w14:textId="23969063" w:rsidR="00927E96" w:rsidRPr="00A75144" w:rsidRDefault="4E9F4FEC" w:rsidP="192AC3AA">
      <w:pPr>
        <w:spacing w:line="276" w:lineRule="auto"/>
        <w:jc w:val="both"/>
        <w:rPr>
          <w:rFonts w:ascii="Times New Roman" w:hAnsi="Times New Roman" w:cs="Times New Roman"/>
          <w:color w:val="000000" w:themeColor="text1"/>
          <w:sz w:val="24"/>
          <w:szCs w:val="24"/>
          <w:lang w:val="fi-FI" w:eastAsia="en-GB"/>
        </w:rPr>
      </w:pPr>
      <w:r w:rsidRPr="00A75144">
        <w:rPr>
          <w:rFonts w:ascii="Times New Roman" w:hAnsi="Times New Roman" w:cs="Times New Roman"/>
          <w:color w:val="000000" w:themeColor="text1"/>
          <w:sz w:val="24"/>
          <w:szCs w:val="24"/>
          <w:lang w:val="fi-FI" w:eastAsia="en-GB"/>
        </w:rPr>
        <w:t>H</w:t>
      </w:r>
      <w:r w:rsidR="088DE96E" w:rsidRPr="00A75144">
        <w:rPr>
          <w:rFonts w:ascii="Times New Roman" w:hAnsi="Times New Roman" w:cs="Times New Roman"/>
          <w:color w:val="000000" w:themeColor="text1"/>
          <w:sz w:val="24"/>
          <w:szCs w:val="24"/>
          <w:lang w:val="fi-FI" w:eastAsia="en-GB"/>
        </w:rPr>
        <w:t xml:space="preserve">erra/rouva [lisää oppilaitoksen vastuuhenkilön nimi]. </w:t>
      </w:r>
    </w:p>
    <w:p w14:paraId="15278E03" w14:textId="0D901CE6" w:rsidR="00927E96" w:rsidRPr="00A75144" w:rsidRDefault="088DE96E" w:rsidP="192AC3AA">
      <w:pPr>
        <w:spacing w:line="276" w:lineRule="auto"/>
        <w:jc w:val="both"/>
        <w:rPr>
          <w:lang w:val="fi-FI"/>
        </w:rPr>
      </w:pPr>
      <w:r w:rsidRPr="00A75144">
        <w:rPr>
          <w:rFonts w:ascii="Times New Roman" w:hAnsi="Times New Roman" w:cs="Times New Roman"/>
          <w:color w:val="000000" w:themeColor="text1"/>
          <w:sz w:val="24"/>
          <w:szCs w:val="24"/>
          <w:lang w:val="fi-FI" w:eastAsia="en-GB"/>
        </w:rPr>
        <w:t xml:space="preserve">[lisää ulkoisen yksikön vastuuhenkilön nimi] ja opiskelija [lisää opiskelijan nimi], joka  </w:t>
      </w:r>
    </w:p>
    <w:p w14:paraId="11E06B10" w14:textId="3545CF65" w:rsidR="00927E96" w:rsidRPr="00A75144" w:rsidRDefault="088DE96E" w:rsidP="192AC3AA">
      <w:pPr>
        <w:spacing w:line="276" w:lineRule="auto"/>
        <w:jc w:val="both"/>
        <w:rPr>
          <w:rFonts w:ascii="Times New Roman" w:hAnsi="Times New Roman" w:cs="Times New Roman"/>
          <w:color w:val="000000"/>
          <w:sz w:val="24"/>
          <w:szCs w:val="24"/>
          <w:lang w:val="fi-FI" w:eastAsia="en-GB"/>
        </w:rPr>
      </w:pPr>
      <w:r w:rsidRPr="00A75144">
        <w:rPr>
          <w:rFonts w:ascii="Times New Roman" w:hAnsi="Times New Roman" w:cs="Times New Roman"/>
          <w:color w:val="000000" w:themeColor="text1"/>
          <w:sz w:val="24"/>
          <w:szCs w:val="24"/>
          <w:lang w:val="fi-FI" w:eastAsia="en-GB"/>
        </w:rPr>
        <w:t xml:space="preserve">opiskelee [lisää opiskelijan tutkinto-ohjelmassa], jäljempänä "opiskelija". </w:t>
      </w:r>
      <w:r w:rsidR="1BFEFACF" w:rsidRPr="00A75144">
        <w:rPr>
          <w:rFonts w:ascii="Times New Roman" w:hAnsi="Times New Roman" w:cs="Times New Roman"/>
          <w:color w:val="000000" w:themeColor="text1"/>
          <w:sz w:val="24"/>
          <w:szCs w:val="24"/>
          <w:lang w:val="fi-FI" w:eastAsia="en-GB"/>
        </w:rPr>
        <w:t xml:space="preserve"> </w:t>
      </w:r>
    </w:p>
    <w:p w14:paraId="5B017316" w14:textId="611B4A0C" w:rsidR="785B703A" w:rsidRDefault="785B703A" w:rsidP="192AC3AA">
      <w:pPr>
        <w:spacing w:line="276" w:lineRule="auto"/>
        <w:jc w:val="both"/>
      </w:pPr>
      <w:r w:rsidRPr="192AC3AA">
        <w:rPr>
          <w:rFonts w:ascii="Times New Roman" w:hAnsi="Times New Roman" w:cs="Times New Roman"/>
          <w:color w:val="000000" w:themeColor="text1"/>
          <w:sz w:val="24"/>
          <w:szCs w:val="24"/>
          <w:lang w:eastAsia="en-GB"/>
        </w:rPr>
        <w:t>SELVITYS</w:t>
      </w:r>
    </w:p>
    <w:p w14:paraId="17CB9977" w14:textId="06F8C9E6" w:rsidR="51BAFB0F" w:rsidRPr="00A75144" w:rsidRDefault="51BAFB0F" w:rsidP="63D9B4AF">
      <w:pPr>
        <w:pStyle w:val="ListParagraph"/>
        <w:numPr>
          <w:ilvl w:val="0"/>
          <w:numId w:val="32"/>
        </w:numPr>
        <w:ind w:left="357" w:hanging="357"/>
        <w:jc w:val="both"/>
        <w:rPr>
          <w:lang w:val="fi-FI"/>
        </w:rPr>
      </w:pPr>
      <w:r w:rsidRPr="63D9B4AF">
        <w:rPr>
          <w:rFonts w:ascii="Times New Roman" w:hAnsi="Times New Roman" w:cs="Times New Roman"/>
          <w:color w:val="000000" w:themeColor="text1"/>
          <w:sz w:val="24"/>
          <w:szCs w:val="24"/>
          <w:lang w:val="fi-FI" w:eastAsia="en-GB"/>
        </w:rPr>
        <w:t xml:space="preserve">Tähän sopimukseen sovelletaan [lisää viittaukset maantieteellisen alueesi </w:t>
      </w:r>
      <w:r w:rsidRPr="63D9B4AF">
        <w:rPr>
          <w:lang w:val="fi-FI"/>
        </w:rPr>
        <w:t xml:space="preserve">lainsäädäntökehykseen], jossa säännellään koulutusohjelmiin osallistuvien henkilöiden osallistumista koskevia ehtoja ja edellytyksiä. </w:t>
      </w:r>
    </w:p>
    <w:p w14:paraId="6DCA1858" w14:textId="288E5425" w:rsidR="51BAFB0F" w:rsidRPr="00A75144" w:rsidRDefault="51BAFB0F" w:rsidP="63D9B4AF">
      <w:pPr>
        <w:pStyle w:val="ListParagraph"/>
        <w:numPr>
          <w:ilvl w:val="0"/>
          <w:numId w:val="32"/>
        </w:numPr>
        <w:ind w:left="357" w:hanging="357"/>
        <w:jc w:val="both"/>
        <w:rPr>
          <w:lang w:val="fi-FI"/>
        </w:rPr>
      </w:pPr>
      <w:r w:rsidRPr="63D9B4AF">
        <w:rPr>
          <w:rFonts w:ascii="Times New Roman" w:hAnsi="Times New Roman" w:cs="Times New Roman"/>
          <w:color w:val="000000" w:themeColor="text1"/>
          <w:sz w:val="24"/>
          <w:szCs w:val="24"/>
          <w:lang w:val="fi-FI" w:eastAsia="en-GB"/>
        </w:rPr>
        <w:t xml:space="preserve">Yhteistyötaho on kiinnostunut yhteistyöstä [lisää oppilaitoksen nimi] kanssa ja tunnistaa, että </w:t>
      </w:r>
      <w:r w:rsidRPr="63D9B4AF">
        <w:rPr>
          <w:lang w:val="fi-FI"/>
        </w:rPr>
        <w:t xml:space="preserve">opiskelijoiden on saatava käytännön kokemusta työelämästä. Sen vuoksi se katsoo, että keskinäinen yhteistyö on parhaiden etujen mukaista. </w:t>
      </w:r>
    </w:p>
    <w:p w14:paraId="2CCCC46D" w14:textId="68B17FC6" w:rsidR="7F1EB1A9" w:rsidRDefault="7F1EB1A9" w:rsidP="192AC3AA">
      <w:pPr>
        <w:jc w:val="both"/>
      </w:pPr>
      <w:r w:rsidRPr="192AC3AA">
        <w:rPr>
          <w:rFonts w:ascii="Times New Roman" w:hAnsi="Times New Roman" w:cs="Times New Roman"/>
          <w:color w:val="000000" w:themeColor="text1"/>
          <w:sz w:val="24"/>
          <w:szCs w:val="24"/>
          <w:lang w:eastAsia="en-GB"/>
        </w:rPr>
        <w:t>SOPIMUS</w:t>
      </w:r>
    </w:p>
    <w:p w14:paraId="149F73D8" w14:textId="203BFDDD" w:rsidR="1BFEFACF" w:rsidRPr="00A75144" w:rsidRDefault="1BFEFACF" w:rsidP="63D9B4AF">
      <w:pPr>
        <w:pStyle w:val="ListParagraph"/>
        <w:numPr>
          <w:ilvl w:val="0"/>
          <w:numId w:val="33"/>
        </w:numPr>
        <w:jc w:val="both"/>
        <w:rPr>
          <w:lang w:val="fi-FI"/>
        </w:rPr>
      </w:pPr>
      <w:r w:rsidRPr="63D9B4AF">
        <w:rPr>
          <w:rFonts w:ascii="Times New Roman" w:hAnsi="Times New Roman" w:cs="Times New Roman"/>
          <w:color w:val="000000" w:themeColor="text1"/>
          <w:sz w:val="24"/>
          <w:szCs w:val="24"/>
          <w:lang w:val="fi-FI" w:eastAsia="en-GB"/>
        </w:rPr>
        <w:t>T</w:t>
      </w:r>
      <w:r w:rsidR="16680D58" w:rsidRPr="63D9B4AF">
        <w:rPr>
          <w:rFonts w:ascii="Times New Roman" w:hAnsi="Times New Roman" w:cs="Times New Roman"/>
          <w:color w:val="000000" w:themeColor="text1"/>
          <w:sz w:val="24"/>
          <w:szCs w:val="24"/>
          <w:lang w:val="fi-FI" w:eastAsia="en-GB"/>
        </w:rPr>
        <w:t xml:space="preserve">ämän sopimuksen tarkoituksena on vahvistaa yhteistyöehdot, joiden mukaisesti opiskelija [lisää </w:t>
      </w:r>
      <w:r w:rsidR="16680D58" w:rsidRPr="63D9B4AF">
        <w:rPr>
          <w:lang w:val="fi-FI"/>
        </w:rPr>
        <w:t xml:space="preserve">opiskelijan nimi] suorittaa opetussuunnitelman mukaisia tai sen ulkopuolisia harjoittelujaksoja yhteistyötahon tiloissa. </w:t>
      </w:r>
    </w:p>
    <w:p w14:paraId="15086460" w14:textId="6145D6DF" w:rsidR="16680D58" w:rsidRPr="00A75144" w:rsidRDefault="16680D58" w:rsidP="192AC3AA">
      <w:pPr>
        <w:pStyle w:val="ListParagraph"/>
        <w:numPr>
          <w:ilvl w:val="0"/>
          <w:numId w:val="33"/>
        </w:numPr>
        <w:jc w:val="both"/>
        <w:rPr>
          <w:lang w:val="fi-FI"/>
        </w:rPr>
      </w:pPr>
      <w:r w:rsidRPr="00A75144">
        <w:rPr>
          <w:rFonts w:ascii="Times New Roman" w:hAnsi="Times New Roman" w:cs="Times New Roman"/>
          <w:color w:val="000000" w:themeColor="text1"/>
          <w:sz w:val="24"/>
          <w:szCs w:val="24"/>
          <w:lang w:val="fi-FI" w:eastAsia="en-GB"/>
        </w:rPr>
        <w:t xml:space="preserve">Näiden harjoittelujaksojen suorittaminen ei luo työsuhdetta yhteistyötahon ja opiskelijan välille. </w:t>
      </w:r>
      <w:r w:rsidRPr="00A75144">
        <w:rPr>
          <w:lang w:val="fi-FI"/>
        </w:rPr>
        <w:t xml:space="preserve">Opiskelijat, joilla on jo olemassa oleva sopimussuhde yhteistyötahon kanssa, eivät voi suorittaa harjoittelua yhteistyötahon kanssa. </w:t>
      </w:r>
    </w:p>
    <w:p w14:paraId="18DA5C74" w14:textId="12021485" w:rsidR="16680D58" w:rsidRPr="00A75144" w:rsidRDefault="16680D58" w:rsidP="192AC3AA">
      <w:pPr>
        <w:pStyle w:val="ListParagraph"/>
        <w:numPr>
          <w:ilvl w:val="0"/>
          <w:numId w:val="33"/>
        </w:numPr>
        <w:jc w:val="both"/>
        <w:rPr>
          <w:lang w:val="fi-FI"/>
        </w:rPr>
      </w:pPr>
      <w:r w:rsidRPr="00A75144">
        <w:rPr>
          <w:rFonts w:ascii="Times New Roman" w:hAnsi="Times New Roman" w:cs="Times New Roman"/>
          <w:color w:val="000000" w:themeColor="text1"/>
          <w:sz w:val="24"/>
          <w:szCs w:val="24"/>
          <w:lang w:val="fi-FI" w:eastAsia="en-GB"/>
        </w:rPr>
        <w:t xml:space="preserve">Yhteistyöelin voi myöntää opiskelijalle taloudellista tukea stipendin tai apurahan muodossa. Jos </w:t>
      </w:r>
      <w:r w:rsidRPr="00A75144">
        <w:rPr>
          <w:lang w:val="fi-FI"/>
        </w:rPr>
        <w:t xml:space="preserve">tällainen sopimus tehdään, määrä ja maksutapa on määriteltävä koulutushankkeessa. Jos opiskelija saa korvausta stipendin tai apurahan muodossa, yrityksen on noudatettava sovellettavia säännöksiä [tarvittaessa viitatkaa maantieteellisen alueenne lainsäädäntöön]. </w:t>
      </w:r>
    </w:p>
    <w:p w14:paraId="2B510537" w14:textId="2564B7A1" w:rsidR="51E014A7" w:rsidRPr="00A75144" w:rsidRDefault="51E014A7" w:rsidP="192AC3AA">
      <w:pPr>
        <w:pStyle w:val="ListParagraph"/>
        <w:numPr>
          <w:ilvl w:val="0"/>
          <w:numId w:val="33"/>
        </w:numPr>
        <w:jc w:val="both"/>
        <w:rPr>
          <w:lang w:val="fi-FI"/>
        </w:rPr>
      </w:pPr>
      <w:r w:rsidRPr="00A75144">
        <w:rPr>
          <w:rFonts w:ascii="Times New Roman" w:hAnsi="Times New Roman" w:cs="Times New Roman"/>
          <w:color w:val="000000" w:themeColor="text1"/>
          <w:sz w:val="24"/>
          <w:szCs w:val="24"/>
          <w:lang w:val="fi-FI" w:eastAsia="en-GB"/>
        </w:rPr>
        <w:t xml:space="preserve">Tämän sopimuksen mukainen yhteistyö kuvataan koulutushankkeessa, joka on liitettävä erillisenä </w:t>
      </w:r>
      <w:r w:rsidRPr="00A75144">
        <w:rPr>
          <w:lang w:val="fi-FI"/>
        </w:rPr>
        <w:t xml:space="preserve">asiakirjana. Koulutushankkeen on oltava kummankin osapuolen opiskelijoiden harjoittelusta vastaavien osapuolten sekä opiskelijan vahvistama ja allekirjoittama. Koulutushankkeeseen, jonka kesto on sama kuin harjoittelujakson, olisi sisällyttävä määräykset opiskelijan henkilötietojen suojaamisesta, yhteistyöyrityksen ja opiskelijan välinen luottamuksellisuussopimus, opiskelijan vakuutusturva sekä tiedot yhteistyöyrityksen turvallisuus- ja työvaarojen ehkäisemistä koskevista määräyksistä. </w:t>
      </w:r>
    </w:p>
    <w:p w14:paraId="33DA0103" w14:textId="4F770EBA" w:rsidR="1BFEFACF" w:rsidRPr="00A75144" w:rsidRDefault="1BFEFACF" w:rsidP="192AC3AA">
      <w:pPr>
        <w:pStyle w:val="ListParagraph"/>
        <w:numPr>
          <w:ilvl w:val="0"/>
          <w:numId w:val="33"/>
        </w:numPr>
        <w:jc w:val="both"/>
        <w:rPr>
          <w:lang w:val="fi-FI"/>
        </w:rPr>
      </w:pPr>
      <w:r w:rsidRPr="00A75144">
        <w:rPr>
          <w:rFonts w:ascii="Times New Roman" w:hAnsi="Times New Roman" w:cs="Times New Roman"/>
          <w:color w:val="000000" w:themeColor="text1"/>
          <w:sz w:val="24"/>
          <w:szCs w:val="24"/>
          <w:lang w:val="fi-FI" w:eastAsia="en-GB"/>
        </w:rPr>
        <w:t>A</w:t>
      </w:r>
      <w:r w:rsidR="41EBDC6A" w:rsidRPr="00A75144">
        <w:rPr>
          <w:rFonts w:ascii="Times New Roman" w:hAnsi="Times New Roman" w:cs="Times New Roman"/>
          <w:color w:val="000000" w:themeColor="text1"/>
          <w:sz w:val="24"/>
          <w:szCs w:val="24"/>
          <w:lang w:val="fi-FI" w:eastAsia="en-GB"/>
        </w:rPr>
        <w:t>k</w:t>
      </w:r>
      <w:r w:rsidRPr="00A75144">
        <w:rPr>
          <w:rFonts w:ascii="Times New Roman" w:hAnsi="Times New Roman" w:cs="Times New Roman"/>
          <w:color w:val="000000" w:themeColor="text1"/>
          <w:sz w:val="24"/>
          <w:szCs w:val="24"/>
          <w:lang w:val="fi-FI" w:eastAsia="en-GB"/>
        </w:rPr>
        <w:t>a</w:t>
      </w:r>
      <w:r w:rsidR="6E221E3F" w:rsidRPr="00A75144">
        <w:rPr>
          <w:rFonts w:ascii="Times New Roman" w:hAnsi="Times New Roman" w:cs="Times New Roman"/>
          <w:color w:val="000000" w:themeColor="text1"/>
          <w:sz w:val="24"/>
          <w:szCs w:val="24"/>
          <w:lang w:val="fi-FI" w:eastAsia="en-GB"/>
        </w:rPr>
        <w:t xml:space="preserve">teeminen </w:t>
      </w:r>
      <w:r w:rsidR="19B7DF8F" w:rsidRPr="00A75144">
        <w:rPr>
          <w:rFonts w:ascii="Times New Roman" w:hAnsi="Times New Roman" w:cs="Times New Roman"/>
          <w:color w:val="000000" w:themeColor="text1"/>
          <w:sz w:val="24"/>
          <w:szCs w:val="24"/>
          <w:lang w:val="fi-FI" w:eastAsia="en-GB"/>
        </w:rPr>
        <w:t>tuki</w:t>
      </w:r>
      <w:r w:rsidRPr="00A75144">
        <w:rPr>
          <w:rFonts w:ascii="Times New Roman" w:hAnsi="Times New Roman" w:cs="Times New Roman"/>
          <w:color w:val="000000" w:themeColor="text1"/>
          <w:sz w:val="24"/>
          <w:szCs w:val="24"/>
          <w:lang w:val="fi-FI" w:eastAsia="en-GB"/>
        </w:rPr>
        <w:t xml:space="preserve">. </w:t>
      </w:r>
      <w:r w:rsidR="73B08AA0" w:rsidRPr="00A75144">
        <w:rPr>
          <w:rFonts w:ascii="Times New Roman" w:hAnsi="Times New Roman" w:cs="Times New Roman"/>
          <w:color w:val="000000" w:themeColor="text1"/>
          <w:sz w:val="24"/>
          <w:szCs w:val="24"/>
          <w:lang w:val="fi-FI" w:eastAsia="en-GB"/>
        </w:rPr>
        <w:t xml:space="preserve">Opiskelijan akateemisena ohjaajana toimii [lisää yliopistotuutorin </w:t>
      </w:r>
      <w:r w:rsidR="73B08AA0" w:rsidRPr="00A75144">
        <w:rPr>
          <w:lang w:val="fi-FI"/>
        </w:rPr>
        <w:t xml:space="preserve">nimi], joka vastaa koulutushankkeen tehokkaasta valvonnasta, tukee opiskelijaa raportin laatimisessa ja suorittaa harjoittelun arviointiprosessin. </w:t>
      </w:r>
    </w:p>
    <w:p w14:paraId="14C68F5E" w14:textId="3378EF8B" w:rsidR="135647AA" w:rsidRPr="00A75144" w:rsidRDefault="135647AA" w:rsidP="192AC3AA">
      <w:pPr>
        <w:pStyle w:val="ListParagraph"/>
        <w:numPr>
          <w:ilvl w:val="0"/>
          <w:numId w:val="33"/>
        </w:numPr>
        <w:jc w:val="both"/>
        <w:rPr>
          <w:lang w:val="fi-FI"/>
        </w:rPr>
      </w:pPr>
      <w:r w:rsidRPr="00A75144">
        <w:rPr>
          <w:rFonts w:ascii="Times New Roman" w:hAnsi="Times New Roman" w:cs="Times New Roman"/>
          <w:color w:val="000000" w:themeColor="text1"/>
          <w:sz w:val="24"/>
          <w:szCs w:val="24"/>
          <w:lang w:val="fi-FI" w:eastAsia="en-GB"/>
        </w:rPr>
        <w:t>Tutorointi yhteistyössä toimivassa yksikössä.</w:t>
      </w:r>
      <w:r w:rsidR="1BFEFACF" w:rsidRPr="00A75144">
        <w:rPr>
          <w:rFonts w:ascii="Times New Roman" w:hAnsi="Times New Roman" w:cs="Times New Roman"/>
          <w:color w:val="000000" w:themeColor="text1"/>
          <w:sz w:val="24"/>
          <w:szCs w:val="24"/>
          <w:lang w:val="fi-FI" w:eastAsia="en-GB"/>
        </w:rPr>
        <w:t xml:space="preserve"> </w:t>
      </w:r>
      <w:r w:rsidR="44534B4A" w:rsidRPr="00A75144">
        <w:rPr>
          <w:rFonts w:ascii="Times New Roman" w:hAnsi="Times New Roman" w:cs="Times New Roman"/>
          <w:color w:val="000000" w:themeColor="text1"/>
          <w:sz w:val="24"/>
          <w:szCs w:val="24"/>
          <w:lang w:val="fi-FI" w:eastAsia="en-GB"/>
        </w:rPr>
        <w:t xml:space="preserve">Yhteistyöyksikkö nimittää ammattilaisistaan </w:t>
      </w:r>
      <w:r w:rsidR="44534B4A" w:rsidRPr="00A75144">
        <w:rPr>
          <w:lang w:val="fi-FI"/>
        </w:rPr>
        <w:t xml:space="preserve">tutorin, joka vastaa opiskelijan työn ohjauksesta ja valvonnasta, yhteistyöyksikön organisaatiota ja toimintaa koskevien tietojen antamisesta, työsuunnitelman laatimisesta ja harjoittelun loppuarviointiraportin laatimisesta yliopiston mallin mukaisesti. </w:t>
      </w:r>
    </w:p>
    <w:p w14:paraId="026E5CB0" w14:textId="72DA22B0" w:rsidR="44534B4A" w:rsidRDefault="44534B4A" w:rsidP="192AC3AA">
      <w:pPr>
        <w:pStyle w:val="ListParagraph"/>
        <w:numPr>
          <w:ilvl w:val="0"/>
          <w:numId w:val="33"/>
        </w:numPr>
        <w:jc w:val="both"/>
      </w:pPr>
      <w:r w:rsidRPr="00A75144">
        <w:rPr>
          <w:rFonts w:ascii="Times New Roman" w:hAnsi="Times New Roman" w:cs="Times New Roman"/>
          <w:color w:val="000000" w:themeColor="text1"/>
          <w:sz w:val="24"/>
          <w:szCs w:val="24"/>
          <w:lang w:val="fi-FI" w:eastAsia="en-GB"/>
        </w:rPr>
        <w:t>Seurantasuunnitelma ja arviointiperusteet.</w:t>
      </w:r>
      <w:r w:rsidR="1BFEFACF" w:rsidRPr="00A75144">
        <w:rPr>
          <w:rFonts w:ascii="Times New Roman" w:hAnsi="Times New Roman" w:cs="Times New Roman"/>
          <w:color w:val="000000" w:themeColor="text1"/>
          <w:sz w:val="24"/>
          <w:szCs w:val="24"/>
          <w:lang w:val="fi-FI" w:eastAsia="en-GB"/>
        </w:rPr>
        <w:t xml:space="preserve"> </w:t>
      </w:r>
      <w:r w:rsidR="21725D9C" w:rsidRPr="00A75144">
        <w:rPr>
          <w:rFonts w:ascii="Times New Roman" w:hAnsi="Times New Roman" w:cs="Times New Roman"/>
          <w:color w:val="000000" w:themeColor="text1"/>
          <w:sz w:val="24"/>
          <w:szCs w:val="24"/>
          <w:lang w:val="fi-FI" w:eastAsia="en-GB"/>
        </w:rPr>
        <w:t xml:space="preserve">Akateeminen arviointi on yksinomaan akateemisen </w:t>
      </w:r>
      <w:r w:rsidR="21725D9C" w:rsidRPr="00A75144">
        <w:rPr>
          <w:lang w:val="fi-FI"/>
        </w:rPr>
        <w:t xml:space="preserve">ohjaajan vastuulla. Koulutushankkeen päätyttyä ja yliopiston tarjoaman mallin mukaisesti yhteistyöyksikön tutor antaa kuitenkin loppuarviointiraportin koulutushankkeessa esitetyistä yleisistä ja erityisistä taidoista. </w:t>
      </w:r>
      <w:r w:rsidR="21725D9C">
        <w:t xml:space="preserve">Arviointikriteerit määritellään koulutushankkeessa ottaen huomioon koulutushankkeen luonne. </w:t>
      </w:r>
    </w:p>
    <w:p w14:paraId="18340059" w14:textId="0AF1563A" w:rsidR="1BFEFACF" w:rsidRPr="00A75144" w:rsidRDefault="1BFEFACF" w:rsidP="192AC3AA">
      <w:pPr>
        <w:pStyle w:val="ListParagraph"/>
        <w:numPr>
          <w:ilvl w:val="0"/>
          <w:numId w:val="33"/>
        </w:numPr>
        <w:jc w:val="both"/>
        <w:rPr>
          <w:lang w:val="fi-FI"/>
        </w:rPr>
      </w:pPr>
      <w:r w:rsidRPr="00A75144">
        <w:rPr>
          <w:rFonts w:ascii="Times New Roman" w:hAnsi="Times New Roman" w:cs="Times New Roman"/>
          <w:color w:val="000000" w:themeColor="text1"/>
          <w:sz w:val="24"/>
          <w:szCs w:val="24"/>
          <w:lang w:val="fi-FI" w:eastAsia="en-GB"/>
        </w:rPr>
        <w:t>En</w:t>
      </w:r>
      <w:r w:rsidR="75C0E87A" w:rsidRPr="00A75144">
        <w:rPr>
          <w:rFonts w:ascii="Times New Roman" w:hAnsi="Times New Roman" w:cs="Times New Roman"/>
          <w:color w:val="000000" w:themeColor="text1"/>
          <w:sz w:val="24"/>
          <w:szCs w:val="24"/>
          <w:lang w:val="fi-FI" w:eastAsia="en-GB"/>
        </w:rPr>
        <w:t>nenaikainen irtisano</w:t>
      </w:r>
      <w:r w:rsidR="13EBF6CA" w:rsidRPr="00A75144">
        <w:rPr>
          <w:rFonts w:ascii="Times New Roman" w:hAnsi="Times New Roman" w:cs="Times New Roman"/>
          <w:color w:val="000000" w:themeColor="text1"/>
          <w:sz w:val="24"/>
          <w:szCs w:val="24"/>
          <w:lang w:val="fi-FI" w:eastAsia="en-GB"/>
        </w:rPr>
        <w:t>utuminen</w:t>
      </w:r>
      <w:r w:rsidRPr="00A75144">
        <w:rPr>
          <w:rFonts w:ascii="Times New Roman" w:hAnsi="Times New Roman" w:cs="Times New Roman"/>
          <w:color w:val="000000" w:themeColor="text1"/>
          <w:sz w:val="24"/>
          <w:szCs w:val="24"/>
          <w:lang w:val="fi-FI" w:eastAsia="en-GB"/>
        </w:rPr>
        <w:t xml:space="preserve">. </w:t>
      </w:r>
      <w:r w:rsidR="213138C3" w:rsidRPr="00A75144">
        <w:rPr>
          <w:rFonts w:ascii="Times New Roman" w:hAnsi="Times New Roman" w:cs="Times New Roman"/>
          <w:color w:val="000000" w:themeColor="text1"/>
          <w:sz w:val="24"/>
          <w:szCs w:val="24"/>
          <w:lang w:val="fi-FI" w:eastAsia="en-GB"/>
        </w:rPr>
        <w:t xml:space="preserve">Opiskelija sitoutuu ilmoittamaan yhteistyötaholle vähintään 15 </w:t>
      </w:r>
      <w:r w:rsidR="213138C3" w:rsidRPr="00A75144">
        <w:rPr>
          <w:lang w:val="fi-FI"/>
        </w:rPr>
        <w:t xml:space="preserve">päivää etukäteen aikomuksestaan lopettaa koulutushanke ennen suunniteltua päättymispäivää. </w:t>
      </w:r>
    </w:p>
    <w:p w14:paraId="63C2493A" w14:textId="1AE8C295" w:rsidR="00CA488B" w:rsidRPr="00A75144" w:rsidRDefault="582CDDD9" w:rsidP="192AC3AA">
      <w:pPr>
        <w:pStyle w:val="ListParagraph"/>
        <w:numPr>
          <w:ilvl w:val="0"/>
          <w:numId w:val="33"/>
        </w:numPr>
        <w:jc w:val="both"/>
        <w:rPr>
          <w:lang w:val="fi-FI"/>
        </w:rPr>
      </w:pPr>
      <w:r w:rsidRPr="00A75144">
        <w:rPr>
          <w:rFonts w:ascii="Times New Roman" w:hAnsi="Times New Roman" w:cs="Times New Roman"/>
          <w:color w:val="000000" w:themeColor="text1"/>
          <w:sz w:val="24"/>
          <w:szCs w:val="24"/>
          <w:lang w:val="fi-FI" w:eastAsia="en-GB"/>
        </w:rPr>
        <w:t>Opiskelijoiden poissaolot</w:t>
      </w:r>
      <w:r w:rsidR="1BFEFACF" w:rsidRPr="00A75144">
        <w:rPr>
          <w:rFonts w:ascii="Times New Roman" w:hAnsi="Times New Roman" w:cs="Times New Roman"/>
          <w:color w:val="000000" w:themeColor="text1"/>
          <w:sz w:val="24"/>
          <w:szCs w:val="24"/>
          <w:lang w:val="fi-FI" w:eastAsia="en-GB"/>
        </w:rPr>
        <w:t xml:space="preserve">. </w:t>
      </w:r>
      <w:r w:rsidR="0F115975" w:rsidRPr="00A75144">
        <w:rPr>
          <w:rFonts w:ascii="Times New Roman" w:hAnsi="Times New Roman" w:cs="Times New Roman"/>
          <w:color w:val="000000" w:themeColor="text1"/>
          <w:sz w:val="24"/>
          <w:szCs w:val="24"/>
          <w:lang w:val="fi-FI" w:eastAsia="en-GB"/>
        </w:rPr>
        <w:t xml:space="preserve">Opiskelija voi olla poissa tarvittavan ajan akateemisten </w:t>
      </w:r>
      <w:r w:rsidR="0F115975" w:rsidRPr="00A75144">
        <w:rPr>
          <w:lang w:val="fi-FI"/>
        </w:rPr>
        <w:t xml:space="preserve">velvoitteiden tai yliopiston hallinto- ja edustuselimiin osallistumisen vuoksi, terveydellisistä syistä tai muissa yhteistyötahon ja yliopiston kanssa sovituissa tapauksissa. </w:t>
      </w:r>
    </w:p>
    <w:p w14:paraId="599A8A01" w14:textId="6CE75711" w:rsidR="00927E96" w:rsidRPr="008C268B" w:rsidRDefault="6E77B8B1" w:rsidP="192AC3AA">
      <w:pPr>
        <w:pStyle w:val="ListParagraph"/>
        <w:numPr>
          <w:ilvl w:val="0"/>
          <w:numId w:val="33"/>
        </w:numPr>
        <w:jc w:val="both"/>
        <w:rPr>
          <w:rFonts w:ascii="Times New Roman" w:hAnsi="Times New Roman" w:cs="Times New Roman"/>
          <w:color w:val="000000"/>
          <w:sz w:val="24"/>
          <w:szCs w:val="24"/>
          <w:lang w:eastAsia="en-GB"/>
        </w:rPr>
      </w:pPr>
      <w:r w:rsidRPr="192AC3AA">
        <w:rPr>
          <w:rFonts w:ascii="Times New Roman" w:hAnsi="Times New Roman" w:cs="Times New Roman"/>
          <w:color w:val="000000" w:themeColor="text1"/>
          <w:sz w:val="24"/>
          <w:szCs w:val="24"/>
          <w:lang w:eastAsia="en-GB"/>
        </w:rPr>
        <w:t>Sopimuksen päättymisen</w:t>
      </w:r>
      <w:r w:rsidR="43A23EFE" w:rsidRPr="192AC3AA">
        <w:rPr>
          <w:rFonts w:ascii="Times New Roman" w:hAnsi="Times New Roman" w:cs="Times New Roman"/>
          <w:color w:val="000000" w:themeColor="text1"/>
          <w:sz w:val="24"/>
          <w:szCs w:val="24"/>
          <w:lang w:eastAsia="en-GB"/>
        </w:rPr>
        <w:t xml:space="preserve"> </w:t>
      </w:r>
      <w:r w:rsidR="2C1A02CA" w:rsidRPr="192AC3AA">
        <w:rPr>
          <w:rFonts w:ascii="Times New Roman" w:hAnsi="Times New Roman" w:cs="Times New Roman"/>
          <w:color w:val="000000" w:themeColor="text1"/>
          <w:sz w:val="24"/>
          <w:szCs w:val="24"/>
          <w:lang w:eastAsia="en-GB"/>
        </w:rPr>
        <w:t>perusteet:</w:t>
      </w:r>
    </w:p>
    <w:p w14:paraId="18AD201B" w14:textId="2E5A6F2A" w:rsidR="00927E96" w:rsidRPr="008C268B" w:rsidRDefault="1BFEFACF" w:rsidP="192AC3AA">
      <w:pPr>
        <w:ind w:left="360"/>
        <w:jc w:val="both"/>
        <w:rPr>
          <w:rFonts w:ascii="Times New Roman" w:hAnsi="Times New Roman" w:cs="Times New Roman"/>
          <w:color w:val="000000"/>
          <w:sz w:val="24"/>
          <w:szCs w:val="24"/>
          <w:highlight w:val="cyan"/>
          <w:lang w:eastAsia="en-GB"/>
        </w:rPr>
      </w:pPr>
      <w:r w:rsidRPr="192AC3AA">
        <w:rPr>
          <w:rFonts w:ascii="Times New Roman" w:hAnsi="Times New Roman" w:cs="Times New Roman"/>
          <w:color w:val="000000" w:themeColor="text1"/>
          <w:sz w:val="24"/>
          <w:szCs w:val="24"/>
          <w:lang w:eastAsia="en-GB"/>
        </w:rPr>
        <w:t xml:space="preserve">i. </w:t>
      </w:r>
      <w:r w:rsidR="76272EDE" w:rsidRPr="192AC3AA">
        <w:rPr>
          <w:rFonts w:ascii="Times New Roman" w:hAnsi="Times New Roman" w:cs="Times New Roman"/>
          <w:color w:val="000000" w:themeColor="text1"/>
          <w:sz w:val="24"/>
          <w:szCs w:val="24"/>
          <w:lang w:eastAsia="en-GB"/>
        </w:rPr>
        <w:t xml:space="preserve"> </w:t>
      </w:r>
      <w:r w:rsidR="47C9620A" w:rsidRPr="192AC3AA">
        <w:rPr>
          <w:rFonts w:ascii="Times New Roman" w:hAnsi="Times New Roman" w:cs="Times New Roman"/>
          <w:color w:val="000000" w:themeColor="text1"/>
          <w:sz w:val="24"/>
          <w:szCs w:val="24"/>
          <w:lang w:eastAsia="en-GB"/>
        </w:rPr>
        <w:t>Päättymispäivän umpeutuminen.</w:t>
      </w:r>
    </w:p>
    <w:p w14:paraId="07E80BA6" w14:textId="5449C537" w:rsidR="00927E96" w:rsidRPr="00A75144" w:rsidRDefault="06829213" w:rsidP="192AC3AA">
      <w:pPr>
        <w:ind w:left="360"/>
        <w:jc w:val="both"/>
        <w:rPr>
          <w:rFonts w:ascii="Times New Roman" w:hAnsi="Times New Roman" w:cs="Times New Roman"/>
          <w:color w:val="000000" w:themeColor="text1"/>
          <w:sz w:val="24"/>
          <w:szCs w:val="24"/>
          <w:lang w:val="fi-FI" w:eastAsia="en-GB"/>
        </w:rPr>
      </w:pPr>
      <w:r w:rsidRPr="00A75144">
        <w:rPr>
          <w:rFonts w:ascii="Times New Roman" w:hAnsi="Times New Roman" w:cs="Times New Roman"/>
          <w:color w:val="000000" w:themeColor="text1"/>
          <w:sz w:val="24"/>
          <w:szCs w:val="24"/>
          <w:lang w:val="fi-FI" w:eastAsia="en-GB"/>
        </w:rPr>
        <w:t xml:space="preserve">ii. Opiskelijan ja [lisää oppilaitoksen nimi] välisen akateemisen suhteen päättyminen. </w:t>
      </w:r>
    </w:p>
    <w:p w14:paraId="550BBA82" w14:textId="75712B8F" w:rsidR="00927E96" w:rsidRPr="00A75144" w:rsidRDefault="06829213" w:rsidP="192AC3AA">
      <w:pPr>
        <w:ind w:left="360"/>
        <w:jc w:val="both"/>
        <w:rPr>
          <w:lang w:val="fi-FI"/>
        </w:rPr>
      </w:pPr>
      <w:r w:rsidRPr="00A75144">
        <w:rPr>
          <w:rFonts w:ascii="Times New Roman" w:hAnsi="Times New Roman" w:cs="Times New Roman"/>
          <w:color w:val="000000" w:themeColor="text1"/>
          <w:sz w:val="24"/>
          <w:szCs w:val="24"/>
          <w:lang w:val="fi-FI" w:eastAsia="en-GB"/>
        </w:rPr>
        <w:t xml:space="preserve">iii. Osapuolten keskinäinen sopimus. </w:t>
      </w:r>
    </w:p>
    <w:p w14:paraId="02EA41F5" w14:textId="3756DCD1" w:rsidR="00927E96" w:rsidRPr="00A75144" w:rsidRDefault="06829213" w:rsidP="192AC3AA">
      <w:pPr>
        <w:ind w:left="360"/>
        <w:jc w:val="both"/>
        <w:rPr>
          <w:lang w:val="fi-FI"/>
        </w:rPr>
      </w:pPr>
      <w:r w:rsidRPr="00A75144">
        <w:rPr>
          <w:rFonts w:ascii="Times New Roman" w:hAnsi="Times New Roman" w:cs="Times New Roman"/>
          <w:color w:val="000000" w:themeColor="text1"/>
          <w:sz w:val="24"/>
          <w:szCs w:val="24"/>
          <w:lang w:val="fi-FI" w:eastAsia="en-GB"/>
        </w:rPr>
        <w:t xml:space="preserve">iv. Osapuolten tässä sopimuksessa asettamien velvoitteiden noudattamatta jättäminen. </w:t>
      </w:r>
    </w:p>
    <w:p w14:paraId="755898D1" w14:textId="1721FF57" w:rsidR="00927E96" w:rsidRPr="00A75144" w:rsidRDefault="06829213" w:rsidP="192AC3AA">
      <w:pPr>
        <w:ind w:left="360"/>
        <w:jc w:val="both"/>
        <w:rPr>
          <w:rFonts w:ascii="Times New Roman" w:hAnsi="Times New Roman" w:cs="Times New Roman"/>
          <w:color w:val="000000"/>
          <w:sz w:val="24"/>
          <w:szCs w:val="24"/>
          <w:lang w:val="fi-FI" w:eastAsia="en-GB"/>
        </w:rPr>
      </w:pPr>
      <w:r w:rsidRPr="00A75144">
        <w:rPr>
          <w:rFonts w:ascii="Times New Roman" w:hAnsi="Times New Roman" w:cs="Times New Roman"/>
          <w:color w:val="000000" w:themeColor="text1"/>
          <w:sz w:val="24"/>
          <w:szCs w:val="24"/>
          <w:lang w:val="fi-FI" w:eastAsia="en-GB"/>
        </w:rPr>
        <w:t xml:space="preserve">v. Sovellettavassa lainsäädännössä vahvistetut yleiset syyt. </w:t>
      </w:r>
    </w:p>
    <w:p w14:paraId="62EB893A" w14:textId="5E44ED59" w:rsidR="00927E96" w:rsidRPr="00A75144" w:rsidRDefault="1BFEFACF" w:rsidP="192AC3AA">
      <w:pPr>
        <w:jc w:val="both"/>
        <w:rPr>
          <w:rFonts w:ascii="Times New Roman" w:hAnsi="Times New Roman" w:cs="Times New Roman"/>
          <w:color w:val="000000"/>
          <w:sz w:val="24"/>
          <w:szCs w:val="24"/>
          <w:lang w:val="fi-FI" w:eastAsia="en-GB"/>
        </w:rPr>
      </w:pPr>
      <w:r w:rsidRPr="00A75144">
        <w:rPr>
          <w:rFonts w:ascii="Times New Roman" w:hAnsi="Times New Roman" w:cs="Times New Roman"/>
          <w:color w:val="000000" w:themeColor="text1"/>
          <w:sz w:val="24"/>
          <w:szCs w:val="24"/>
          <w:lang w:val="fi-FI" w:eastAsia="en-GB"/>
        </w:rPr>
        <w:t>11.</w:t>
      </w:r>
      <w:r w:rsidR="4D535876" w:rsidRPr="00A75144">
        <w:rPr>
          <w:rFonts w:ascii="Times New Roman" w:hAnsi="Times New Roman" w:cs="Times New Roman"/>
          <w:color w:val="000000" w:themeColor="text1"/>
          <w:sz w:val="24"/>
          <w:szCs w:val="24"/>
          <w:lang w:val="fi-FI" w:eastAsia="en-GB"/>
        </w:rPr>
        <w:t xml:space="preserve"> Opiskelijan erottamisen perusteet:</w:t>
      </w:r>
    </w:p>
    <w:p w14:paraId="00FC674B" w14:textId="3108A6BD" w:rsidR="00927E96" w:rsidRPr="00A75144" w:rsidRDefault="1BFEFACF" w:rsidP="192AC3AA">
      <w:pPr>
        <w:ind w:left="360"/>
        <w:jc w:val="both"/>
        <w:rPr>
          <w:rFonts w:ascii="Times New Roman" w:hAnsi="Times New Roman" w:cs="Times New Roman"/>
          <w:color w:val="000000"/>
          <w:sz w:val="24"/>
          <w:szCs w:val="24"/>
          <w:lang w:val="fi-FI" w:eastAsia="en-GB"/>
        </w:rPr>
      </w:pPr>
      <w:r w:rsidRPr="00A75144">
        <w:rPr>
          <w:rFonts w:ascii="Times New Roman" w:hAnsi="Times New Roman" w:cs="Times New Roman"/>
          <w:color w:val="000000" w:themeColor="text1"/>
          <w:sz w:val="24"/>
          <w:szCs w:val="24"/>
          <w:lang w:val="fi-FI" w:eastAsia="en-GB"/>
        </w:rPr>
        <w:t>i.</w:t>
      </w:r>
      <w:r w:rsidR="705A8799" w:rsidRPr="00A75144">
        <w:rPr>
          <w:rFonts w:ascii="Times New Roman" w:hAnsi="Times New Roman" w:cs="Times New Roman"/>
          <w:color w:val="000000" w:themeColor="text1"/>
          <w:sz w:val="24"/>
          <w:szCs w:val="24"/>
          <w:lang w:val="fi-FI" w:eastAsia="en-GB"/>
        </w:rPr>
        <w:t xml:space="preserve"> Tämän sopimuksen seitsemännessä lausekkeessa määrättyjen velvoitteiden vakava rikkominen.  </w:t>
      </w:r>
    </w:p>
    <w:p w14:paraId="6E1346F7" w14:textId="11995E71" w:rsidR="00927E96" w:rsidRPr="008C268B" w:rsidRDefault="1BFEFACF" w:rsidP="192AC3AA">
      <w:pPr>
        <w:ind w:left="360"/>
        <w:jc w:val="both"/>
        <w:rPr>
          <w:rFonts w:ascii="Times New Roman" w:hAnsi="Times New Roman" w:cs="Times New Roman"/>
          <w:color w:val="000000"/>
          <w:sz w:val="24"/>
          <w:szCs w:val="24"/>
          <w:lang w:eastAsia="en-GB"/>
        </w:rPr>
      </w:pPr>
      <w:r w:rsidRPr="192AC3AA">
        <w:rPr>
          <w:rFonts w:ascii="Times New Roman" w:hAnsi="Times New Roman" w:cs="Times New Roman"/>
          <w:color w:val="000000" w:themeColor="text1"/>
          <w:sz w:val="24"/>
          <w:szCs w:val="24"/>
          <w:lang w:eastAsia="en-GB"/>
        </w:rPr>
        <w:t xml:space="preserve">ii. </w:t>
      </w:r>
      <w:r w:rsidR="324A15EA" w:rsidRPr="192AC3AA">
        <w:rPr>
          <w:rFonts w:ascii="Times New Roman" w:hAnsi="Times New Roman" w:cs="Times New Roman"/>
          <w:color w:val="000000" w:themeColor="text1"/>
          <w:sz w:val="24"/>
          <w:szCs w:val="24"/>
          <w:lang w:eastAsia="en-GB"/>
        </w:rPr>
        <w:t xml:space="preserve">Opiskelijan epäasiallinen käytös </w:t>
      </w:r>
    </w:p>
    <w:p w14:paraId="74965DB3" w14:textId="43DA81A4" w:rsidR="00927E96" w:rsidRPr="00A75144" w:rsidRDefault="324A15EA" w:rsidP="192AC3AA">
      <w:pPr>
        <w:pStyle w:val="ListParagraph"/>
        <w:numPr>
          <w:ilvl w:val="0"/>
          <w:numId w:val="34"/>
        </w:numPr>
        <w:jc w:val="both"/>
        <w:rPr>
          <w:rFonts w:ascii="Times New Roman" w:hAnsi="Times New Roman" w:cs="Times New Roman"/>
          <w:color w:val="000000"/>
          <w:sz w:val="24"/>
          <w:szCs w:val="24"/>
          <w:lang w:val="fi-FI" w:eastAsia="en-GB"/>
        </w:rPr>
      </w:pPr>
      <w:r w:rsidRPr="00A75144">
        <w:rPr>
          <w:rFonts w:ascii="Times New Roman" w:hAnsi="Times New Roman" w:cs="Times New Roman"/>
          <w:color w:val="000000" w:themeColor="text1"/>
          <w:sz w:val="24"/>
          <w:szCs w:val="24"/>
          <w:lang w:val="fi-FI" w:eastAsia="en-GB"/>
        </w:rPr>
        <w:t xml:space="preserve">Syrjintä- tai häirintätilanteet. </w:t>
      </w:r>
      <w:r w:rsidR="214C0CC9" w:rsidRPr="00A75144">
        <w:rPr>
          <w:rFonts w:ascii="Times New Roman" w:hAnsi="Times New Roman" w:cs="Times New Roman"/>
          <w:color w:val="000000" w:themeColor="text1"/>
          <w:sz w:val="24"/>
          <w:szCs w:val="24"/>
          <w:lang w:val="fi-FI" w:eastAsia="en-GB"/>
        </w:rPr>
        <w:t>Koulutushankkeiden on perustuttava tasa-arvon ja syrjimättömyyden periaatteisiin sekä nollatoleranssiin häirintää kohtaan.</w:t>
      </w:r>
    </w:p>
    <w:p w14:paraId="47959E07" w14:textId="4612B373" w:rsidR="00927E96" w:rsidRPr="00A75144" w:rsidRDefault="214C0CC9" w:rsidP="192AC3AA">
      <w:pPr>
        <w:pStyle w:val="ListParagraph"/>
        <w:numPr>
          <w:ilvl w:val="0"/>
          <w:numId w:val="34"/>
        </w:numPr>
        <w:jc w:val="both"/>
        <w:rPr>
          <w:rFonts w:ascii="Times New Roman" w:hAnsi="Times New Roman" w:cs="Times New Roman"/>
          <w:color w:val="000000"/>
          <w:sz w:val="24"/>
          <w:szCs w:val="24"/>
          <w:lang w:val="fi-FI" w:eastAsia="en-GB"/>
        </w:rPr>
      </w:pPr>
      <w:r w:rsidRPr="00A75144">
        <w:rPr>
          <w:rFonts w:ascii="Times New Roman" w:hAnsi="Times New Roman" w:cs="Times New Roman"/>
          <w:color w:val="000000" w:themeColor="text1"/>
          <w:sz w:val="24"/>
          <w:szCs w:val="24"/>
          <w:lang w:val="fi-FI" w:eastAsia="en-GB"/>
        </w:rPr>
        <w:t>Teollis- ja tekijänoikeudet. Opiskelijalla on oikeudet tehtävien, suoritetun tutkimuksen tai saatujen</w:t>
      </w:r>
      <w:r w:rsidR="1BFEFACF" w:rsidRPr="00A75144">
        <w:rPr>
          <w:rFonts w:ascii="Times New Roman" w:hAnsi="Times New Roman" w:cs="Times New Roman"/>
          <w:color w:val="000000" w:themeColor="text1"/>
          <w:sz w:val="24"/>
          <w:szCs w:val="24"/>
          <w:lang w:val="fi-FI" w:eastAsia="en-GB"/>
        </w:rPr>
        <w:t xml:space="preserve"> </w:t>
      </w:r>
      <w:r w:rsidR="3511F774" w:rsidRPr="00A75144">
        <w:rPr>
          <w:rFonts w:ascii="Times New Roman" w:hAnsi="Times New Roman" w:cs="Times New Roman"/>
          <w:color w:val="000000" w:themeColor="text1"/>
          <w:sz w:val="24"/>
          <w:szCs w:val="24"/>
          <w:lang w:val="fi-FI" w:eastAsia="en-GB"/>
        </w:rPr>
        <w:t>tulosten immateriaali- ja teollisoikeudet asiaa koskevan lainsäädännön mukaisesti.</w:t>
      </w:r>
    </w:p>
    <w:p w14:paraId="0C459373" w14:textId="28E69B11" w:rsidR="00927E96" w:rsidRPr="00A75144" w:rsidRDefault="3511F774" w:rsidP="192AC3AA">
      <w:pPr>
        <w:pStyle w:val="ListParagraph"/>
        <w:numPr>
          <w:ilvl w:val="0"/>
          <w:numId w:val="34"/>
        </w:numPr>
        <w:jc w:val="both"/>
        <w:rPr>
          <w:rFonts w:ascii="Times New Roman" w:hAnsi="Times New Roman" w:cs="Times New Roman"/>
          <w:color w:val="000000"/>
          <w:sz w:val="24"/>
          <w:szCs w:val="24"/>
          <w:lang w:val="fi-FI" w:eastAsia="en-GB"/>
        </w:rPr>
      </w:pPr>
      <w:r w:rsidRPr="00A75144">
        <w:rPr>
          <w:rFonts w:ascii="Times New Roman" w:hAnsi="Times New Roman" w:cs="Times New Roman"/>
          <w:color w:val="000000" w:themeColor="text1"/>
          <w:sz w:val="24"/>
          <w:szCs w:val="24"/>
          <w:lang w:val="fi-FI" w:eastAsia="en-GB"/>
        </w:rPr>
        <w:t>Sopimuksen kesto</w:t>
      </w:r>
      <w:r w:rsidR="1BFEFACF" w:rsidRPr="00A75144">
        <w:rPr>
          <w:rFonts w:ascii="Times New Roman" w:hAnsi="Times New Roman" w:cs="Times New Roman"/>
          <w:color w:val="000000" w:themeColor="text1"/>
          <w:sz w:val="24"/>
          <w:szCs w:val="24"/>
          <w:lang w:val="fi-FI" w:eastAsia="en-GB"/>
        </w:rPr>
        <w:t xml:space="preserve">. </w:t>
      </w:r>
      <w:r w:rsidR="7C56A6E2" w:rsidRPr="00A75144">
        <w:rPr>
          <w:rFonts w:ascii="Times New Roman" w:hAnsi="Times New Roman" w:cs="Times New Roman"/>
          <w:color w:val="000000" w:themeColor="text1"/>
          <w:sz w:val="24"/>
          <w:szCs w:val="24"/>
          <w:lang w:val="fi-FI" w:eastAsia="en-GB"/>
        </w:rPr>
        <w:t>Tämä sopimus tulee voimaan sinä päivänä, jona se allekirjoitetaan,</w:t>
      </w:r>
      <w:r w:rsidR="57FFE912" w:rsidRPr="00A75144">
        <w:rPr>
          <w:rFonts w:ascii="Times New Roman" w:hAnsi="Times New Roman" w:cs="Times New Roman"/>
          <w:color w:val="000000" w:themeColor="text1"/>
          <w:sz w:val="24"/>
          <w:szCs w:val="24"/>
          <w:lang w:val="fi-FI" w:eastAsia="en-GB"/>
        </w:rPr>
        <w:t xml:space="preserve"> </w:t>
      </w:r>
      <w:r w:rsidR="7C56A6E2" w:rsidRPr="00A75144">
        <w:rPr>
          <w:rFonts w:ascii="Times New Roman" w:hAnsi="Times New Roman" w:cs="Times New Roman"/>
          <w:color w:val="000000" w:themeColor="text1"/>
          <w:sz w:val="24"/>
          <w:szCs w:val="24"/>
          <w:lang w:val="fi-FI" w:eastAsia="en-GB"/>
        </w:rPr>
        <w:t xml:space="preserve">ja sen voimassaoloaika on [lisää koulutushankkeen kesto]. Osapuolet voivat kuitenkin ennen </w:t>
      </w:r>
      <w:r w:rsidR="75730EBA" w:rsidRPr="00A75144">
        <w:rPr>
          <w:rFonts w:ascii="Times New Roman" w:hAnsi="Times New Roman" w:cs="Times New Roman"/>
          <w:color w:val="000000" w:themeColor="text1"/>
          <w:sz w:val="24"/>
          <w:szCs w:val="24"/>
          <w:lang w:val="fi-FI" w:eastAsia="en-GB"/>
        </w:rPr>
        <w:t>sopimuksen voimassaolon päättymistä nimenomaisesti sopia sen jatkamisesta asianmukaisiksi katsomillaan ehdoilla ja sovellettavan lainsäädännnön puitteissa.</w:t>
      </w:r>
      <w:r w:rsidR="1BFEFACF" w:rsidRPr="00A75144">
        <w:rPr>
          <w:rFonts w:ascii="Times New Roman" w:hAnsi="Times New Roman" w:cs="Times New Roman"/>
          <w:color w:val="000000" w:themeColor="text1"/>
          <w:sz w:val="24"/>
          <w:szCs w:val="24"/>
          <w:lang w:val="fi-FI" w:eastAsia="en-GB"/>
        </w:rPr>
        <w:t xml:space="preserve"> </w:t>
      </w:r>
    </w:p>
    <w:p w14:paraId="64364F82" w14:textId="478D4CD0" w:rsidR="00927E96" w:rsidRPr="00A75144" w:rsidRDefault="73BE0D03" w:rsidP="192AC3AA">
      <w:pPr>
        <w:pStyle w:val="ListParagraph"/>
        <w:numPr>
          <w:ilvl w:val="0"/>
          <w:numId w:val="34"/>
        </w:numPr>
        <w:jc w:val="both"/>
        <w:rPr>
          <w:rFonts w:ascii="Times New Roman" w:hAnsi="Times New Roman" w:cs="Times New Roman"/>
          <w:color w:val="000000"/>
          <w:sz w:val="24"/>
          <w:szCs w:val="24"/>
          <w:lang w:val="fi-FI" w:eastAsia="en-GB"/>
        </w:rPr>
      </w:pPr>
      <w:r w:rsidRPr="00A75144">
        <w:rPr>
          <w:rFonts w:ascii="Times New Roman" w:hAnsi="Times New Roman" w:cs="Times New Roman"/>
          <w:color w:val="000000" w:themeColor="text1"/>
          <w:sz w:val="24"/>
          <w:szCs w:val="24"/>
          <w:lang w:val="fi-FI" w:eastAsia="en-GB"/>
        </w:rPr>
        <w:t>Oikeudellinen kehys ja konfliktinratkaisu</w:t>
      </w:r>
      <w:r w:rsidR="1BFEFACF" w:rsidRPr="00A75144">
        <w:rPr>
          <w:rFonts w:ascii="Times New Roman" w:hAnsi="Times New Roman" w:cs="Times New Roman"/>
          <w:color w:val="000000" w:themeColor="text1"/>
          <w:sz w:val="24"/>
          <w:szCs w:val="24"/>
          <w:lang w:val="fi-FI" w:eastAsia="en-GB"/>
        </w:rPr>
        <w:t>.</w:t>
      </w:r>
      <w:r w:rsidR="02AF042D" w:rsidRPr="00A75144">
        <w:rPr>
          <w:rFonts w:ascii="Times New Roman" w:hAnsi="Times New Roman" w:cs="Times New Roman"/>
          <w:color w:val="000000" w:themeColor="text1"/>
          <w:sz w:val="24"/>
          <w:szCs w:val="24"/>
          <w:lang w:val="fi-FI" w:eastAsia="en-GB"/>
        </w:rPr>
        <w:t xml:space="preserve"> Osapuolet ratkaisevat yhdessä kaikki erimielisyydet, joita saattaa syntyä tämän sopimuksen tulkinnassa ja soveltamisessa., sekä kaikki muut toimielinten väliseen suhteeseen liittyvät näkökohdat, joista ei ole määrätty tässä sopimuksessa. </w:t>
      </w:r>
      <w:r w:rsidR="5C1F1283" w:rsidRPr="00A75144">
        <w:rPr>
          <w:rFonts w:ascii="Times New Roman" w:hAnsi="Times New Roman" w:cs="Times New Roman"/>
          <w:color w:val="000000" w:themeColor="text1"/>
          <w:sz w:val="24"/>
          <w:szCs w:val="24"/>
          <w:lang w:val="fi-FI" w:eastAsia="en-GB"/>
        </w:rPr>
        <w:t xml:space="preserve">Jos tämä ei ole mahdollista, asia saatetaan hallinollisen riita-asian käsittelyyn. Asianomaiset osapuolet allekirjoittavat tämän sopimuksen jäljempänä mainittuna päivänä ja paikassa. </w:t>
      </w:r>
      <w:r w:rsidR="1BFEFACF" w:rsidRPr="00A75144">
        <w:rPr>
          <w:rFonts w:ascii="Times New Roman" w:hAnsi="Times New Roman" w:cs="Times New Roman"/>
          <w:color w:val="000000" w:themeColor="text1"/>
          <w:sz w:val="24"/>
          <w:szCs w:val="24"/>
          <w:lang w:val="fi-FI" w:eastAsia="en-GB"/>
        </w:rPr>
        <w:t xml:space="preserve">  </w:t>
      </w:r>
    </w:p>
    <w:p w14:paraId="7CEA08BF" w14:textId="53A0C596" w:rsidR="00927E96" w:rsidRPr="00A75144" w:rsidRDefault="1BFEFACF" w:rsidP="192AC3AA">
      <w:pPr>
        <w:jc w:val="both"/>
        <w:rPr>
          <w:rFonts w:ascii="Times New Roman" w:hAnsi="Times New Roman" w:cs="Times New Roman"/>
          <w:color w:val="000000"/>
          <w:sz w:val="24"/>
          <w:szCs w:val="24"/>
          <w:lang w:val="fi-FI" w:eastAsia="en-GB"/>
        </w:rPr>
      </w:pPr>
      <w:r w:rsidRPr="00A75144">
        <w:rPr>
          <w:rFonts w:ascii="Times New Roman" w:hAnsi="Times New Roman" w:cs="Times New Roman"/>
          <w:color w:val="000000" w:themeColor="text1"/>
          <w:sz w:val="24"/>
          <w:szCs w:val="24"/>
          <w:lang w:val="fi-FI" w:eastAsia="en-GB"/>
        </w:rPr>
        <w:t>.</w:t>
      </w:r>
    </w:p>
    <w:p w14:paraId="46F9121A" w14:textId="255E1B25" w:rsidR="00A64BF0" w:rsidRPr="00A75144" w:rsidRDefault="008162DD" w:rsidP="0085772E">
      <w:pPr>
        <w:pStyle w:val="Heading2"/>
        <w:spacing w:after="160"/>
        <w:rPr>
          <w:rFonts w:eastAsia="Arial"/>
          <w:lang w:val="fi-FI"/>
        </w:rPr>
      </w:pPr>
      <w:r w:rsidRPr="00A75144">
        <w:rPr>
          <w:rFonts w:ascii="Times New Roman" w:eastAsia="Times New Roman" w:hAnsi="Times New Roman" w:cs="Times New Roman"/>
          <w:sz w:val="24"/>
          <w:szCs w:val="24"/>
          <w:lang w:val="fi-FI" w:eastAsia="en-GB"/>
        </w:rPr>
        <w:br w:type="page"/>
      </w:r>
      <w:bookmarkStart w:id="26" w:name="_Toc147215137"/>
      <w:r w:rsidR="292491A2" w:rsidRPr="00A75144">
        <w:rPr>
          <w:rFonts w:eastAsia="Arial"/>
          <w:lang w:val="fi-FI"/>
        </w:rPr>
        <w:t>6</w:t>
      </w:r>
      <w:r w:rsidR="23BE08EF" w:rsidRPr="00A75144">
        <w:rPr>
          <w:rFonts w:eastAsia="Arial"/>
          <w:lang w:val="fi-FI"/>
        </w:rPr>
        <w:t xml:space="preserve">.2. </w:t>
      </w:r>
      <w:r w:rsidR="5931DC9F" w:rsidRPr="00A75144">
        <w:rPr>
          <w:rFonts w:eastAsia="Arial"/>
          <w:lang w:val="fi-FI"/>
        </w:rPr>
        <w:t xml:space="preserve">Suunnittelun ja arvioinnin mallit ja välineet </w:t>
      </w:r>
      <w:bookmarkEnd w:id="26"/>
    </w:p>
    <w:p w14:paraId="0B3AA4ED" w14:textId="48B15D0E" w:rsidR="00194832" w:rsidRPr="00A75144" w:rsidRDefault="223A3D35" w:rsidP="00A3526E">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Oikeiden resurssien</w:t>
      </w:r>
      <w:r w:rsidR="592967EF" w:rsidRPr="00A75144">
        <w:rPr>
          <w:rFonts w:ascii="Times New Roman" w:hAnsi="Times New Roman" w:cs="Times New Roman"/>
          <w:sz w:val="24"/>
          <w:szCs w:val="24"/>
          <w:lang w:val="fi-FI"/>
        </w:rPr>
        <w:t xml:space="preserve"> </w:t>
      </w:r>
      <w:r w:rsidRPr="00A75144">
        <w:rPr>
          <w:rFonts w:ascii="Times New Roman" w:hAnsi="Times New Roman" w:cs="Times New Roman"/>
          <w:sz w:val="24"/>
          <w:szCs w:val="24"/>
          <w:lang w:val="fi-FI"/>
        </w:rPr>
        <w:t xml:space="preserve">ja välineiden saatavuus on olennaisen tärkeää WIL-toimintojen onnistuneen toteuttamisen kannalta. Tässä osiossa tarkastellaan palautekyselyjä, joiden avulla voidaan kerätä palautetta opiskelijoilta, opettajilta ja organisaatiokumppaneilta WIL-kokemusten tehokkuuden arvioimiseksi ja parannuskohteiden tunnistamiseksi. Palautteen kerääminen WIL-ohjelmiin osallistuvilta eri sidosryhmiltä tarjoaa arvokkaita näkökulmia ja näkemyksiä. Ilman tätä palautetta on mahdotonta havaita parannuskohteita ja rakentaa kestäviä suhteita ajan mittaan. </w:t>
      </w:r>
    </w:p>
    <w:p w14:paraId="0CE6BEDF" w14:textId="2CA12183" w:rsidR="00194832" w:rsidRPr="008C268B" w:rsidRDefault="290F9C43" w:rsidP="00194832">
      <w:pPr>
        <w:rPr>
          <w:rFonts w:ascii="Times New Roman" w:hAnsi="Times New Roman" w:cs="Times New Roman"/>
          <w:sz w:val="24"/>
          <w:szCs w:val="24"/>
        </w:rPr>
      </w:pPr>
      <w:r w:rsidRPr="192AC3AA">
        <w:rPr>
          <w:rFonts w:ascii="Times New Roman" w:hAnsi="Times New Roman" w:cs="Times New Roman"/>
          <w:sz w:val="24"/>
          <w:szCs w:val="24"/>
        </w:rPr>
        <w:t xml:space="preserve">Tapoja kerätä palautetta:  </w:t>
      </w:r>
    </w:p>
    <w:p w14:paraId="10AAD4BE" w14:textId="4CB05C46" w:rsidR="290F9C43" w:rsidRPr="00A75144" w:rsidRDefault="290F9C43" w:rsidP="192AC3AA">
      <w:pPr>
        <w:pStyle w:val="ListParagraph"/>
        <w:numPr>
          <w:ilvl w:val="0"/>
          <w:numId w:val="22"/>
        </w:numPr>
        <w:rPr>
          <w:lang w:val="fi-FI"/>
        </w:rPr>
      </w:pPr>
      <w:r w:rsidRPr="00A75144">
        <w:rPr>
          <w:rFonts w:ascii="Times New Roman" w:hAnsi="Times New Roman" w:cs="Times New Roman"/>
          <w:sz w:val="24"/>
          <w:szCs w:val="24"/>
          <w:lang w:val="fi-FI"/>
        </w:rPr>
        <w:t xml:space="preserve">Opiskelijakyselyt. Järjestä opiskelijoille kyselyitä, joilla kartoitetaan heidän kokemuksiaan, </w:t>
      </w:r>
      <w:r w:rsidRPr="00A75144">
        <w:rPr>
          <w:lang w:val="fi-FI"/>
        </w:rPr>
        <w:t xml:space="preserve">haasteitaan ja parannusehdotuksiaan WIL-toiminnan aikana. </w:t>
      </w:r>
    </w:p>
    <w:p w14:paraId="18C8131F" w14:textId="26DA1174" w:rsidR="290F9C43" w:rsidRPr="00A75144" w:rsidRDefault="290F9C43" w:rsidP="63D9B4AF">
      <w:pPr>
        <w:pStyle w:val="ListParagraph"/>
        <w:numPr>
          <w:ilvl w:val="0"/>
          <w:numId w:val="22"/>
        </w:numPr>
        <w:rPr>
          <w:lang w:val="fi-FI"/>
        </w:rPr>
      </w:pPr>
      <w:r w:rsidRPr="63D9B4AF">
        <w:rPr>
          <w:lang w:val="fi-FI"/>
        </w:rPr>
        <w:t xml:space="preserve">Kouluttajien ja </w:t>
      </w:r>
      <w:r w:rsidR="19A1A356" w:rsidRPr="63D9B4AF">
        <w:rPr>
          <w:lang w:val="fi-FI"/>
        </w:rPr>
        <w:t>ohjaa</w:t>
      </w:r>
      <w:r w:rsidRPr="63D9B4AF">
        <w:rPr>
          <w:lang w:val="fi-FI"/>
        </w:rPr>
        <w:t xml:space="preserve">jien palaute. Pyydä palautetta opettajilta ja työpaikan esimiehiltä opiskelijoiden suorituksista, sitoutumisesta ja kehittämiskohteista. </w:t>
      </w:r>
    </w:p>
    <w:p w14:paraId="56DBDB61" w14:textId="52A7D23A" w:rsidR="192AC3AA" w:rsidRPr="00A75144" w:rsidRDefault="192AC3AA" w:rsidP="192AC3AA">
      <w:pPr>
        <w:rPr>
          <w:lang w:val="fi-FI"/>
        </w:rPr>
      </w:pPr>
    </w:p>
    <w:p w14:paraId="19537806" w14:textId="4D877258" w:rsidR="290F9C43" w:rsidRPr="00A75144" w:rsidRDefault="290F9C43" w:rsidP="63D9B4AF">
      <w:pPr>
        <w:pStyle w:val="ListParagraph"/>
        <w:numPr>
          <w:ilvl w:val="0"/>
          <w:numId w:val="22"/>
        </w:numPr>
        <w:rPr>
          <w:lang w:val="fi-FI"/>
        </w:rPr>
      </w:pPr>
      <w:r w:rsidRPr="63D9B4AF">
        <w:rPr>
          <w:lang w:val="fi-FI"/>
        </w:rPr>
        <w:t xml:space="preserve">Organisaatiokumppaneiden palaute. Pyydetään organisaatiokumppaneilta palautetta, jotta voidaan arvioida WIL-toimien vastaavuutta alan tarpeisiin ja odotuksiin. Oppilaitokset vastaavat palautteen keräämisestä yrityksiltä ja kansalaisjärjestöiltä, joissa opiskelijat osallistuivat WIL-toimintaan. </w:t>
      </w:r>
    </w:p>
    <w:p w14:paraId="26E34DEE" w14:textId="29AA0F7C" w:rsidR="192AC3AA" w:rsidRPr="00A75144" w:rsidRDefault="192AC3AA" w:rsidP="192AC3AA">
      <w:pPr>
        <w:rPr>
          <w:lang w:val="fi-FI"/>
        </w:rPr>
      </w:pPr>
    </w:p>
    <w:p w14:paraId="12ACC559" w14:textId="77777777" w:rsidR="008A6866" w:rsidRPr="00A75144" w:rsidRDefault="008A6866" w:rsidP="008A6866">
      <w:pPr>
        <w:pStyle w:val="ListParagraph"/>
        <w:contextualSpacing w:val="0"/>
        <w:jc w:val="both"/>
        <w:rPr>
          <w:rFonts w:ascii="Times New Roman" w:hAnsi="Times New Roman" w:cs="Times New Roman"/>
          <w:sz w:val="24"/>
          <w:szCs w:val="24"/>
          <w:lang w:val="fi-FI"/>
        </w:rPr>
      </w:pPr>
    </w:p>
    <w:p w14:paraId="09CC8F0E" w14:textId="3CE6459C" w:rsidR="00194832" w:rsidRPr="00A75144" w:rsidRDefault="00194832" w:rsidP="192AC3AA">
      <w:pPr>
        <w:rPr>
          <w:rFonts w:ascii="Times New Roman" w:eastAsia="Arial" w:hAnsi="Times New Roman" w:cs="Times New Roman"/>
          <w:color w:val="000000" w:themeColor="text1"/>
          <w:sz w:val="24"/>
          <w:szCs w:val="24"/>
          <w:lang w:val="fi-FI"/>
        </w:rPr>
      </w:pPr>
      <w:r w:rsidRPr="00A75144">
        <w:rPr>
          <w:rFonts w:ascii="Times New Roman" w:hAnsi="Times New Roman" w:cs="Times New Roman"/>
          <w:sz w:val="24"/>
          <w:szCs w:val="24"/>
          <w:lang w:val="fi-FI"/>
        </w:rPr>
        <w:br w:type="page"/>
      </w:r>
      <w:r w:rsidR="74BE7878">
        <w:rPr>
          <w:noProof/>
        </w:rPr>
        <w:drawing>
          <wp:inline distT="0" distB="0" distL="0" distR="0" wp14:anchorId="7ECD167E" wp14:editId="32A6C8F0">
            <wp:extent cx="506581" cy="415126"/>
            <wp:effectExtent l="0" t="0" r="825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6581" cy="415126"/>
                    </a:xfrm>
                    <a:prstGeom prst="rect">
                      <a:avLst/>
                    </a:prstGeom>
                  </pic:spPr>
                </pic:pic>
              </a:graphicData>
            </a:graphic>
          </wp:inline>
        </w:drawing>
      </w:r>
      <w:r w:rsidR="16B32294" w:rsidRPr="00A75144">
        <w:rPr>
          <w:b/>
          <w:bCs/>
          <w:lang w:val="fi-FI"/>
        </w:rPr>
        <w:t>Kyselylomake opiskelijoille (esimerkki)</w:t>
      </w:r>
    </w:p>
    <w:p w14:paraId="30249C56" w14:textId="58BB0E10" w:rsidR="00194832" w:rsidRPr="00A75144" w:rsidRDefault="16B32294" w:rsidP="192AC3AA">
      <w:pPr>
        <w:rPr>
          <w:rFonts w:ascii="Times New Roman" w:eastAsia="Arial" w:hAnsi="Times New Roman" w:cs="Times New Roman"/>
          <w:color w:val="000000"/>
          <w:sz w:val="24"/>
          <w:szCs w:val="24"/>
          <w:lang w:val="fi-FI"/>
        </w:rPr>
      </w:pPr>
      <w:r w:rsidRPr="63D9B4AF">
        <w:rPr>
          <w:rFonts w:ascii="Times New Roman" w:eastAsia="Arial" w:hAnsi="Times New Roman" w:cs="Times New Roman"/>
          <w:color w:val="000000" w:themeColor="text1"/>
          <w:sz w:val="24"/>
          <w:szCs w:val="24"/>
          <w:lang w:val="fi-FI"/>
        </w:rPr>
        <w:t xml:space="preserve">Kiitos, että suostuit arvioimaan WIL-ohjelmaamme. Palautteesi auttaa meitä parantamaan ohjelmamme laatua ja varmistamaan, että se vastaa osallistujien tarpeita. </w:t>
      </w:r>
    </w:p>
    <w:p w14:paraId="078E68EF" w14:textId="213F3EA1" w:rsidR="00194832" w:rsidRPr="00A75144" w:rsidRDefault="16B32294"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Vastatkaa seuraaviin kysymyksiin kokemuksenne perusteella.  </w:t>
      </w:r>
    </w:p>
    <w:p w14:paraId="7D5C5C8E" w14:textId="312DE8DB"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1.</w:t>
      </w:r>
      <w:r w:rsidR="7C204493" w:rsidRPr="00A75144">
        <w:rPr>
          <w:rFonts w:ascii="Times New Roman" w:eastAsia="Arial" w:hAnsi="Times New Roman" w:cs="Times New Roman"/>
          <w:color w:val="000000" w:themeColor="text1"/>
          <w:sz w:val="24"/>
          <w:szCs w:val="24"/>
          <w:lang w:val="fi-FI"/>
        </w:rPr>
        <w:t xml:space="preserve"> Kuinka merkitykselliseksi koet WIL-toiminnan nykyisten tai tulevien uratoiveidesi kannalta?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430DC4A7" w14:textId="77777777" w:rsidTr="192AC3AA">
        <w:tc>
          <w:tcPr>
            <w:tcW w:w="1870" w:type="dxa"/>
          </w:tcPr>
          <w:p w14:paraId="5B57BB94" w14:textId="54D79CFE" w:rsidR="00194832" w:rsidRPr="008C268B" w:rsidRDefault="7C204493" w:rsidP="192AC3AA">
            <w:pPr>
              <w:spacing w:after="0"/>
            </w:pPr>
            <w:r w:rsidRPr="192AC3AA">
              <w:rPr>
                <w:rFonts w:ascii="Times New Roman" w:eastAsia="Arial" w:hAnsi="Times New Roman" w:cs="Times New Roman"/>
                <w:color w:val="000000" w:themeColor="text1"/>
                <w:sz w:val="24"/>
                <w:szCs w:val="24"/>
              </w:rPr>
              <w:t>Ei merkitystä</w:t>
            </w:r>
          </w:p>
        </w:tc>
        <w:tc>
          <w:tcPr>
            <w:tcW w:w="1870" w:type="dxa"/>
          </w:tcPr>
          <w:p w14:paraId="4FC410AE" w14:textId="5AE70283" w:rsidR="00194832" w:rsidRPr="008C268B" w:rsidRDefault="7C204493" w:rsidP="192AC3AA">
            <w:pPr>
              <w:tabs>
                <w:tab w:val="left" w:pos="1254"/>
              </w:tabs>
              <w:spacing w:after="0"/>
            </w:pPr>
            <w:r w:rsidRPr="192AC3AA">
              <w:rPr>
                <w:rFonts w:ascii="Times New Roman" w:eastAsia="Arial" w:hAnsi="Times New Roman" w:cs="Times New Roman"/>
                <w:color w:val="000000" w:themeColor="text1"/>
                <w:sz w:val="24"/>
                <w:szCs w:val="24"/>
              </w:rPr>
              <w:t>Jonkin verran merkitystä</w:t>
            </w:r>
          </w:p>
        </w:tc>
        <w:tc>
          <w:tcPr>
            <w:tcW w:w="1870" w:type="dxa"/>
          </w:tcPr>
          <w:p w14:paraId="2FC0BCFA" w14:textId="0DCF8775" w:rsidR="00194832" w:rsidRPr="008C268B" w:rsidRDefault="7C204493" w:rsidP="192AC3AA">
            <w:pPr>
              <w:spacing w:after="0"/>
            </w:pPr>
            <w:r w:rsidRPr="192AC3AA">
              <w:rPr>
                <w:rFonts w:ascii="Times New Roman" w:eastAsia="Arial" w:hAnsi="Times New Roman" w:cs="Times New Roman"/>
                <w:color w:val="000000" w:themeColor="text1"/>
                <w:sz w:val="24"/>
                <w:szCs w:val="24"/>
              </w:rPr>
              <w:t>Kohtalaisen merkityksellinen</w:t>
            </w:r>
          </w:p>
        </w:tc>
        <w:tc>
          <w:tcPr>
            <w:tcW w:w="1870" w:type="dxa"/>
          </w:tcPr>
          <w:p w14:paraId="101E8D87" w14:textId="20B3DCEB" w:rsidR="00194832" w:rsidRPr="008C268B" w:rsidRDefault="7C204493" w:rsidP="192AC3AA">
            <w:pPr>
              <w:spacing w:after="0"/>
            </w:pPr>
            <w:r w:rsidRPr="192AC3AA">
              <w:rPr>
                <w:rFonts w:ascii="Times New Roman" w:eastAsia="Arial" w:hAnsi="Times New Roman" w:cs="Times New Roman"/>
                <w:color w:val="000000" w:themeColor="text1"/>
                <w:sz w:val="24"/>
                <w:szCs w:val="24"/>
              </w:rPr>
              <w:t>Hyvin merkityksellinen</w:t>
            </w:r>
          </w:p>
        </w:tc>
        <w:tc>
          <w:tcPr>
            <w:tcW w:w="1870" w:type="dxa"/>
          </w:tcPr>
          <w:p w14:paraId="7F282B30" w14:textId="5E648419" w:rsidR="00194832" w:rsidRPr="008C268B" w:rsidRDefault="7C204493" w:rsidP="192AC3AA">
            <w:pPr>
              <w:spacing w:after="0"/>
            </w:pPr>
            <w:r w:rsidRPr="192AC3AA">
              <w:rPr>
                <w:rFonts w:ascii="Times New Roman" w:eastAsia="Arial" w:hAnsi="Times New Roman" w:cs="Times New Roman"/>
                <w:sz w:val="24"/>
                <w:szCs w:val="24"/>
              </w:rPr>
              <w:t>Erittäin merkityksellinen</w:t>
            </w:r>
          </w:p>
        </w:tc>
      </w:tr>
      <w:tr w:rsidR="00194832" w:rsidRPr="008C268B" w14:paraId="20C7AEC3" w14:textId="77777777" w:rsidTr="192AC3AA">
        <w:tc>
          <w:tcPr>
            <w:tcW w:w="1870" w:type="dxa"/>
          </w:tcPr>
          <w:p w14:paraId="023E0A05"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21132302"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7632B840"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12D36CC2"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54000B8B"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219EE87B"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2DF7FF52" w14:textId="06C1C63E"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2.</w:t>
      </w:r>
      <w:r w:rsidR="0B956DDF" w:rsidRPr="00A75144">
        <w:rPr>
          <w:rFonts w:ascii="Times New Roman" w:eastAsia="Arial" w:hAnsi="Times New Roman" w:cs="Times New Roman"/>
          <w:color w:val="000000" w:themeColor="text1"/>
          <w:sz w:val="24"/>
          <w:szCs w:val="24"/>
          <w:lang w:val="fi-FI"/>
        </w:rPr>
        <w:t xml:space="preserve"> Missä määrin koet, että WIL-toiminta auttoi sinua hankkimaan tietoja ja taitoja, jotka auttavat sinua pääsemään työmarkkinoille?</w:t>
      </w:r>
      <w:r w:rsidRPr="00A75144">
        <w:rPr>
          <w:rFonts w:ascii="Times New Roman" w:eastAsia="Arial" w:hAnsi="Times New Roman" w:cs="Times New Roman"/>
          <w:color w:val="000000" w:themeColor="text1"/>
          <w:sz w:val="24"/>
          <w:szCs w:val="24"/>
          <w:lang w:val="fi-FI"/>
        </w:rPr>
        <w:t xml:space="preserve">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01AA65AC" w14:textId="77777777" w:rsidTr="192AC3AA">
        <w:tc>
          <w:tcPr>
            <w:tcW w:w="1870" w:type="dxa"/>
          </w:tcPr>
          <w:p w14:paraId="1E0AC223" w14:textId="74B16147" w:rsidR="00194832" w:rsidRPr="008C268B" w:rsidRDefault="55933781" w:rsidP="192AC3AA">
            <w:pPr>
              <w:spacing w:after="0"/>
            </w:pPr>
            <w:r w:rsidRPr="192AC3AA">
              <w:rPr>
                <w:rFonts w:ascii="Times New Roman" w:eastAsia="Arial" w:hAnsi="Times New Roman" w:cs="Times New Roman"/>
                <w:color w:val="000000" w:themeColor="text1"/>
                <w:sz w:val="24"/>
                <w:szCs w:val="24"/>
              </w:rPr>
              <w:t>Ei merkitystä</w:t>
            </w:r>
          </w:p>
        </w:tc>
        <w:tc>
          <w:tcPr>
            <w:tcW w:w="1870" w:type="dxa"/>
          </w:tcPr>
          <w:p w14:paraId="1DC667EC" w14:textId="1ACB9541" w:rsidR="00194832" w:rsidRPr="008C268B" w:rsidRDefault="55933781" w:rsidP="192AC3AA">
            <w:pPr>
              <w:tabs>
                <w:tab w:val="left" w:pos="1254"/>
              </w:tabs>
              <w:spacing w:after="0"/>
            </w:pPr>
            <w:r w:rsidRPr="192AC3AA">
              <w:rPr>
                <w:rFonts w:ascii="Times New Roman" w:eastAsia="Arial" w:hAnsi="Times New Roman" w:cs="Times New Roman"/>
                <w:color w:val="000000" w:themeColor="text1"/>
                <w:sz w:val="24"/>
                <w:szCs w:val="24"/>
              </w:rPr>
              <w:t>Jonkin verran merkitystä</w:t>
            </w:r>
          </w:p>
        </w:tc>
        <w:tc>
          <w:tcPr>
            <w:tcW w:w="1870" w:type="dxa"/>
          </w:tcPr>
          <w:p w14:paraId="5F8D8CD8" w14:textId="7DF5DAF2" w:rsidR="00194832" w:rsidRPr="008C268B" w:rsidRDefault="55933781" w:rsidP="192AC3AA">
            <w:pPr>
              <w:spacing w:after="0"/>
              <w:rPr>
                <w:rFonts w:ascii="Times New Roman" w:eastAsia="Arial" w:hAnsi="Times New Roman" w:cs="Times New Roman"/>
                <w:color w:val="000000" w:themeColor="text1"/>
                <w:sz w:val="24"/>
                <w:szCs w:val="24"/>
              </w:rPr>
            </w:pPr>
            <w:r w:rsidRPr="192AC3AA">
              <w:rPr>
                <w:rFonts w:ascii="Times New Roman" w:eastAsia="Arial" w:hAnsi="Times New Roman" w:cs="Times New Roman"/>
                <w:color w:val="000000" w:themeColor="text1"/>
                <w:sz w:val="24"/>
                <w:szCs w:val="24"/>
              </w:rPr>
              <w:t>Kohtalaisen merkityksellinen</w:t>
            </w:r>
          </w:p>
        </w:tc>
        <w:tc>
          <w:tcPr>
            <w:tcW w:w="1870" w:type="dxa"/>
          </w:tcPr>
          <w:p w14:paraId="54611894" w14:textId="7B19C675" w:rsidR="00194832" w:rsidRPr="008C268B" w:rsidRDefault="55933781" w:rsidP="192AC3AA">
            <w:pPr>
              <w:spacing w:after="0"/>
            </w:pPr>
            <w:r w:rsidRPr="192AC3AA">
              <w:rPr>
                <w:rFonts w:ascii="Times New Roman" w:eastAsia="Arial" w:hAnsi="Times New Roman" w:cs="Times New Roman"/>
                <w:color w:val="000000" w:themeColor="text1"/>
                <w:sz w:val="24"/>
                <w:szCs w:val="24"/>
              </w:rPr>
              <w:t>Hyvin merkityksellinen</w:t>
            </w:r>
          </w:p>
        </w:tc>
        <w:tc>
          <w:tcPr>
            <w:tcW w:w="1870" w:type="dxa"/>
          </w:tcPr>
          <w:p w14:paraId="2BF8C500" w14:textId="27A31C8D" w:rsidR="00194832" w:rsidRPr="008C268B" w:rsidRDefault="55933781" w:rsidP="192AC3AA">
            <w:pPr>
              <w:spacing w:after="0"/>
            </w:pPr>
            <w:r w:rsidRPr="192AC3AA">
              <w:rPr>
                <w:rFonts w:ascii="Times New Roman" w:eastAsia="Arial" w:hAnsi="Times New Roman" w:cs="Times New Roman"/>
                <w:sz w:val="24"/>
                <w:szCs w:val="24"/>
              </w:rPr>
              <w:t>Erittäin merkityksellinen</w:t>
            </w:r>
          </w:p>
        </w:tc>
      </w:tr>
      <w:tr w:rsidR="00194832" w:rsidRPr="008C268B" w14:paraId="4DC9A3D0" w14:textId="77777777" w:rsidTr="192AC3AA">
        <w:tc>
          <w:tcPr>
            <w:tcW w:w="1870" w:type="dxa"/>
          </w:tcPr>
          <w:p w14:paraId="010B34B4"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25F1A03B"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419CC2CE"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35EA3B8E"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75FB8927"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4B9E4C23"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12DBB1EF" w14:textId="2073FE0F"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3. </w:t>
      </w:r>
      <w:r w:rsidR="68AEAC9E" w:rsidRPr="00A75144">
        <w:rPr>
          <w:rFonts w:ascii="Times New Roman" w:eastAsia="Arial" w:hAnsi="Times New Roman" w:cs="Times New Roman"/>
          <w:color w:val="000000" w:themeColor="text1"/>
          <w:sz w:val="24"/>
          <w:szCs w:val="24"/>
          <w:lang w:val="fi-FI"/>
        </w:rPr>
        <w:t xml:space="preserve">Kuinka hyvin WIL-toiminnot vastasivat oppimistyyliäsi ja mieltymyksiäsi?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27EAC4B5" w14:textId="77777777" w:rsidTr="192AC3AA">
        <w:tc>
          <w:tcPr>
            <w:tcW w:w="1870" w:type="dxa"/>
          </w:tcPr>
          <w:p w14:paraId="1145E1CA" w14:textId="141B2042" w:rsidR="00194832" w:rsidRPr="008C268B" w:rsidRDefault="68AEAC9E" w:rsidP="192AC3AA">
            <w:pPr>
              <w:spacing w:after="0"/>
              <w:rPr>
                <w:rFonts w:ascii="Times New Roman" w:eastAsia="Arial" w:hAnsi="Times New Roman" w:cs="Times New Roman"/>
                <w:color w:val="000000" w:themeColor="text1"/>
                <w:sz w:val="24"/>
                <w:szCs w:val="24"/>
              </w:rPr>
            </w:pPr>
            <w:r w:rsidRPr="192AC3AA">
              <w:rPr>
                <w:rFonts w:ascii="Times New Roman" w:eastAsia="Arial" w:hAnsi="Times New Roman" w:cs="Times New Roman"/>
                <w:color w:val="000000" w:themeColor="text1"/>
                <w:sz w:val="24"/>
                <w:szCs w:val="24"/>
              </w:rPr>
              <w:t>Ei lainkaan</w:t>
            </w:r>
          </w:p>
        </w:tc>
        <w:tc>
          <w:tcPr>
            <w:tcW w:w="1870" w:type="dxa"/>
          </w:tcPr>
          <w:p w14:paraId="40F3AC31" w14:textId="052C9B4D" w:rsidR="00194832" w:rsidRPr="008C268B" w:rsidRDefault="68AEAC9E" w:rsidP="00194832">
            <w:pPr>
              <w:tabs>
                <w:tab w:val="left" w:pos="1254"/>
              </w:tabs>
              <w:rPr>
                <w:rFonts w:ascii="Times New Roman" w:eastAsia="Arial" w:hAnsi="Times New Roman" w:cs="Times New Roman"/>
                <w:color w:val="000000"/>
                <w:sz w:val="24"/>
                <w:szCs w:val="24"/>
              </w:rPr>
            </w:pPr>
            <w:r w:rsidRPr="192AC3AA">
              <w:rPr>
                <w:rFonts w:ascii="Times New Roman" w:eastAsia="Arial" w:hAnsi="Times New Roman" w:cs="Times New Roman"/>
                <w:color w:val="000000" w:themeColor="text1"/>
                <w:sz w:val="24"/>
                <w:szCs w:val="24"/>
              </w:rPr>
              <w:t>Jonkin verran</w:t>
            </w:r>
          </w:p>
        </w:tc>
        <w:tc>
          <w:tcPr>
            <w:tcW w:w="1870" w:type="dxa"/>
          </w:tcPr>
          <w:p w14:paraId="5F21BB46" w14:textId="672099C9" w:rsidR="00194832" w:rsidRPr="008C268B" w:rsidRDefault="68AEAC9E" w:rsidP="192AC3AA">
            <w:pPr>
              <w:spacing w:after="0"/>
              <w:rPr>
                <w:rFonts w:ascii="Times New Roman" w:eastAsia="Arial" w:hAnsi="Times New Roman" w:cs="Times New Roman"/>
                <w:color w:val="000000" w:themeColor="text1"/>
                <w:sz w:val="24"/>
                <w:szCs w:val="24"/>
              </w:rPr>
            </w:pPr>
            <w:r w:rsidRPr="192AC3AA">
              <w:rPr>
                <w:rFonts w:ascii="Times New Roman" w:eastAsia="Arial" w:hAnsi="Times New Roman" w:cs="Times New Roman"/>
                <w:color w:val="000000" w:themeColor="text1"/>
                <w:sz w:val="24"/>
                <w:szCs w:val="24"/>
              </w:rPr>
              <w:t>Kohtalaisen hyvin</w:t>
            </w:r>
          </w:p>
        </w:tc>
        <w:tc>
          <w:tcPr>
            <w:tcW w:w="1870" w:type="dxa"/>
          </w:tcPr>
          <w:p w14:paraId="2C1A66B7" w14:textId="08338A1F" w:rsidR="00194832" w:rsidRPr="008C268B" w:rsidRDefault="68AEAC9E" w:rsidP="192AC3AA">
            <w:pPr>
              <w:spacing w:after="0"/>
              <w:rPr>
                <w:rFonts w:ascii="Times New Roman" w:eastAsia="Arial" w:hAnsi="Times New Roman" w:cs="Times New Roman"/>
                <w:color w:val="000000" w:themeColor="text1"/>
                <w:sz w:val="24"/>
                <w:szCs w:val="24"/>
              </w:rPr>
            </w:pPr>
            <w:r w:rsidRPr="192AC3AA">
              <w:rPr>
                <w:rFonts w:ascii="Times New Roman" w:eastAsia="Arial" w:hAnsi="Times New Roman" w:cs="Times New Roman"/>
                <w:color w:val="000000" w:themeColor="text1"/>
                <w:sz w:val="24"/>
                <w:szCs w:val="24"/>
              </w:rPr>
              <w:t>Hyvin</w:t>
            </w:r>
          </w:p>
        </w:tc>
        <w:tc>
          <w:tcPr>
            <w:tcW w:w="1870" w:type="dxa"/>
          </w:tcPr>
          <w:p w14:paraId="0BE33EBE" w14:textId="085A7432" w:rsidR="00194832" w:rsidRPr="008C268B" w:rsidRDefault="68AEAC9E" w:rsidP="192AC3AA">
            <w:pPr>
              <w:spacing w:after="0"/>
            </w:pPr>
            <w:r w:rsidRPr="192AC3AA">
              <w:rPr>
                <w:rFonts w:ascii="Times New Roman" w:eastAsia="Arial" w:hAnsi="Times New Roman" w:cs="Times New Roman"/>
                <w:color w:val="000000" w:themeColor="text1"/>
                <w:sz w:val="24"/>
                <w:szCs w:val="24"/>
              </w:rPr>
              <w:t>Erittäin hyvin</w:t>
            </w:r>
          </w:p>
        </w:tc>
      </w:tr>
      <w:tr w:rsidR="00194832" w:rsidRPr="008C268B" w14:paraId="53F8DC5A" w14:textId="77777777" w:rsidTr="192AC3AA">
        <w:tc>
          <w:tcPr>
            <w:tcW w:w="1870" w:type="dxa"/>
          </w:tcPr>
          <w:p w14:paraId="74892ABE"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4D39B6CE"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3A26D960"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7F6DF7DC"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38CAB7C5"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0D2A5618"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2C3591B0" w14:textId="6C15C565"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4. </w:t>
      </w:r>
      <w:r w:rsidR="0054D77D" w:rsidRPr="00A75144">
        <w:rPr>
          <w:rFonts w:ascii="Times New Roman" w:eastAsia="Arial" w:hAnsi="Times New Roman" w:cs="Times New Roman"/>
          <w:color w:val="000000" w:themeColor="text1"/>
          <w:sz w:val="24"/>
          <w:szCs w:val="24"/>
          <w:lang w:val="fi-FI"/>
        </w:rPr>
        <w:t xml:space="preserve">Missä määrin WIL-toimet vastasivat ilmoitettuja oppimistuloksia ja -tavoitteita?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356B3693" w14:textId="77777777" w:rsidTr="192AC3AA">
        <w:tc>
          <w:tcPr>
            <w:tcW w:w="1870" w:type="dxa"/>
          </w:tcPr>
          <w:p w14:paraId="1E22E4E8" w14:textId="2E327FD1" w:rsidR="00194832" w:rsidRPr="008C268B" w:rsidRDefault="0054D77D" w:rsidP="192AC3AA">
            <w:pPr>
              <w:spacing w:after="0"/>
            </w:pPr>
            <w:r w:rsidRPr="192AC3AA">
              <w:rPr>
                <w:rFonts w:ascii="Times New Roman" w:eastAsia="Arial" w:hAnsi="Times New Roman" w:cs="Times New Roman"/>
                <w:color w:val="000000" w:themeColor="text1"/>
                <w:sz w:val="24"/>
                <w:szCs w:val="24"/>
              </w:rPr>
              <w:t>Ei lainkaan</w:t>
            </w:r>
          </w:p>
        </w:tc>
        <w:tc>
          <w:tcPr>
            <w:tcW w:w="1870" w:type="dxa"/>
          </w:tcPr>
          <w:p w14:paraId="3BB45533" w14:textId="6825F217" w:rsidR="00194832" w:rsidRPr="008C268B" w:rsidRDefault="0054D77D" w:rsidP="192AC3AA">
            <w:pPr>
              <w:tabs>
                <w:tab w:val="left" w:pos="1254"/>
              </w:tabs>
              <w:spacing w:after="0"/>
            </w:pPr>
            <w:r w:rsidRPr="192AC3AA">
              <w:rPr>
                <w:rFonts w:ascii="Times New Roman" w:eastAsia="Arial" w:hAnsi="Times New Roman" w:cs="Times New Roman"/>
                <w:color w:val="000000" w:themeColor="text1"/>
                <w:sz w:val="24"/>
                <w:szCs w:val="24"/>
              </w:rPr>
              <w:t>Jonkin verran</w:t>
            </w:r>
          </w:p>
        </w:tc>
        <w:tc>
          <w:tcPr>
            <w:tcW w:w="1870" w:type="dxa"/>
          </w:tcPr>
          <w:p w14:paraId="103552DB" w14:textId="62DF37BC" w:rsidR="00194832" w:rsidRPr="008C268B" w:rsidRDefault="0054D77D" w:rsidP="192AC3AA">
            <w:pPr>
              <w:spacing w:after="0"/>
            </w:pPr>
            <w:r w:rsidRPr="192AC3AA">
              <w:rPr>
                <w:rFonts w:ascii="Times New Roman" w:eastAsia="Arial" w:hAnsi="Times New Roman" w:cs="Times New Roman"/>
                <w:color w:val="000000" w:themeColor="text1"/>
                <w:sz w:val="24"/>
                <w:szCs w:val="24"/>
              </w:rPr>
              <w:t>Kohtalaisesti</w:t>
            </w:r>
          </w:p>
        </w:tc>
        <w:tc>
          <w:tcPr>
            <w:tcW w:w="1870" w:type="dxa"/>
          </w:tcPr>
          <w:p w14:paraId="68B8606A" w14:textId="6C694082" w:rsidR="00194832" w:rsidRPr="008C268B" w:rsidRDefault="0054D77D" w:rsidP="192AC3AA">
            <w:pPr>
              <w:spacing w:after="0"/>
            </w:pPr>
            <w:r w:rsidRPr="192AC3AA">
              <w:rPr>
                <w:rFonts w:ascii="Times New Roman" w:eastAsia="Arial" w:hAnsi="Times New Roman" w:cs="Times New Roman"/>
                <w:color w:val="000000" w:themeColor="text1"/>
                <w:sz w:val="24"/>
                <w:szCs w:val="24"/>
              </w:rPr>
              <w:t xml:space="preserve">Hyvin </w:t>
            </w:r>
          </w:p>
        </w:tc>
        <w:tc>
          <w:tcPr>
            <w:tcW w:w="1870" w:type="dxa"/>
          </w:tcPr>
          <w:p w14:paraId="0457BFF1" w14:textId="33098836" w:rsidR="00194832" w:rsidRPr="008C268B" w:rsidRDefault="0054D77D" w:rsidP="192AC3AA">
            <w:pPr>
              <w:spacing w:after="0"/>
            </w:pPr>
            <w:r w:rsidRPr="192AC3AA">
              <w:rPr>
                <w:rFonts w:ascii="Times New Roman" w:eastAsia="Arial" w:hAnsi="Times New Roman" w:cs="Times New Roman"/>
                <w:color w:val="000000" w:themeColor="text1"/>
                <w:sz w:val="24"/>
                <w:szCs w:val="24"/>
              </w:rPr>
              <w:t>Täysin</w:t>
            </w:r>
          </w:p>
        </w:tc>
      </w:tr>
      <w:tr w:rsidR="00194832" w:rsidRPr="008C268B" w14:paraId="7541A275" w14:textId="77777777" w:rsidTr="192AC3AA">
        <w:tc>
          <w:tcPr>
            <w:tcW w:w="1870" w:type="dxa"/>
          </w:tcPr>
          <w:p w14:paraId="6D197DD1"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05FCA1A8"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47D25EB5"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6C8813D4"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3B6D9032"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7202499A" w14:textId="1BE107D8" w:rsidR="00194832" w:rsidRDefault="00194832" w:rsidP="00194832">
      <w:pPr>
        <w:rPr>
          <w:rFonts w:ascii="Times New Roman" w:eastAsia="Arial" w:hAnsi="Times New Roman" w:cs="Times New Roman"/>
          <w:sz w:val="24"/>
          <w:szCs w:val="24"/>
        </w:rPr>
      </w:pPr>
    </w:p>
    <w:p w14:paraId="1831DF3B" w14:textId="77777777" w:rsidR="008A6866" w:rsidRDefault="008A6866">
      <w:pP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br w:type="page"/>
      </w:r>
    </w:p>
    <w:p w14:paraId="5CCE96C0" w14:textId="1281CF43"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5. </w:t>
      </w:r>
      <w:r w:rsidR="09636A64" w:rsidRPr="00A75144">
        <w:rPr>
          <w:rFonts w:ascii="Times New Roman" w:eastAsia="Arial" w:hAnsi="Times New Roman" w:cs="Times New Roman"/>
          <w:color w:val="000000" w:themeColor="text1"/>
          <w:sz w:val="24"/>
          <w:szCs w:val="24"/>
          <w:lang w:val="fi-FI"/>
        </w:rPr>
        <w:t xml:space="preserve">Kuinka johdonmukaisesti WIL-toiminnot tuottivat odotetut oppimistulokset ja -tavoitteet? </w:t>
      </w:r>
      <w:r w:rsidRPr="00A75144">
        <w:rPr>
          <w:rFonts w:ascii="Times New Roman" w:eastAsia="Arial" w:hAnsi="Times New Roman" w:cs="Times New Roman"/>
          <w:color w:val="000000" w:themeColor="text1"/>
          <w:sz w:val="24"/>
          <w:szCs w:val="24"/>
          <w:lang w:val="fi-FI"/>
        </w:rPr>
        <w:t xml:space="preserve">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4BDA255E" w14:textId="77777777" w:rsidTr="192AC3AA">
        <w:tc>
          <w:tcPr>
            <w:tcW w:w="1870" w:type="dxa"/>
          </w:tcPr>
          <w:p w14:paraId="7C7A1CB0" w14:textId="457012C6" w:rsidR="00194832" w:rsidRPr="008C268B" w:rsidRDefault="6000DD9B" w:rsidP="192AC3AA">
            <w:pPr>
              <w:spacing w:after="0"/>
            </w:pPr>
            <w:r w:rsidRPr="192AC3AA">
              <w:rPr>
                <w:rFonts w:ascii="Times New Roman" w:eastAsia="Arial" w:hAnsi="Times New Roman" w:cs="Times New Roman"/>
                <w:sz w:val="24"/>
                <w:szCs w:val="24"/>
              </w:rPr>
              <w:t>Ei lainkaan</w:t>
            </w:r>
          </w:p>
        </w:tc>
        <w:tc>
          <w:tcPr>
            <w:tcW w:w="1870" w:type="dxa"/>
          </w:tcPr>
          <w:p w14:paraId="73AB7D14" w14:textId="32442222" w:rsidR="00194832" w:rsidRPr="008C268B" w:rsidRDefault="6000DD9B" w:rsidP="192AC3AA">
            <w:pPr>
              <w:tabs>
                <w:tab w:val="left" w:pos="1254"/>
              </w:tabs>
              <w:spacing w:after="0"/>
            </w:pPr>
            <w:r w:rsidRPr="192AC3AA">
              <w:rPr>
                <w:rFonts w:ascii="Times New Roman" w:eastAsia="Arial" w:hAnsi="Times New Roman" w:cs="Times New Roman"/>
                <w:sz w:val="24"/>
                <w:szCs w:val="24"/>
              </w:rPr>
              <w:t>Jonkin verran</w:t>
            </w:r>
          </w:p>
        </w:tc>
        <w:tc>
          <w:tcPr>
            <w:tcW w:w="1870" w:type="dxa"/>
          </w:tcPr>
          <w:p w14:paraId="14EA4CE6" w14:textId="340B0D37" w:rsidR="00194832" w:rsidRPr="008C268B" w:rsidRDefault="6000DD9B" w:rsidP="192AC3AA">
            <w:pPr>
              <w:spacing w:after="0"/>
            </w:pPr>
            <w:r w:rsidRPr="192AC3AA">
              <w:rPr>
                <w:rFonts w:ascii="Times New Roman" w:eastAsia="Arial" w:hAnsi="Times New Roman" w:cs="Times New Roman"/>
                <w:sz w:val="24"/>
                <w:szCs w:val="24"/>
              </w:rPr>
              <w:t>Kohtalaisesti</w:t>
            </w:r>
          </w:p>
        </w:tc>
        <w:tc>
          <w:tcPr>
            <w:tcW w:w="1870" w:type="dxa"/>
          </w:tcPr>
          <w:p w14:paraId="7B94C4EE" w14:textId="6A1AD9C2" w:rsidR="00194832" w:rsidRPr="008C268B" w:rsidRDefault="6000DD9B" w:rsidP="192AC3AA">
            <w:pPr>
              <w:spacing w:after="0"/>
              <w:rPr>
                <w:rFonts w:ascii="Times New Roman" w:eastAsia="Arial" w:hAnsi="Times New Roman" w:cs="Times New Roman"/>
                <w:sz w:val="24"/>
                <w:szCs w:val="24"/>
              </w:rPr>
            </w:pPr>
            <w:r w:rsidRPr="192AC3AA">
              <w:rPr>
                <w:rFonts w:ascii="Times New Roman" w:eastAsia="Arial" w:hAnsi="Times New Roman" w:cs="Times New Roman"/>
                <w:sz w:val="24"/>
                <w:szCs w:val="24"/>
              </w:rPr>
              <w:t xml:space="preserve">Hyvin </w:t>
            </w:r>
          </w:p>
        </w:tc>
        <w:tc>
          <w:tcPr>
            <w:tcW w:w="1870" w:type="dxa"/>
          </w:tcPr>
          <w:p w14:paraId="1553D334" w14:textId="36430810" w:rsidR="00194832" w:rsidRPr="008C268B" w:rsidRDefault="6000DD9B" w:rsidP="192AC3AA">
            <w:pPr>
              <w:spacing w:after="0"/>
            </w:pPr>
            <w:r w:rsidRPr="192AC3AA">
              <w:rPr>
                <w:rFonts w:ascii="Times New Roman" w:eastAsia="Arial" w:hAnsi="Times New Roman" w:cs="Times New Roman"/>
                <w:sz w:val="24"/>
                <w:szCs w:val="24"/>
              </w:rPr>
              <w:t>Täysin</w:t>
            </w:r>
          </w:p>
        </w:tc>
      </w:tr>
      <w:tr w:rsidR="00194832" w:rsidRPr="008C268B" w14:paraId="2455EE5F" w14:textId="77777777" w:rsidTr="192AC3AA">
        <w:tc>
          <w:tcPr>
            <w:tcW w:w="1870" w:type="dxa"/>
          </w:tcPr>
          <w:p w14:paraId="0AD858D3"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28D449AE"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731B666F"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7D35A270"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0DA5951B"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0FA689E2"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03044EA4" w14:textId="139F6F4B"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6. </w:t>
      </w:r>
      <w:r w:rsidR="4DEAB3D7" w:rsidRPr="00A75144">
        <w:rPr>
          <w:rFonts w:ascii="Times New Roman" w:eastAsia="Arial" w:hAnsi="Times New Roman" w:cs="Times New Roman"/>
          <w:color w:val="000000" w:themeColor="text1"/>
          <w:sz w:val="24"/>
          <w:szCs w:val="24"/>
          <w:lang w:val="fi-FI"/>
        </w:rPr>
        <w:t xml:space="preserve">Kuinka joustavia ja mukautuvia </w:t>
      </w:r>
      <w:r w:rsidR="5F9910FB" w:rsidRPr="00A75144">
        <w:rPr>
          <w:rFonts w:ascii="Times New Roman" w:eastAsia="Arial" w:hAnsi="Times New Roman" w:cs="Times New Roman"/>
          <w:color w:val="000000" w:themeColor="text1"/>
          <w:sz w:val="24"/>
          <w:szCs w:val="24"/>
          <w:lang w:val="fi-FI"/>
        </w:rPr>
        <w:t xml:space="preserve">käytetyt </w:t>
      </w:r>
      <w:r w:rsidR="4DEAB3D7" w:rsidRPr="00A75144">
        <w:rPr>
          <w:rFonts w:ascii="Times New Roman" w:eastAsia="Arial" w:hAnsi="Times New Roman" w:cs="Times New Roman"/>
          <w:color w:val="000000" w:themeColor="text1"/>
          <w:sz w:val="24"/>
          <w:szCs w:val="24"/>
          <w:lang w:val="fi-FI"/>
        </w:rPr>
        <w:t>menetel</w:t>
      </w:r>
      <w:r w:rsidR="01936575" w:rsidRPr="00A75144">
        <w:rPr>
          <w:rFonts w:ascii="Times New Roman" w:eastAsia="Arial" w:hAnsi="Times New Roman" w:cs="Times New Roman"/>
          <w:color w:val="000000" w:themeColor="text1"/>
          <w:sz w:val="24"/>
          <w:szCs w:val="24"/>
          <w:lang w:val="fi-FI"/>
        </w:rPr>
        <w:t>mät</w:t>
      </w:r>
      <w:r w:rsidR="4DEAB3D7" w:rsidRPr="00A75144">
        <w:rPr>
          <w:rFonts w:ascii="Times New Roman" w:eastAsia="Arial" w:hAnsi="Times New Roman" w:cs="Times New Roman"/>
          <w:color w:val="000000" w:themeColor="text1"/>
          <w:sz w:val="24"/>
          <w:szCs w:val="24"/>
          <w:lang w:val="fi-FI"/>
        </w:rPr>
        <w:t xml:space="preserve"> ja väline</w:t>
      </w:r>
      <w:r w:rsidR="403CF926" w:rsidRPr="00A75144">
        <w:rPr>
          <w:rFonts w:ascii="Times New Roman" w:eastAsia="Arial" w:hAnsi="Times New Roman" w:cs="Times New Roman"/>
          <w:color w:val="000000" w:themeColor="text1"/>
          <w:sz w:val="24"/>
          <w:szCs w:val="24"/>
          <w:lang w:val="fi-FI"/>
        </w:rPr>
        <w:t xml:space="preserve">et olivat </w:t>
      </w:r>
      <w:r w:rsidR="4DEAB3D7" w:rsidRPr="00A75144">
        <w:rPr>
          <w:rFonts w:ascii="Times New Roman" w:eastAsia="Arial" w:hAnsi="Times New Roman" w:cs="Times New Roman"/>
          <w:color w:val="000000" w:themeColor="text1"/>
          <w:sz w:val="24"/>
          <w:szCs w:val="24"/>
          <w:lang w:val="fi-FI"/>
        </w:rPr>
        <w:t xml:space="preserve">WIL-toiminnassa, jotta tarpeisiisi pystyttiin vastaamaan?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66685A93" w14:textId="77777777" w:rsidTr="192AC3AA">
        <w:tc>
          <w:tcPr>
            <w:tcW w:w="1870" w:type="dxa"/>
          </w:tcPr>
          <w:p w14:paraId="57498B25" w14:textId="369F1A5E" w:rsidR="00194832" w:rsidRPr="008C268B" w:rsidRDefault="74F09E88" w:rsidP="192AC3AA">
            <w:pPr>
              <w:spacing w:after="0"/>
              <w:rPr>
                <w:rFonts w:ascii="Times New Roman" w:eastAsia="Arial" w:hAnsi="Times New Roman" w:cs="Times New Roman"/>
                <w:color w:val="202124"/>
                <w:sz w:val="24"/>
                <w:szCs w:val="24"/>
              </w:rPr>
            </w:pPr>
            <w:r w:rsidRPr="192AC3AA">
              <w:rPr>
                <w:rFonts w:ascii="Times New Roman" w:eastAsia="Arial" w:hAnsi="Times New Roman" w:cs="Times New Roman"/>
                <w:color w:val="202124"/>
                <w:sz w:val="24"/>
                <w:szCs w:val="24"/>
              </w:rPr>
              <w:t xml:space="preserve">Ei lainkaan </w:t>
            </w:r>
          </w:p>
        </w:tc>
        <w:tc>
          <w:tcPr>
            <w:tcW w:w="1870" w:type="dxa"/>
          </w:tcPr>
          <w:p w14:paraId="3B6BF2AB" w14:textId="776EF882" w:rsidR="00194832" w:rsidRPr="008C268B" w:rsidRDefault="74F09E88" w:rsidP="192AC3AA">
            <w:pPr>
              <w:tabs>
                <w:tab w:val="left" w:pos="1254"/>
              </w:tabs>
              <w:spacing w:after="0"/>
            </w:pPr>
            <w:r w:rsidRPr="192AC3AA">
              <w:rPr>
                <w:rFonts w:ascii="Times New Roman" w:eastAsia="Arial" w:hAnsi="Times New Roman" w:cs="Times New Roman"/>
                <w:color w:val="202124"/>
                <w:sz w:val="24"/>
                <w:szCs w:val="24"/>
              </w:rPr>
              <w:t>Jonkin verran</w:t>
            </w:r>
          </w:p>
        </w:tc>
        <w:tc>
          <w:tcPr>
            <w:tcW w:w="1870" w:type="dxa"/>
          </w:tcPr>
          <w:p w14:paraId="37496E00" w14:textId="5E627A7A" w:rsidR="00194832" w:rsidRPr="008C268B" w:rsidRDefault="74F09E88" w:rsidP="192AC3AA">
            <w:pPr>
              <w:spacing w:after="0"/>
            </w:pPr>
            <w:r w:rsidRPr="192AC3AA">
              <w:rPr>
                <w:rFonts w:ascii="Times New Roman" w:eastAsia="Arial" w:hAnsi="Times New Roman" w:cs="Times New Roman"/>
                <w:color w:val="202124"/>
                <w:sz w:val="24"/>
                <w:szCs w:val="24"/>
              </w:rPr>
              <w:t>Kohtalaisen</w:t>
            </w:r>
          </w:p>
        </w:tc>
        <w:tc>
          <w:tcPr>
            <w:tcW w:w="1870" w:type="dxa"/>
          </w:tcPr>
          <w:p w14:paraId="170DD4B6" w14:textId="0C3ACB2B" w:rsidR="00194832" w:rsidRPr="008C268B" w:rsidRDefault="74F09E88" w:rsidP="192AC3AA">
            <w:pPr>
              <w:spacing w:after="0"/>
              <w:rPr>
                <w:rFonts w:ascii="Times New Roman" w:eastAsia="Arial" w:hAnsi="Times New Roman" w:cs="Times New Roman"/>
                <w:color w:val="202124"/>
                <w:sz w:val="24"/>
                <w:szCs w:val="24"/>
              </w:rPr>
            </w:pPr>
            <w:r w:rsidRPr="192AC3AA">
              <w:rPr>
                <w:rFonts w:ascii="Times New Roman" w:eastAsia="Arial" w:hAnsi="Times New Roman" w:cs="Times New Roman"/>
                <w:color w:val="202124"/>
                <w:sz w:val="24"/>
                <w:szCs w:val="24"/>
              </w:rPr>
              <w:t>Hyvin</w:t>
            </w:r>
          </w:p>
        </w:tc>
        <w:tc>
          <w:tcPr>
            <w:tcW w:w="1870" w:type="dxa"/>
          </w:tcPr>
          <w:p w14:paraId="08A61460" w14:textId="0881188F" w:rsidR="00194832" w:rsidRPr="008C268B" w:rsidRDefault="74F09E88" w:rsidP="192AC3AA">
            <w:pPr>
              <w:spacing w:after="0"/>
              <w:rPr>
                <w:rFonts w:ascii="Times New Roman" w:eastAsia="Arial" w:hAnsi="Times New Roman" w:cs="Times New Roman"/>
                <w:color w:val="202124"/>
                <w:sz w:val="24"/>
                <w:szCs w:val="24"/>
              </w:rPr>
            </w:pPr>
            <w:r w:rsidRPr="192AC3AA">
              <w:rPr>
                <w:rFonts w:ascii="Times New Roman" w:eastAsia="Arial" w:hAnsi="Times New Roman" w:cs="Times New Roman"/>
                <w:color w:val="202124"/>
                <w:sz w:val="24"/>
                <w:szCs w:val="24"/>
              </w:rPr>
              <w:t>Erittäin hyvin</w:t>
            </w:r>
          </w:p>
        </w:tc>
      </w:tr>
      <w:tr w:rsidR="00194832" w:rsidRPr="008C268B" w14:paraId="0F6D3B80" w14:textId="77777777" w:rsidTr="192AC3AA">
        <w:tc>
          <w:tcPr>
            <w:tcW w:w="1870" w:type="dxa"/>
          </w:tcPr>
          <w:p w14:paraId="4C679FFB"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3E712D36"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16E03FF8"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3402CE48"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6AB07B0B"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6C90638E"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7A48386B" w14:textId="2D8019E2" w:rsidR="00194832" w:rsidRPr="00A75144" w:rsidRDefault="74BE7878" w:rsidP="00194832">
      <w:pPr>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7. </w:t>
      </w:r>
      <w:r w:rsidR="4217B239" w:rsidRPr="00A75144">
        <w:rPr>
          <w:rFonts w:ascii="Times New Roman" w:hAnsi="Times New Roman" w:cs="Times New Roman"/>
          <w:sz w:val="24"/>
          <w:szCs w:val="24"/>
          <w:lang w:val="fi-FI"/>
        </w:rPr>
        <w:t xml:space="preserve">Miten arvioisit, miten tehokkaasti WIL:ä edeltävät koulutus- ja perehdyttämistilaisuudet valmistivat sinua vastaamaan vammaasi liittyviin erityishaasteisiin?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2060DA07" w14:textId="77777777" w:rsidTr="192AC3AA">
        <w:tc>
          <w:tcPr>
            <w:tcW w:w="1870" w:type="dxa"/>
          </w:tcPr>
          <w:p w14:paraId="3FA94833" w14:textId="59BA683B" w:rsidR="00194832" w:rsidRPr="008C268B" w:rsidRDefault="63B83A6C" w:rsidP="192AC3AA">
            <w:pPr>
              <w:spacing w:after="0"/>
            </w:pPr>
            <w:r w:rsidRPr="192AC3AA">
              <w:rPr>
                <w:rFonts w:ascii="Times New Roman" w:eastAsia="Arial" w:hAnsi="Times New Roman" w:cs="Times New Roman"/>
                <w:color w:val="000000" w:themeColor="text1"/>
                <w:sz w:val="24"/>
                <w:szCs w:val="24"/>
              </w:rPr>
              <w:t>Hyvin heikosti</w:t>
            </w:r>
          </w:p>
        </w:tc>
        <w:tc>
          <w:tcPr>
            <w:tcW w:w="1870" w:type="dxa"/>
          </w:tcPr>
          <w:p w14:paraId="5C439295" w14:textId="0007C4C4" w:rsidR="00194832" w:rsidRPr="008C268B" w:rsidRDefault="63B83A6C" w:rsidP="192AC3AA">
            <w:pPr>
              <w:tabs>
                <w:tab w:val="left" w:pos="1254"/>
              </w:tabs>
              <w:spacing w:after="0"/>
            </w:pPr>
            <w:r w:rsidRPr="192AC3AA">
              <w:rPr>
                <w:rFonts w:ascii="Times New Roman" w:eastAsia="Arial" w:hAnsi="Times New Roman" w:cs="Times New Roman"/>
                <w:color w:val="000000" w:themeColor="text1"/>
                <w:sz w:val="24"/>
                <w:szCs w:val="24"/>
              </w:rPr>
              <w:t>Heikosti</w:t>
            </w:r>
          </w:p>
        </w:tc>
        <w:tc>
          <w:tcPr>
            <w:tcW w:w="1870" w:type="dxa"/>
          </w:tcPr>
          <w:p w14:paraId="275B57F7" w14:textId="5FD3113C" w:rsidR="00194832" w:rsidRPr="008C268B" w:rsidRDefault="63B83A6C" w:rsidP="192AC3AA">
            <w:pPr>
              <w:spacing w:after="0"/>
            </w:pPr>
            <w:r w:rsidRPr="192AC3AA">
              <w:rPr>
                <w:rFonts w:ascii="Times New Roman" w:eastAsia="Arial" w:hAnsi="Times New Roman" w:cs="Times New Roman"/>
                <w:color w:val="000000" w:themeColor="text1"/>
                <w:sz w:val="24"/>
                <w:szCs w:val="24"/>
              </w:rPr>
              <w:t>Neutraali</w:t>
            </w:r>
          </w:p>
        </w:tc>
        <w:tc>
          <w:tcPr>
            <w:tcW w:w="1870" w:type="dxa"/>
          </w:tcPr>
          <w:p w14:paraId="764A5F8A" w14:textId="4B781644" w:rsidR="00194832" w:rsidRPr="008C268B" w:rsidRDefault="63B83A6C" w:rsidP="192AC3AA">
            <w:pPr>
              <w:spacing w:after="0"/>
            </w:pPr>
            <w:r w:rsidRPr="192AC3AA">
              <w:rPr>
                <w:rFonts w:ascii="Times New Roman" w:eastAsia="Arial" w:hAnsi="Times New Roman" w:cs="Times New Roman"/>
                <w:color w:val="000000" w:themeColor="text1"/>
                <w:sz w:val="24"/>
                <w:szCs w:val="24"/>
              </w:rPr>
              <w:t>Tehokkaasti</w:t>
            </w:r>
          </w:p>
        </w:tc>
        <w:tc>
          <w:tcPr>
            <w:tcW w:w="1870" w:type="dxa"/>
          </w:tcPr>
          <w:p w14:paraId="1E4035E8" w14:textId="4B27DB86" w:rsidR="00194832" w:rsidRPr="008C268B" w:rsidRDefault="63B83A6C" w:rsidP="192AC3AA">
            <w:pPr>
              <w:spacing w:after="0"/>
              <w:rPr>
                <w:rFonts w:ascii="Times New Roman" w:eastAsia="Arial" w:hAnsi="Times New Roman" w:cs="Times New Roman"/>
                <w:sz w:val="24"/>
                <w:szCs w:val="24"/>
              </w:rPr>
            </w:pPr>
            <w:r w:rsidRPr="192AC3AA">
              <w:rPr>
                <w:rFonts w:ascii="Times New Roman" w:eastAsia="Arial" w:hAnsi="Times New Roman" w:cs="Times New Roman"/>
                <w:sz w:val="24"/>
                <w:szCs w:val="24"/>
              </w:rPr>
              <w:t>Erittäin tehokkaasti</w:t>
            </w:r>
          </w:p>
        </w:tc>
      </w:tr>
      <w:tr w:rsidR="00194832" w:rsidRPr="008C268B" w14:paraId="7829F7C4" w14:textId="77777777" w:rsidTr="192AC3AA">
        <w:tc>
          <w:tcPr>
            <w:tcW w:w="1870" w:type="dxa"/>
          </w:tcPr>
          <w:p w14:paraId="3E9902BA"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0F0A7EA7"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20A9816B"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21D6BAEB"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45CD8311"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7D131D2D" w14:textId="77777777" w:rsidR="00194832" w:rsidRPr="008C268B" w:rsidRDefault="00194832" w:rsidP="00194832">
      <w:pPr>
        <w:rPr>
          <w:rFonts w:ascii="Times New Roman" w:hAnsi="Times New Roman" w:cs="Times New Roman"/>
          <w:sz w:val="24"/>
          <w:szCs w:val="24"/>
        </w:rPr>
      </w:pPr>
    </w:p>
    <w:p w14:paraId="615334AB" w14:textId="3EC31E41"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8. </w:t>
      </w:r>
      <w:r w:rsidR="4C7E0D30" w:rsidRPr="00A75144">
        <w:rPr>
          <w:rFonts w:ascii="Times New Roman" w:eastAsia="Arial" w:hAnsi="Times New Roman" w:cs="Times New Roman"/>
          <w:color w:val="000000" w:themeColor="text1"/>
          <w:sz w:val="24"/>
          <w:szCs w:val="24"/>
          <w:lang w:val="fi-FI"/>
        </w:rPr>
        <w:t>Kuinka tyytyväinen olit yleisesti WIL-kokemukseen?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7F51B0FF" w14:textId="77777777" w:rsidTr="192AC3AA">
        <w:tc>
          <w:tcPr>
            <w:tcW w:w="1870" w:type="dxa"/>
          </w:tcPr>
          <w:p w14:paraId="50185E8F" w14:textId="3C154926" w:rsidR="00194832" w:rsidRPr="008C268B" w:rsidRDefault="4C7E0D30" w:rsidP="00194832">
            <w:pPr>
              <w:rPr>
                <w:rFonts w:ascii="Times New Roman" w:eastAsia="Arial" w:hAnsi="Times New Roman" w:cs="Times New Roman"/>
                <w:color w:val="202124"/>
                <w:sz w:val="24"/>
                <w:szCs w:val="24"/>
              </w:rPr>
            </w:pPr>
            <w:r w:rsidRPr="192AC3AA">
              <w:rPr>
                <w:rFonts w:ascii="Times New Roman" w:eastAsia="Arial" w:hAnsi="Times New Roman" w:cs="Times New Roman"/>
                <w:color w:val="202124"/>
                <w:sz w:val="24"/>
                <w:szCs w:val="24"/>
              </w:rPr>
              <w:t>Erittäin tyytymätön</w:t>
            </w:r>
          </w:p>
        </w:tc>
        <w:tc>
          <w:tcPr>
            <w:tcW w:w="1870" w:type="dxa"/>
          </w:tcPr>
          <w:p w14:paraId="51F07701" w14:textId="36C2A7BF" w:rsidR="00194832" w:rsidRPr="008C268B" w:rsidRDefault="4C7E0D30" w:rsidP="192AC3AA">
            <w:pPr>
              <w:tabs>
                <w:tab w:val="left" w:pos="1254"/>
              </w:tabs>
              <w:spacing w:after="0"/>
            </w:pPr>
            <w:r w:rsidRPr="192AC3AA">
              <w:rPr>
                <w:rFonts w:ascii="Times New Roman" w:eastAsia="Arial" w:hAnsi="Times New Roman" w:cs="Times New Roman"/>
                <w:color w:val="202124"/>
                <w:sz w:val="24"/>
                <w:szCs w:val="24"/>
              </w:rPr>
              <w:t>Jokseenkin tyytymätön</w:t>
            </w:r>
          </w:p>
        </w:tc>
        <w:tc>
          <w:tcPr>
            <w:tcW w:w="1870" w:type="dxa"/>
          </w:tcPr>
          <w:p w14:paraId="11124027" w14:textId="1BA3A883" w:rsidR="00194832" w:rsidRPr="008C268B" w:rsidRDefault="4C7E0D30" w:rsidP="192AC3AA">
            <w:pPr>
              <w:spacing w:after="0"/>
            </w:pPr>
            <w:r w:rsidRPr="192AC3AA">
              <w:rPr>
                <w:rFonts w:ascii="Times New Roman" w:eastAsia="Arial" w:hAnsi="Times New Roman" w:cs="Times New Roman"/>
                <w:color w:val="202124"/>
                <w:sz w:val="24"/>
                <w:szCs w:val="24"/>
              </w:rPr>
              <w:t>Neutraali</w:t>
            </w:r>
          </w:p>
        </w:tc>
        <w:tc>
          <w:tcPr>
            <w:tcW w:w="1870" w:type="dxa"/>
          </w:tcPr>
          <w:p w14:paraId="0433C308" w14:textId="1907E79E" w:rsidR="00194832" w:rsidRPr="008C268B" w:rsidRDefault="4C7E0D30" w:rsidP="192AC3AA">
            <w:pPr>
              <w:spacing w:after="0"/>
            </w:pPr>
            <w:r w:rsidRPr="192AC3AA">
              <w:rPr>
                <w:rFonts w:ascii="Times New Roman" w:eastAsia="Arial" w:hAnsi="Times New Roman" w:cs="Times New Roman"/>
                <w:color w:val="202124"/>
                <w:sz w:val="24"/>
                <w:szCs w:val="24"/>
              </w:rPr>
              <w:t>Jokseenkin tyytyväinen</w:t>
            </w:r>
          </w:p>
        </w:tc>
        <w:tc>
          <w:tcPr>
            <w:tcW w:w="1870" w:type="dxa"/>
          </w:tcPr>
          <w:p w14:paraId="50CDB97C" w14:textId="5C33EEDB" w:rsidR="00194832" w:rsidRPr="008C268B" w:rsidRDefault="4C7E0D30" w:rsidP="192AC3AA">
            <w:pPr>
              <w:spacing w:after="0"/>
              <w:rPr>
                <w:rFonts w:ascii="Times New Roman" w:eastAsia="Arial" w:hAnsi="Times New Roman" w:cs="Times New Roman"/>
                <w:color w:val="202124"/>
                <w:sz w:val="24"/>
                <w:szCs w:val="24"/>
              </w:rPr>
            </w:pPr>
            <w:r w:rsidRPr="192AC3AA">
              <w:rPr>
                <w:rFonts w:ascii="Times New Roman" w:eastAsia="Arial" w:hAnsi="Times New Roman" w:cs="Times New Roman"/>
                <w:color w:val="202124"/>
                <w:sz w:val="24"/>
                <w:szCs w:val="24"/>
              </w:rPr>
              <w:t>Erittäin tyytyväinen</w:t>
            </w:r>
          </w:p>
        </w:tc>
      </w:tr>
      <w:tr w:rsidR="00194832" w:rsidRPr="008C268B" w14:paraId="25FFFC04" w14:textId="77777777" w:rsidTr="192AC3AA">
        <w:tc>
          <w:tcPr>
            <w:tcW w:w="1870" w:type="dxa"/>
          </w:tcPr>
          <w:p w14:paraId="7C001680"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2A6C340C"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14157A77"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1707F35C"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270FD8E1"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6873FBD8"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449177DE" w14:textId="4F98FBC8"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9. </w:t>
      </w:r>
      <w:r w:rsidR="6FE90092" w:rsidRPr="00A75144">
        <w:rPr>
          <w:rFonts w:ascii="Times New Roman" w:eastAsia="Arial" w:hAnsi="Times New Roman" w:cs="Times New Roman"/>
          <w:color w:val="000000" w:themeColor="text1"/>
          <w:sz w:val="24"/>
          <w:szCs w:val="24"/>
          <w:lang w:val="fi-FI"/>
        </w:rPr>
        <w:t>Missä määrin koet, että WIL-toiminta auttoi sinua ymmärtämään ja arvostamaan syvällisemmin monimuotoisuutta ja osallisuutta työpaikalla?</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62EB3118" w14:textId="77777777" w:rsidTr="192AC3AA">
        <w:tc>
          <w:tcPr>
            <w:tcW w:w="1870" w:type="dxa"/>
          </w:tcPr>
          <w:p w14:paraId="1BB056CB" w14:textId="5D4C1A6C" w:rsidR="00194832" w:rsidRPr="008C268B" w:rsidRDefault="6FE90092" w:rsidP="192AC3AA">
            <w:pPr>
              <w:spacing w:after="0"/>
            </w:pPr>
            <w:r w:rsidRPr="192AC3AA">
              <w:rPr>
                <w:rFonts w:ascii="Times New Roman" w:eastAsia="Arial" w:hAnsi="Times New Roman" w:cs="Times New Roman"/>
                <w:sz w:val="24"/>
                <w:szCs w:val="24"/>
              </w:rPr>
              <w:t>En lainkaan</w:t>
            </w:r>
          </w:p>
        </w:tc>
        <w:tc>
          <w:tcPr>
            <w:tcW w:w="1870" w:type="dxa"/>
          </w:tcPr>
          <w:p w14:paraId="56FE66BD" w14:textId="51BC89E7" w:rsidR="00194832" w:rsidRPr="008C268B" w:rsidRDefault="6FE90092" w:rsidP="192AC3AA">
            <w:pPr>
              <w:tabs>
                <w:tab w:val="left" w:pos="1254"/>
              </w:tabs>
              <w:spacing w:after="0"/>
            </w:pPr>
            <w:r w:rsidRPr="192AC3AA">
              <w:rPr>
                <w:rFonts w:ascii="Times New Roman" w:eastAsia="Arial" w:hAnsi="Times New Roman" w:cs="Times New Roman"/>
                <w:sz w:val="24"/>
                <w:szCs w:val="24"/>
              </w:rPr>
              <w:t>Jonkin verran</w:t>
            </w:r>
          </w:p>
        </w:tc>
        <w:tc>
          <w:tcPr>
            <w:tcW w:w="1870" w:type="dxa"/>
          </w:tcPr>
          <w:p w14:paraId="78B834F4" w14:textId="718706F5" w:rsidR="00194832" w:rsidRPr="008C268B" w:rsidRDefault="6FE90092" w:rsidP="192AC3AA">
            <w:pPr>
              <w:spacing w:after="0"/>
              <w:rPr>
                <w:rFonts w:ascii="Times New Roman" w:eastAsia="Arial" w:hAnsi="Times New Roman" w:cs="Times New Roman"/>
                <w:sz w:val="24"/>
                <w:szCs w:val="24"/>
              </w:rPr>
            </w:pPr>
            <w:r w:rsidRPr="192AC3AA">
              <w:rPr>
                <w:rFonts w:ascii="Times New Roman" w:eastAsia="Arial" w:hAnsi="Times New Roman" w:cs="Times New Roman"/>
                <w:sz w:val="24"/>
                <w:szCs w:val="24"/>
              </w:rPr>
              <w:t>Kohtalaisesti</w:t>
            </w:r>
          </w:p>
        </w:tc>
        <w:tc>
          <w:tcPr>
            <w:tcW w:w="1870" w:type="dxa"/>
          </w:tcPr>
          <w:p w14:paraId="4DD45BBE" w14:textId="1182824E" w:rsidR="00194832" w:rsidRPr="008C268B" w:rsidRDefault="6FE90092" w:rsidP="192AC3AA">
            <w:pPr>
              <w:spacing w:after="0"/>
              <w:rPr>
                <w:rFonts w:ascii="Times New Roman" w:eastAsia="Arial" w:hAnsi="Times New Roman" w:cs="Times New Roman"/>
                <w:sz w:val="24"/>
                <w:szCs w:val="24"/>
              </w:rPr>
            </w:pPr>
            <w:r w:rsidRPr="192AC3AA">
              <w:rPr>
                <w:rFonts w:ascii="Times New Roman" w:eastAsia="Arial" w:hAnsi="Times New Roman" w:cs="Times New Roman"/>
                <w:sz w:val="24"/>
                <w:szCs w:val="24"/>
              </w:rPr>
              <w:t xml:space="preserve">Hyvin </w:t>
            </w:r>
          </w:p>
        </w:tc>
        <w:tc>
          <w:tcPr>
            <w:tcW w:w="1870" w:type="dxa"/>
          </w:tcPr>
          <w:p w14:paraId="66D05F76" w14:textId="1EFDFDB8" w:rsidR="00194832" w:rsidRPr="008C268B" w:rsidRDefault="6FE90092" w:rsidP="192AC3AA">
            <w:pPr>
              <w:spacing w:after="0"/>
              <w:rPr>
                <w:rFonts w:ascii="Times New Roman" w:eastAsia="Arial" w:hAnsi="Times New Roman" w:cs="Times New Roman"/>
                <w:sz w:val="24"/>
                <w:szCs w:val="24"/>
              </w:rPr>
            </w:pPr>
            <w:r w:rsidRPr="192AC3AA">
              <w:rPr>
                <w:rFonts w:ascii="Times New Roman" w:eastAsia="Arial" w:hAnsi="Times New Roman" w:cs="Times New Roman"/>
                <w:sz w:val="24"/>
                <w:szCs w:val="24"/>
              </w:rPr>
              <w:t>Erittäin hyvin</w:t>
            </w:r>
          </w:p>
        </w:tc>
      </w:tr>
      <w:tr w:rsidR="00194832" w:rsidRPr="008C268B" w14:paraId="08CB89BE" w14:textId="77777777" w:rsidTr="192AC3AA">
        <w:tc>
          <w:tcPr>
            <w:tcW w:w="1870" w:type="dxa"/>
          </w:tcPr>
          <w:p w14:paraId="73C74FE4"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4050C66E"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75D93350"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28927D99"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16E9220A"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036FE2AB"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60F18E18" w14:textId="77777777" w:rsidR="00CA488B" w:rsidRDefault="00CA488B">
      <w:pP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br w:type="page"/>
      </w:r>
    </w:p>
    <w:p w14:paraId="765766C6" w14:textId="00A29102"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10. </w:t>
      </w:r>
      <w:r w:rsidR="30C7199D" w:rsidRPr="00A75144">
        <w:rPr>
          <w:rFonts w:ascii="Times New Roman" w:eastAsia="Arial" w:hAnsi="Times New Roman" w:cs="Times New Roman"/>
          <w:color w:val="000000" w:themeColor="text1"/>
          <w:sz w:val="24"/>
          <w:szCs w:val="24"/>
          <w:lang w:val="fi-FI"/>
        </w:rPr>
        <w:t xml:space="preserve">Kuinka todennäköisesti suosittelisit WIL-toimintaa muille?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66269580" w14:textId="77777777" w:rsidTr="192AC3AA">
        <w:tc>
          <w:tcPr>
            <w:tcW w:w="1870" w:type="dxa"/>
          </w:tcPr>
          <w:p w14:paraId="120EC407" w14:textId="69187C66" w:rsidR="00194832" w:rsidRPr="008C268B" w:rsidRDefault="30C7199D" w:rsidP="192AC3AA">
            <w:pPr>
              <w:spacing w:after="0"/>
            </w:pPr>
            <w:r w:rsidRPr="192AC3AA">
              <w:rPr>
                <w:rFonts w:ascii="Times New Roman" w:eastAsia="Arial" w:hAnsi="Times New Roman" w:cs="Times New Roman"/>
                <w:sz w:val="24"/>
                <w:szCs w:val="24"/>
              </w:rPr>
              <w:t>Hyvin epätodennäköisesti</w:t>
            </w:r>
          </w:p>
        </w:tc>
        <w:tc>
          <w:tcPr>
            <w:tcW w:w="1870" w:type="dxa"/>
          </w:tcPr>
          <w:p w14:paraId="5B82EB07" w14:textId="14735955" w:rsidR="00194832" w:rsidRPr="008C268B" w:rsidRDefault="30C7199D" w:rsidP="192AC3AA">
            <w:pPr>
              <w:tabs>
                <w:tab w:val="left" w:pos="1254"/>
              </w:tabs>
              <w:spacing w:after="0"/>
              <w:rPr>
                <w:rFonts w:ascii="Times New Roman" w:eastAsia="Arial" w:hAnsi="Times New Roman" w:cs="Times New Roman"/>
                <w:sz w:val="24"/>
                <w:szCs w:val="24"/>
              </w:rPr>
            </w:pPr>
            <w:r w:rsidRPr="192AC3AA">
              <w:rPr>
                <w:rFonts w:ascii="Times New Roman" w:eastAsia="Arial" w:hAnsi="Times New Roman" w:cs="Times New Roman"/>
                <w:sz w:val="24"/>
                <w:szCs w:val="24"/>
              </w:rPr>
              <w:t>Melko epätodennäköisesti</w:t>
            </w:r>
          </w:p>
        </w:tc>
        <w:tc>
          <w:tcPr>
            <w:tcW w:w="1870" w:type="dxa"/>
          </w:tcPr>
          <w:p w14:paraId="487F4502" w14:textId="0F40BCBC" w:rsidR="00194832" w:rsidRPr="008C268B" w:rsidRDefault="30C7199D" w:rsidP="192AC3AA">
            <w:pPr>
              <w:spacing w:after="0"/>
            </w:pPr>
            <w:r w:rsidRPr="192AC3AA">
              <w:rPr>
                <w:rFonts w:ascii="Times New Roman" w:eastAsia="Arial" w:hAnsi="Times New Roman" w:cs="Times New Roman"/>
                <w:sz w:val="24"/>
                <w:szCs w:val="24"/>
              </w:rPr>
              <w:t>Neutraali</w:t>
            </w:r>
          </w:p>
        </w:tc>
        <w:tc>
          <w:tcPr>
            <w:tcW w:w="1870" w:type="dxa"/>
          </w:tcPr>
          <w:p w14:paraId="558732EB" w14:textId="4B8200D7" w:rsidR="00194832" w:rsidRPr="008C268B" w:rsidRDefault="30C7199D" w:rsidP="192AC3AA">
            <w:pPr>
              <w:spacing w:after="0"/>
            </w:pPr>
            <w:r w:rsidRPr="192AC3AA">
              <w:rPr>
                <w:rFonts w:ascii="Times New Roman" w:eastAsia="Arial" w:hAnsi="Times New Roman" w:cs="Times New Roman"/>
                <w:sz w:val="24"/>
                <w:szCs w:val="24"/>
              </w:rPr>
              <w:t>Jonkin verran todennäköisesti</w:t>
            </w:r>
          </w:p>
        </w:tc>
        <w:tc>
          <w:tcPr>
            <w:tcW w:w="1870" w:type="dxa"/>
          </w:tcPr>
          <w:p w14:paraId="3EB94F5E" w14:textId="29277681" w:rsidR="00194832" w:rsidRPr="008C268B" w:rsidRDefault="30C7199D" w:rsidP="192AC3AA">
            <w:pPr>
              <w:spacing w:after="0"/>
            </w:pPr>
            <w:r w:rsidRPr="192AC3AA">
              <w:rPr>
                <w:rFonts w:ascii="Times New Roman" w:eastAsia="Arial" w:hAnsi="Times New Roman" w:cs="Times New Roman"/>
                <w:sz w:val="24"/>
                <w:szCs w:val="24"/>
              </w:rPr>
              <w:t>Hyvin todennäköisesti</w:t>
            </w:r>
          </w:p>
        </w:tc>
      </w:tr>
      <w:tr w:rsidR="00194832" w:rsidRPr="008C268B" w14:paraId="4C2CB76D" w14:textId="77777777" w:rsidTr="192AC3AA">
        <w:tc>
          <w:tcPr>
            <w:tcW w:w="1870" w:type="dxa"/>
          </w:tcPr>
          <w:p w14:paraId="71422CDC"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12BFDA34"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6522AE1E"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7E7E9BB2"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5A2803F5"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6A85C03D" w14:textId="77777777" w:rsidR="00194832" w:rsidRPr="008C268B" w:rsidRDefault="00194832" w:rsidP="00A3526E">
      <w:pPr>
        <w:pBdr>
          <w:top w:val="nil"/>
          <w:left w:val="nil"/>
          <w:bottom w:val="nil"/>
          <w:right w:val="nil"/>
          <w:between w:val="nil"/>
        </w:pBdr>
        <w:jc w:val="both"/>
        <w:rPr>
          <w:rFonts w:ascii="Times New Roman" w:eastAsia="Arial" w:hAnsi="Times New Roman" w:cs="Times New Roman"/>
          <w:color w:val="000000"/>
          <w:sz w:val="24"/>
          <w:szCs w:val="24"/>
        </w:rPr>
      </w:pPr>
    </w:p>
    <w:p w14:paraId="282CD6BA" w14:textId="0E70ECBC"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11. </w:t>
      </w:r>
      <w:r w:rsidR="07FDF41B" w:rsidRPr="00A75144">
        <w:rPr>
          <w:rFonts w:ascii="Times New Roman" w:eastAsia="Arial" w:hAnsi="Times New Roman" w:cs="Times New Roman"/>
          <w:color w:val="000000" w:themeColor="text1"/>
          <w:sz w:val="24"/>
          <w:szCs w:val="24"/>
          <w:lang w:val="fi-FI"/>
        </w:rPr>
        <w:t>Mitkä WILin osa-alueet ovat mielestäsi erityisen hyödyllisiä tai haastavia? Kuvaile</w:t>
      </w:r>
      <w:r w:rsidRPr="00A75144">
        <w:rPr>
          <w:rFonts w:ascii="Times New Roman" w:eastAsia="Arial" w:hAnsi="Times New Roman" w:cs="Times New Roman"/>
          <w:color w:val="000000" w:themeColor="text1"/>
          <w:sz w:val="24"/>
          <w:szCs w:val="24"/>
          <w:lang w:val="fi-FI"/>
        </w:rPr>
        <w:t>.</w:t>
      </w:r>
    </w:p>
    <w:p w14:paraId="5B366CFE" w14:textId="0F8FDBF6"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12.</w:t>
      </w:r>
      <w:r w:rsidR="0F88AD36" w:rsidRPr="00A75144">
        <w:rPr>
          <w:rFonts w:ascii="Times New Roman" w:eastAsia="Arial" w:hAnsi="Times New Roman" w:cs="Times New Roman"/>
          <w:color w:val="000000" w:themeColor="text1"/>
          <w:sz w:val="24"/>
          <w:szCs w:val="24"/>
          <w:lang w:val="fi-FI"/>
        </w:rPr>
        <w:t xml:space="preserve"> Miten voisimme parantaa WILiä, jotta se vastaisi paremmin tarpeitasi ja olisi tehokkaampi?  </w:t>
      </w:r>
    </w:p>
    <w:p w14:paraId="6DDC5483" w14:textId="36CDA4F9" w:rsidR="00194832" w:rsidRPr="00A75144" w:rsidRDefault="0F88AD36" w:rsidP="192AC3AA">
      <w:pPr>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color w:val="000000" w:themeColor="text1"/>
          <w:sz w:val="24"/>
          <w:szCs w:val="24"/>
          <w:lang w:val="fi-FI"/>
        </w:rPr>
        <w:t>Kiitos, että käytitte aikaa tämän kyselylomakkeen täyttämiseen. Palautteesi ulkopuolisena arvioijana on meille arvokasta, ja arvostamme panostasi.</w:t>
      </w:r>
    </w:p>
    <w:p w14:paraId="7F47CC7E" w14:textId="77777777" w:rsidR="00194832" w:rsidRPr="00A75144" w:rsidRDefault="00194832">
      <w:pPr>
        <w:rPr>
          <w:rFonts w:ascii="Times New Roman" w:hAnsi="Times New Roman" w:cs="Times New Roman"/>
          <w:b/>
          <w:sz w:val="24"/>
          <w:szCs w:val="24"/>
          <w:lang w:val="fi-FI"/>
        </w:rPr>
      </w:pPr>
      <w:r w:rsidRPr="00A75144">
        <w:rPr>
          <w:rFonts w:ascii="Times New Roman" w:hAnsi="Times New Roman" w:cs="Times New Roman"/>
          <w:b/>
          <w:sz w:val="24"/>
          <w:szCs w:val="24"/>
          <w:lang w:val="fi-FI"/>
        </w:rPr>
        <w:br w:type="page"/>
      </w:r>
    </w:p>
    <w:p w14:paraId="24B915EC" w14:textId="7745E15F" w:rsidR="00194832" w:rsidRPr="00A75144" w:rsidRDefault="74BE7878" w:rsidP="192AC3AA">
      <w:pPr>
        <w:rPr>
          <w:rFonts w:ascii="Times New Roman" w:hAnsi="Times New Roman" w:cs="Times New Roman"/>
          <w:b/>
          <w:bCs/>
          <w:sz w:val="24"/>
          <w:szCs w:val="24"/>
          <w:lang w:val="fi-FI"/>
        </w:rPr>
      </w:pPr>
      <w:r>
        <w:rPr>
          <w:noProof/>
        </w:rPr>
        <w:drawing>
          <wp:inline distT="0" distB="0" distL="0" distR="0" wp14:anchorId="11B0DFBF" wp14:editId="09F90E50">
            <wp:extent cx="506581" cy="415126"/>
            <wp:effectExtent l="0" t="0" r="825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6581" cy="415126"/>
                    </a:xfrm>
                    <a:prstGeom prst="rect">
                      <a:avLst/>
                    </a:prstGeom>
                  </pic:spPr>
                </pic:pic>
              </a:graphicData>
            </a:graphic>
          </wp:inline>
        </w:drawing>
      </w:r>
      <w:r w:rsidR="498642CF" w:rsidRPr="00A75144">
        <w:rPr>
          <w:rFonts w:ascii="Times New Roman" w:hAnsi="Times New Roman" w:cs="Times New Roman"/>
          <w:b/>
          <w:bCs/>
          <w:sz w:val="24"/>
          <w:szCs w:val="24"/>
          <w:lang w:val="fi-FI"/>
        </w:rPr>
        <w:t>Kyselylomake opettajille, henkilökunnalle ja ulkopuolisille organisaatioille (esimerkki)</w:t>
      </w:r>
    </w:p>
    <w:p w14:paraId="6B8ACBE8" w14:textId="77777777" w:rsidR="00194832" w:rsidRPr="00A75144" w:rsidRDefault="00194832" w:rsidP="00194832">
      <w:pPr>
        <w:rPr>
          <w:rFonts w:ascii="Times New Roman" w:hAnsi="Times New Roman" w:cs="Times New Roman"/>
          <w:sz w:val="24"/>
          <w:szCs w:val="24"/>
          <w:lang w:val="fi-FI"/>
        </w:rPr>
      </w:pPr>
    </w:p>
    <w:p w14:paraId="761F6DF0" w14:textId="5AE3CBD5" w:rsidR="00194832" w:rsidRPr="00A75144" w:rsidRDefault="498642CF" w:rsidP="192AC3AA">
      <w:pPr>
        <w:pBdr>
          <w:top w:val="nil"/>
          <w:left w:val="nil"/>
          <w:bottom w:val="nil"/>
          <w:right w:val="nil"/>
          <w:between w:val="nil"/>
        </w:pBdr>
        <w:jc w:val="both"/>
        <w:rPr>
          <w:rFonts w:ascii="Times New Roman" w:eastAsia="Arial" w:hAnsi="Times New Roman" w:cs="Times New Roman"/>
          <w:color w:val="000000" w:themeColor="text1"/>
          <w:sz w:val="24"/>
          <w:szCs w:val="24"/>
          <w:lang w:val="fi-FI"/>
        </w:rPr>
      </w:pPr>
      <w:r w:rsidRPr="00A75144">
        <w:rPr>
          <w:rFonts w:ascii="Times New Roman" w:eastAsia="Arial" w:hAnsi="Times New Roman" w:cs="Times New Roman"/>
          <w:color w:val="000000" w:themeColor="text1"/>
          <w:sz w:val="24"/>
          <w:szCs w:val="24"/>
          <w:lang w:val="fi-FI"/>
        </w:rPr>
        <w:t xml:space="preserve">Kiitos, että arvioit WIL-ohjelmaamme. Palautteesi auttaa meitä parantamaan ohjelmamme laatua ja varmistamaan, että se vastaa osallistujien tarpeita. </w:t>
      </w:r>
    </w:p>
    <w:p w14:paraId="6FEE37D8" w14:textId="18730799" w:rsidR="00194832" w:rsidRPr="00A75144" w:rsidRDefault="498642CF"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Vastatkaa seuraaviin kysymyksiin kokemuksenne perusteella.  </w:t>
      </w:r>
    </w:p>
    <w:p w14:paraId="20E13C14" w14:textId="7508E655"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1. </w:t>
      </w:r>
      <w:r w:rsidR="6B26CB02" w:rsidRPr="00A75144">
        <w:rPr>
          <w:rFonts w:ascii="Times New Roman" w:eastAsia="Arial" w:hAnsi="Times New Roman" w:cs="Times New Roman"/>
          <w:color w:val="000000" w:themeColor="text1"/>
          <w:sz w:val="24"/>
          <w:szCs w:val="24"/>
          <w:lang w:val="fi-FI"/>
        </w:rPr>
        <w:t xml:space="preserve">Kuinka merkitykselliseksi koet WIL-toiminnan erityistä tukea tarvitseville opiskelijoille heidän nykyisten tai tulevien uratoiveidensa kannalta?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3EA0AD70" w14:textId="77777777" w:rsidTr="192AC3AA">
        <w:tc>
          <w:tcPr>
            <w:tcW w:w="1870" w:type="dxa"/>
          </w:tcPr>
          <w:p w14:paraId="7BCA803D" w14:textId="6C78A089" w:rsidR="00194832" w:rsidRPr="008C268B" w:rsidRDefault="6B26CB02" w:rsidP="192AC3AA">
            <w:pPr>
              <w:spacing w:after="0"/>
              <w:rPr>
                <w:rFonts w:ascii="Times New Roman" w:eastAsia="Arial" w:hAnsi="Times New Roman" w:cs="Times New Roman"/>
                <w:color w:val="000000" w:themeColor="text1"/>
                <w:sz w:val="24"/>
                <w:szCs w:val="24"/>
              </w:rPr>
            </w:pPr>
            <w:r w:rsidRPr="192AC3AA">
              <w:rPr>
                <w:rFonts w:ascii="Times New Roman" w:eastAsia="Arial" w:hAnsi="Times New Roman" w:cs="Times New Roman"/>
                <w:color w:val="000000" w:themeColor="text1"/>
                <w:sz w:val="24"/>
                <w:szCs w:val="24"/>
              </w:rPr>
              <w:t>Ei merkityksellinen</w:t>
            </w:r>
          </w:p>
        </w:tc>
        <w:tc>
          <w:tcPr>
            <w:tcW w:w="1870" w:type="dxa"/>
          </w:tcPr>
          <w:p w14:paraId="22A68E1C" w14:textId="2A9020E5" w:rsidR="00194832" w:rsidRPr="008C268B" w:rsidRDefault="6B26CB02" w:rsidP="192AC3AA">
            <w:pPr>
              <w:tabs>
                <w:tab w:val="left" w:pos="1254"/>
              </w:tabs>
              <w:spacing w:after="0"/>
              <w:rPr>
                <w:rFonts w:ascii="Times New Roman" w:eastAsia="Arial" w:hAnsi="Times New Roman" w:cs="Times New Roman"/>
                <w:color w:val="000000" w:themeColor="text1"/>
                <w:sz w:val="24"/>
                <w:szCs w:val="24"/>
              </w:rPr>
            </w:pPr>
            <w:r w:rsidRPr="192AC3AA">
              <w:rPr>
                <w:rFonts w:ascii="Times New Roman" w:eastAsia="Arial" w:hAnsi="Times New Roman" w:cs="Times New Roman"/>
                <w:color w:val="000000" w:themeColor="text1"/>
                <w:sz w:val="24"/>
                <w:szCs w:val="24"/>
              </w:rPr>
              <w:t>Jonkin verran merkityksellinen</w:t>
            </w:r>
          </w:p>
        </w:tc>
        <w:tc>
          <w:tcPr>
            <w:tcW w:w="1870" w:type="dxa"/>
          </w:tcPr>
          <w:p w14:paraId="6AA69C04" w14:textId="7F701236" w:rsidR="00194832" w:rsidRPr="008C268B" w:rsidRDefault="6B26CB02" w:rsidP="192AC3AA">
            <w:pPr>
              <w:spacing w:after="0"/>
              <w:rPr>
                <w:rFonts w:ascii="Times New Roman" w:eastAsia="Arial" w:hAnsi="Times New Roman" w:cs="Times New Roman"/>
                <w:color w:val="000000" w:themeColor="text1"/>
                <w:sz w:val="24"/>
                <w:szCs w:val="24"/>
              </w:rPr>
            </w:pPr>
            <w:r w:rsidRPr="192AC3AA">
              <w:rPr>
                <w:rFonts w:ascii="Times New Roman" w:eastAsia="Arial" w:hAnsi="Times New Roman" w:cs="Times New Roman"/>
                <w:color w:val="000000" w:themeColor="text1"/>
                <w:sz w:val="24"/>
                <w:szCs w:val="24"/>
              </w:rPr>
              <w:t>Kohtalaisen merkityksellinen</w:t>
            </w:r>
          </w:p>
        </w:tc>
        <w:tc>
          <w:tcPr>
            <w:tcW w:w="1870" w:type="dxa"/>
          </w:tcPr>
          <w:p w14:paraId="14BC291C" w14:textId="5D2BA61D" w:rsidR="00194832" w:rsidRPr="008C268B" w:rsidRDefault="6B26CB02" w:rsidP="192AC3AA">
            <w:pPr>
              <w:spacing w:after="0"/>
            </w:pPr>
            <w:r w:rsidRPr="192AC3AA">
              <w:rPr>
                <w:rFonts w:ascii="Times New Roman" w:eastAsia="Arial" w:hAnsi="Times New Roman" w:cs="Times New Roman"/>
                <w:color w:val="000000" w:themeColor="text1"/>
                <w:sz w:val="24"/>
                <w:szCs w:val="24"/>
              </w:rPr>
              <w:t>Hyvin merkityksellinen</w:t>
            </w:r>
          </w:p>
        </w:tc>
        <w:tc>
          <w:tcPr>
            <w:tcW w:w="1870" w:type="dxa"/>
          </w:tcPr>
          <w:p w14:paraId="1181E0FB" w14:textId="1B42CA82" w:rsidR="00194832" w:rsidRPr="008C268B" w:rsidRDefault="6B26CB02" w:rsidP="192AC3AA">
            <w:pPr>
              <w:spacing w:after="0"/>
            </w:pPr>
            <w:r w:rsidRPr="192AC3AA">
              <w:rPr>
                <w:rFonts w:ascii="Times New Roman" w:eastAsia="Arial" w:hAnsi="Times New Roman" w:cs="Times New Roman"/>
                <w:sz w:val="24"/>
                <w:szCs w:val="24"/>
              </w:rPr>
              <w:t>Erittäin merkityksellinen</w:t>
            </w:r>
          </w:p>
        </w:tc>
      </w:tr>
      <w:tr w:rsidR="00194832" w:rsidRPr="008C268B" w14:paraId="205E521C" w14:textId="77777777" w:rsidTr="192AC3AA">
        <w:tc>
          <w:tcPr>
            <w:tcW w:w="1870" w:type="dxa"/>
          </w:tcPr>
          <w:p w14:paraId="352A7AA1"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39AF3D44"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12CE3E2F"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0D345ACF"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2C8C607C"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5D80C693"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304EDD67" w14:textId="7F3CC9C2"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2. </w:t>
      </w:r>
      <w:r w:rsidR="20FD1745" w:rsidRPr="00A75144">
        <w:rPr>
          <w:rFonts w:ascii="Times New Roman" w:eastAsia="Arial" w:hAnsi="Times New Roman" w:cs="Times New Roman"/>
          <w:color w:val="000000" w:themeColor="text1"/>
          <w:sz w:val="24"/>
          <w:szCs w:val="24"/>
          <w:lang w:val="fi-FI"/>
        </w:rPr>
        <w:t>Missä määrin mielestäsi WIL-toiminta auttaa erityistä tukea tarvitsevia opiskelijoita hankkimaan tietoja ja taitoja, jotka auttavat heitä pääsemään työmarkkinoille?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5D6F8DFE" w14:textId="77777777" w:rsidTr="192AC3AA">
        <w:tc>
          <w:tcPr>
            <w:tcW w:w="1870" w:type="dxa"/>
          </w:tcPr>
          <w:p w14:paraId="5C9096C0" w14:textId="004CBA63" w:rsidR="00194832" w:rsidRPr="008C268B" w:rsidRDefault="20FD1745" w:rsidP="192AC3AA">
            <w:pPr>
              <w:spacing w:after="0"/>
            </w:pPr>
            <w:r w:rsidRPr="192AC3AA">
              <w:rPr>
                <w:rFonts w:ascii="Times New Roman" w:eastAsia="Arial" w:hAnsi="Times New Roman" w:cs="Times New Roman"/>
                <w:color w:val="000000" w:themeColor="text1"/>
                <w:sz w:val="24"/>
                <w:szCs w:val="24"/>
              </w:rPr>
              <w:t>Ei lainkaan</w:t>
            </w:r>
          </w:p>
        </w:tc>
        <w:tc>
          <w:tcPr>
            <w:tcW w:w="1870" w:type="dxa"/>
          </w:tcPr>
          <w:p w14:paraId="31F437E4" w14:textId="0BC3138E" w:rsidR="00194832" w:rsidRPr="008C268B" w:rsidRDefault="20FD1745" w:rsidP="192AC3AA">
            <w:pPr>
              <w:tabs>
                <w:tab w:val="left" w:pos="1254"/>
              </w:tabs>
              <w:spacing w:after="0"/>
            </w:pPr>
            <w:r w:rsidRPr="192AC3AA">
              <w:rPr>
                <w:rFonts w:ascii="Times New Roman" w:eastAsia="Arial" w:hAnsi="Times New Roman" w:cs="Times New Roman"/>
                <w:color w:val="000000" w:themeColor="text1"/>
                <w:sz w:val="24"/>
                <w:szCs w:val="24"/>
              </w:rPr>
              <w:t>Jonkin verran</w:t>
            </w:r>
          </w:p>
        </w:tc>
        <w:tc>
          <w:tcPr>
            <w:tcW w:w="1870" w:type="dxa"/>
          </w:tcPr>
          <w:p w14:paraId="0110EE23" w14:textId="05F1E176" w:rsidR="00194832" w:rsidRPr="008C268B" w:rsidRDefault="20FD1745" w:rsidP="192AC3AA">
            <w:pPr>
              <w:spacing w:after="0"/>
            </w:pPr>
            <w:r w:rsidRPr="192AC3AA">
              <w:rPr>
                <w:rFonts w:ascii="Times New Roman" w:eastAsia="Arial" w:hAnsi="Times New Roman" w:cs="Times New Roman"/>
                <w:color w:val="000000" w:themeColor="text1"/>
                <w:sz w:val="24"/>
                <w:szCs w:val="24"/>
              </w:rPr>
              <w:t>Kohtalaisesti</w:t>
            </w:r>
          </w:p>
        </w:tc>
        <w:tc>
          <w:tcPr>
            <w:tcW w:w="1870" w:type="dxa"/>
          </w:tcPr>
          <w:p w14:paraId="018C730F" w14:textId="27D0038E" w:rsidR="00194832" w:rsidRPr="008C268B" w:rsidRDefault="20FD1745" w:rsidP="192AC3AA">
            <w:pPr>
              <w:spacing w:after="0"/>
            </w:pPr>
            <w:r w:rsidRPr="192AC3AA">
              <w:rPr>
                <w:rFonts w:ascii="Times New Roman" w:eastAsia="Arial" w:hAnsi="Times New Roman" w:cs="Times New Roman"/>
                <w:color w:val="000000" w:themeColor="text1"/>
                <w:sz w:val="24"/>
                <w:szCs w:val="24"/>
              </w:rPr>
              <w:t>Hyvin paljon</w:t>
            </w:r>
          </w:p>
        </w:tc>
        <w:tc>
          <w:tcPr>
            <w:tcW w:w="1870" w:type="dxa"/>
          </w:tcPr>
          <w:p w14:paraId="0426BEBA" w14:textId="7EC3F003" w:rsidR="00194832" w:rsidRPr="008C268B" w:rsidRDefault="20FD1745" w:rsidP="192AC3AA">
            <w:pPr>
              <w:spacing w:after="0"/>
            </w:pPr>
            <w:r w:rsidRPr="192AC3AA">
              <w:rPr>
                <w:rFonts w:ascii="Times New Roman" w:eastAsia="Arial" w:hAnsi="Times New Roman" w:cs="Times New Roman"/>
                <w:sz w:val="24"/>
                <w:szCs w:val="24"/>
              </w:rPr>
              <w:t>Erittäin paljon</w:t>
            </w:r>
          </w:p>
        </w:tc>
      </w:tr>
      <w:tr w:rsidR="00194832" w:rsidRPr="008C268B" w14:paraId="04B6DEB2" w14:textId="77777777" w:rsidTr="192AC3AA">
        <w:tc>
          <w:tcPr>
            <w:tcW w:w="1870" w:type="dxa"/>
          </w:tcPr>
          <w:p w14:paraId="1BA71F1E"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75617419"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36AFD7BF"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12F48D30"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4AD912E6"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7689FDAB"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26D5935E" w14:textId="5F5BA6D3"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3. </w:t>
      </w:r>
      <w:r w:rsidR="2A0BAA2C" w:rsidRPr="00A75144">
        <w:rPr>
          <w:rFonts w:ascii="Times New Roman" w:eastAsia="Arial" w:hAnsi="Times New Roman" w:cs="Times New Roman"/>
          <w:color w:val="000000" w:themeColor="text1"/>
          <w:sz w:val="24"/>
          <w:szCs w:val="24"/>
          <w:lang w:val="fi-FI"/>
        </w:rPr>
        <w:t>Kuinka hyvin WIL-toiminnot vastaavat erilaisia oppimistyylejä ja -mieltymyksiä?</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27A2B8F5" w14:textId="77777777" w:rsidTr="192AC3AA">
        <w:tc>
          <w:tcPr>
            <w:tcW w:w="1870" w:type="dxa"/>
          </w:tcPr>
          <w:p w14:paraId="6A833591" w14:textId="68DBB545" w:rsidR="00194832" w:rsidRPr="008C268B" w:rsidRDefault="49123359" w:rsidP="192AC3AA">
            <w:pPr>
              <w:spacing w:after="0"/>
            </w:pPr>
            <w:r w:rsidRPr="192AC3AA">
              <w:rPr>
                <w:rFonts w:ascii="Times New Roman" w:eastAsia="Arial" w:hAnsi="Times New Roman" w:cs="Times New Roman"/>
                <w:color w:val="000000" w:themeColor="text1"/>
                <w:sz w:val="24"/>
                <w:szCs w:val="24"/>
              </w:rPr>
              <w:t>Ei lainkaan</w:t>
            </w:r>
          </w:p>
        </w:tc>
        <w:tc>
          <w:tcPr>
            <w:tcW w:w="1870" w:type="dxa"/>
          </w:tcPr>
          <w:p w14:paraId="46AAF343" w14:textId="570835A4" w:rsidR="00194832" w:rsidRPr="008C268B" w:rsidRDefault="49123359" w:rsidP="192AC3AA">
            <w:pPr>
              <w:tabs>
                <w:tab w:val="left" w:pos="1254"/>
              </w:tabs>
              <w:spacing w:after="0"/>
            </w:pPr>
            <w:r w:rsidRPr="192AC3AA">
              <w:rPr>
                <w:rFonts w:ascii="Times New Roman" w:eastAsia="Arial" w:hAnsi="Times New Roman" w:cs="Times New Roman"/>
                <w:color w:val="000000" w:themeColor="text1"/>
                <w:sz w:val="24"/>
                <w:szCs w:val="24"/>
              </w:rPr>
              <w:t>Jonkin verran</w:t>
            </w:r>
          </w:p>
        </w:tc>
        <w:tc>
          <w:tcPr>
            <w:tcW w:w="1870" w:type="dxa"/>
          </w:tcPr>
          <w:p w14:paraId="27432749" w14:textId="53287609" w:rsidR="00194832" w:rsidRPr="008C268B" w:rsidRDefault="49123359" w:rsidP="192AC3AA">
            <w:pPr>
              <w:spacing w:after="0"/>
            </w:pPr>
            <w:r w:rsidRPr="192AC3AA">
              <w:rPr>
                <w:rFonts w:ascii="Times New Roman" w:eastAsia="Arial" w:hAnsi="Times New Roman" w:cs="Times New Roman"/>
                <w:color w:val="000000" w:themeColor="text1"/>
                <w:sz w:val="24"/>
                <w:szCs w:val="24"/>
              </w:rPr>
              <w:t>Kohtalaisesti</w:t>
            </w:r>
          </w:p>
        </w:tc>
        <w:tc>
          <w:tcPr>
            <w:tcW w:w="1870" w:type="dxa"/>
          </w:tcPr>
          <w:p w14:paraId="5646DC1B" w14:textId="26F0B37D" w:rsidR="00194832" w:rsidRPr="008C268B" w:rsidRDefault="49123359" w:rsidP="192AC3AA">
            <w:pPr>
              <w:spacing w:after="0"/>
            </w:pPr>
            <w:r w:rsidRPr="192AC3AA">
              <w:rPr>
                <w:rFonts w:ascii="Times New Roman" w:eastAsia="Arial" w:hAnsi="Times New Roman" w:cs="Times New Roman"/>
                <w:color w:val="000000" w:themeColor="text1"/>
                <w:sz w:val="24"/>
                <w:szCs w:val="24"/>
              </w:rPr>
              <w:t>Hyvin</w:t>
            </w:r>
          </w:p>
        </w:tc>
        <w:tc>
          <w:tcPr>
            <w:tcW w:w="1870" w:type="dxa"/>
          </w:tcPr>
          <w:p w14:paraId="7776E7AC" w14:textId="7FBBEABB" w:rsidR="00194832" w:rsidRPr="008C268B" w:rsidRDefault="49123359" w:rsidP="192AC3AA">
            <w:pPr>
              <w:spacing w:after="0"/>
            </w:pPr>
            <w:r w:rsidRPr="192AC3AA">
              <w:rPr>
                <w:rFonts w:ascii="Times New Roman" w:eastAsia="Arial" w:hAnsi="Times New Roman" w:cs="Times New Roman"/>
                <w:color w:val="000000" w:themeColor="text1"/>
                <w:sz w:val="24"/>
                <w:szCs w:val="24"/>
              </w:rPr>
              <w:t>Erittäin hyvin</w:t>
            </w:r>
          </w:p>
        </w:tc>
      </w:tr>
      <w:tr w:rsidR="00194832" w:rsidRPr="008C268B" w14:paraId="6E62316A" w14:textId="77777777" w:rsidTr="192AC3AA">
        <w:tc>
          <w:tcPr>
            <w:tcW w:w="1870" w:type="dxa"/>
          </w:tcPr>
          <w:p w14:paraId="289E5211"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5CBF1F74"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2B2697B5"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0296CA2F"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6DD70EDD"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480EAD76"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76216EBE" w14:textId="1BFAFB21"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4. </w:t>
      </w:r>
      <w:r w:rsidR="34ADA098" w:rsidRPr="00A75144">
        <w:rPr>
          <w:rFonts w:ascii="Times New Roman" w:eastAsia="Arial" w:hAnsi="Times New Roman" w:cs="Times New Roman"/>
          <w:color w:val="000000" w:themeColor="text1"/>
          <w:sz w:val="24"/>
          <w:szCs w:val="24"/>
          <w:lang w:val="fi-FI"/>
        </w:rPr>
        <w:t>Missä määrin WIL vastasi ilmoitettuja oppimistuloksia ja -tavoitteita?</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7EEE4DBD" w14:textId="77777777" w:rsidTr="192AC3AA">
        <w:tc>
          <w:tcPr>
            <w:tcW w:w="1870" w:type="dxa"/>
          </w:tcPr>
          <w:p w14:paraId="7BA257EB" w14:textId="09F6499A" w:rsidR="00194832" w:rsidRPr="008C268B" w:rsidRDefault="34ADA098" w:rsidP="192AC3AA">
            <w:pPr>
              <w:spacing w:after="0"/>
            </w:pPr>
            <w:r w:rsidRPr="192AC3AA">
              <w:rPr>
                <w:rFonts w:ascii="Times New Roman" w:eastAsia="Arial" w:hAnsi="Times New Roman" w:cs="Times New Roman"/>
                <w:color w:val="000000" w:themeColor="text1"/>
                <w:sz w:val="24"/>
                <w:szCs w:val="24"/>
              </w:rPr>
              <w:t>Ei lainkaan</w:t>
            </w:r>
          </w:p>
        </w:tc>
        <w:tc>
          <w:tcPr>
            <w:tcW w:w="1870" w:type="dxa"/>
          </w:tcPr>
          <w:p w14:paraId="1E13DDF7" w14:textId="7BA4F663" w:rsidR="00194832" w:rsidRPr="008C268B" w:rsidRDefault="34ADA098" w:rsidP="192AC3AA">
            <w:pPr>
              <w:tabs>
                <w:tab w:val="left" w:pos="1254"/>
              </w:tabs>
              <w:spacing w:after="0"/>
            </w:pPr>
            <w:r w:rsidRPr="192AC3AA">
              <w:rPr>
                <w:rFonts w:ascii="Times New Roman" w:eastAsia="Arial" w:hAnsi="Times New Roman" w:cs="Times New Roman"/>
                <w:color w:val="000000" w:themeColor="text1"/>
                <w:sz w:val="24"/>
                <w:szCs w:val="24"/>
              </w:rPr>
              <w:t>Jonkin verran</w:t>
            </w:r>
          </w:p>
        </w:tc>
        <w:tc>
          <w:tcPr>
            <w:tcW w:w="1870" w:type="dxa"/>
          </w:tcPr>
          <w:p w14:paraId="7B370F7D" w14:textId="7BC4E39C" w:rsidR="00194832" w:rsidRPr="008C268B" w:rsidRDefault="34ADA098" w:rsidP="192AC3AA">
            <w:pPr>
              <w:spacing w:after="0"/>
            </w:pPr>
            <w:r w:rsidRPr="192AC3AA">
              <w:rPr>
                <w:rFonts w:ascii="Times New Roman" w:eastAsia="Arial" w:hAnsi="Times New Roman" w:cs="Times New Roman"/>
                <w:color w:val="000000" w:themeColor="text1"/>
                <w:sz w:val="24"/>
                <w:szCs w:val="24"/>
              </w:rPr>
              <w:t>Kohtalaisesti</w:t>
            </w:r>
          </w:p>
        </w:tc>
        <w:tc>
          <w:tcPr>
            <w:tcW w:w="1870" w:type="dxa"/>
          </w:tcPr>
          <w:p w14:paraId="0A5A288C" w14:textId="65C9C361" w:rsidR="00194832" w:rsidRPr="008C268B" w:rsidRDefault="34ADA098" w:rsidP="192AC3AA">
            <w:pPr>
              <w:spacing w:after="0"/>
            </w:pPr>
            <w:r w:rsidRPr="192AC3AA">
              <w:rPr>
                <w:rFonts w:ascii="Times New Roman" w:eastAsia="Arial" w:hAnsi="Times New Roman" w:cs="Times New Roman"/>
                <w:color w:val="000000" w:themeColor="text1"/>
                <w:sz w:val="24"/>
                <w:szCs w:val="24"/>
              </w:rPr>
              <w:t xml:space="preserve">Hyvin </w:t>
            </w:r>
          </w:p>
        </w:tc>
        <w:tc>
          <w:tcPr>
            <w:tcW w:w="1870" w:type="dxa"/>
          </w:tcPr>
          <w:p w14:paraId="3FD23955" w14:textId="03BB9F23" w:rsidR="00194832" w:rsidRPr="008C268B" w:rsidRDefault="34ADA098" w:rsidP="192AC3AA">
            <w:pPr>
              <w:spacing w:after="0"/>
            </w:pPr>
            <w:r w:rsidRPr="192AC3AA">
              <w:rPr>
                <w:rFonts w:ascii="Times New Roman" w:eastAsia="Arial" w:hAnsi="Times New Roman" w:cs="Times New Roman"/>
                <w:color w:val="000000" w:themeColor="text1"/>
                <w:sz w:val="24"/>
                <w:szCs w:val="24"/>
              </w:rPr>
              <w:t>Täysin</w:t>
            </w:r>
          </w:p>
        </w:tc>
      </w:tr>
      <w:tr w:rsidR="00194832" w:rsidRPr="008C268B" w14:paraId="270708C1" w14:textId="77777777" w:rsidTr="192AC3AA">
        <w:tc>
          <w:tcPr>
            <w:tcW w:w="1870" w:type="dxa"/>
          </w:tcPr>
          <w:p w14:paraId="17294007"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248A0378"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5DB3CB8A"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559448C5"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34B88D07"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53E7AB54"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224F448A"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754C96E2" w14:textId="77777777" w:rsidR="00194832" w:rsidRPr="008C268B" w:rsidRDefault="00194832">
      <w:pPr>
        <w:rPr>
          <w:rFonts w:ascii="Times New Roman" w:eastAsia="Arial" w:hAnsi="Times New Roman" w:cs="Times New Roman"/>
          <w:color w:val="000000"/>
          <w:sz w:val="24"/>
          <w:szCs w:val="24"/>
        </w:rPr>
      </w:pPr>
      <w:r w:rsidRPr="008C268B">
        <w:rPr>
          <w:rFonts w:ascii="Times New Roman" w:eastAsia="Arial" w:hAnsi="Times New Roman" w:cs="Times New Roman"/>
          <w:color w:val="000000"/>
          <w:sz w:val="24"/>
          <w:szCs w:val="24"/>
        </w:rPr>
        <w:br w:type="page"/>
      </w:r>
    </w:p>
    <w:p w14:paraId="79A49FD6" w14:textId="182C5EB9"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5. </w:t>
      </w:r>
      <w:r w:rsidR="24BB7589" w:rsidRPr="00A75144">
        <w:rPr>
          <w:rFonts w:ascii="Times New Roman" w:eastAsia="Arial" w:hAnsi="Times New Roman" w:cs="Times New Roman"/>
          <w:color w:val="000000" w:themeColor="text1"/>
          <w:sz w:val="24"/>
          <w:szCs w:val="24"/>
          <w:lang w:val="fi-FI"/>
        </w:rPr>
        <w:t xml:space="preserve">Kuinka johdonmukaisesti WIL-toiminnot tuottavat odotettuja oppimistuloksia ja -tavoitteita?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12BCC8DB" w14:textId="77777777" w:rsidTr="192AC3AA">
        <w:tc>
          <w:tcPr>
            <w:tcW w:w="1870" w:type="dxa"/>
          </w:tcPr>
          <w:p w14:paraId="3B94CB48" w14:textId="63D00F1A" w:rsidR="00194832" w:rsidRPr="008C268B" w:rsidRDefault="000A491A" w:rsidP="192AC3AA">
            <w:pPr>
              <w:spacing w:after="0"/>
            </w:pPr>
            <w:r w:rsidRPr="192AC3AA">
              <w:rPr>
                <w:rFonts w:ascii="Times New Roman" w:eastAsia="Arial" w:hAnsi="Times New Roman" w:cs="Times New Roman"/>
                <w:sz w:val="24"/>
                <w:szCs w:val="24"/>
              </w:rPr>
              <w:t>Ei lainkaan</w:t>
            </w:r>
          </w:p>
        </w:tc>
        <w:tc>
          <w:tcPr>
            <w:tcW w:w="1870" w:type="dxa"/>
          </w:tcPr>
          <w:p w14:paraId="56474A6B" w14:textId="302F7780" w:rsidR="00194832" w:rsidRPr="008C268B" w:rsidRDefault="000A491A" w:rsidP="192AC3AA">
            <w:pPr>
              <w:tabs>
                <w:tab w:val="left" w:pos="1254"/>
              </w:tabs>
              <w:spacing w:after="0"/>
            </w:pPr>
            <w:r w:rsidRPr="192AC3AA">
              <w:rPr>
                <w:rFonts w:ascii="Times New Roman" w:eastAsia="Arial" w:hAnsi="Times New Roman" w:cs="Times New Roman"/>
                <w:sz w:val="24"/>
                <w:szCs w:val="24"/>
              </w:rPr>
              <w:t>Jonkin verran</w:t>
            </w:r>
          </w:p>
        </w:tc>
        <w:tc>
          <w:tcPr>
            <w:tcW w:w="1870" w:type="dxa"/>
          </w:tcPr>
          <w:p w14:paraId="07FECCBB" w14:textId="7BDA7A9A" w:rsidR="00194832" w:rsidRPr="008C268B" w:rsidRDefault="000A491A" w:rsidP="192AC3AA">
            <w:pPr>
              <w:spacing w:after="0"/>
            </w:pPr>
            <w:r w:rsidRPr="192AC3AA">
              <w:rPr>
                <w:rFonts w:ascii="Times New Roman" w:eastAsia="Arial" w:hAnsi="Times New Roman" w:cs="Times New Roman"/>
                <w:sz w:val="24"/>
                <w:szCs w:val="24"/>
              </w:rPr>
              <w:t>Kohtalaisesti</w:t>
            </w:r>
          </w:p>
        </w:tc>
        <w:tc>
          <w:tcPr>
            <w:tcW w:w="1870" w:type="dxa"/>
          </w:tcPr>
          <w:p w14:paraId="5500DDF3" w14:textId="30E4DDFE" w:rsidR="00194832" w:rsidRPr="008C268B" w:rsidRDefault="000A491A" w:rsidP="192AC3AA">
            <w:pPr>
              <w:spacing w:after="0"/>
            </w:pPr>
            <w:r w:rsidRPr="192AC3AA">
              <w:rPr>
                <w:rFonts w:ascii="Times New Roman" w:eastAsia="Arial" w:hAnsi="Times New Roman" w:cs="Times New Roman"/>
                <w:sz w:val="24"/>
                <w:szCs w:val="24"/>
              </w:rPr>
              <w:t xml:space="preserve">Hyvin </w:t>
            </w:r>
          </w:p>
        </w:tc>
        <w:tc>
          <w:tcPr>
            <w:tcW w:w="1870" w:type="dxa"/>
          </w:tcPr>
          <w:p w14:paraId="1D4FA013" w14:textId="7CF08090" w:rsidR="00194832" w:rsidRPr="008C268B" w:rsidRDefault="000A491A" w:rsidP="192AC3AA">
            <w:pPr>
              <w:spacing w:after="0"/>
            </w:pPr>
            <w:r w:rsidRPr="192AC3AA">
              <w:rPr>
                <w:rFonts w:ascii="Times New Roman" w:eastAsia="Arial" w:hAnsi="Times New Roman" w:cs="Times New Roman"/>
                <w:sz w:val="24"/>
                <w:szCs w:val="24"/>
              </w:rPr>
              <w:t>Täysin</w:t>
            </w:r>
          </w:p>
        </w:tc>
      </w:tr>
      <w:tr w:rsidR="00194832" w:rsidRPr="008C268B" w14:paraId="5CCD389D" w14:textId="77777777" w:rsidTr="192AC3AA">
        <w:tc>
          <w:tcPr>
            <w:tcW w:w="1870" w:type="dxa"/>
          </w:tcPr>
          <w:p w14:paraId="6F7225C4"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091FB07D"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1FC26EA0"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011AA0FB"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759E8124"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4801D20D"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08E40F99" w14:textId="755DDF6F"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6</w:t>
      </w:r>
      <w:r w:rsidR="4491928D" w:rsidRPr="00A75144">
        <w:rPr>
          <w:rFonts w:ascii="Times New Roman" w:eastAsia="Arial" w:hAnsi="Times New Roman" w:cs="Times New Roman"/>
          <w:color w:val="000000" w:themeColor="text1"/>
          <w:sz w:val="24"/>
          <w:szCs w:val="24"/>
          <w:lang w:val="fi-FI"/>
        </w:rPr>
        <w:t>.</w:t>
      </w:r>
      <w:r w:rsidRPr="00A75144">
        <w:rPr>
          <w:rFonts w:ascii="Times New Roman" w:eastAsia="Arial" w:hAnsi="Times New Roman" w:cs="Times New Roman"/>
          <w:color w:val="000000" w:themeColor="text1"/>
          <w:sz w:val="24"/>
          <w:szCs w:val="24"/>
          <w:lang w:val="fi-FI"/>
        </w:rPr>
        <w:t xml:space="preserve"> </w:t>
      </w:r>
      <w:r w:rsidR="77284656" w:rsidRPr="00A75144">
        <w:rPr>
          <w:rFonts w:ascii="Times New Roman" w:eastAsia="Arial" w:hAnsi="Times New Roman" w:cs="Times New Roman"/>
          <w:color w:val="000000" w:themeColor="text1"/>
          <w:sz w:val="24"/>
          <w:szCs w:val="24"/>
          <w:lang w:val="fi-FI"/>
        </w:rPr>
        <w:t xml:space="preserve">Kuinka joustavia ja mukautettavia menetelmiä ja välineitä käytetään WIL-toiminnassa, jotta varmistetaan erityistjä tukea tarvitsevien opiskelijoiden </w:t>
      </w:r>
      <w:r w:rsidR="7F1E7EAB" w:rsidRPr="00A75144">
        <w:rPr>
          <w:rFonts w:ascii="Times New Roman" w:eastAsia="Arial" w:hAnsi="Times New Roman" w:cs="Times New Roman"/>
          <w:color w:val="000000" w:themeColor="text1"/>
          <w:sz w:val="24"/>
          <w:szCs w:val="24"/>
          <w:lang w:val="fi-FI"/>
        </w:rPr>
        <w:t xml:space="preserve">yhdenvertaiset </w:t>
      </w:r>
      <w:r w:rsidR="77284656" w:rsidRPr="00A75144">
        <w:rPr>
          <w:rFonts w:ascii="Times New Roman" w:eastAsia="Arial" w:hAnsi="Times New Roman" w:cs="Times New Roman"/>
          <w:color w:val="000000" w:themeColor="text1"/>
          <w:sz w:val="24"/>
          <w:szCs w:val="24"/>
          <w:lang w:val="fi-FI"/>
        </w:rPr>
        <w:t xml:space="preserve">mahdollisuudet?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1EB46DF2" w14:textId="77777777" w:rsidTr="192AC3AA">
        <w:tc>
          <w:tcPr>
            <w:tcW w:w="1870" w:type="dxa"/>
          </w:tcPr>
          <w:p w14:paraId="30371003" w14:textId="4C9FD8B2" w:rsidR="00194832" w:rsidRPr="008C268B" w:rsidRDefault="6CC19AF6" w:rsidP="192AC3AA">
            <w:pPr>
              <w:spacing w:after="0"/>
            </w:pPr>
            <w:r w:rsidRPr="192AC3AA">
              <w:rPr>
                <w:rFonts w:ascii="Times New Roman" w:eastAsia="Arial" w:hAnsi="Times New Roman" w:cs="Times New Roman"/>
                <w:color w:val="202124"/>
                <w:sz w:val="24"/>
                <w:szCs w:val="24"/>
              </w:rPr>
              <w:t>Ei lainkaan</w:t>
            </w:r>
          </w:p>
        </w:tc>
        <w:tc>
          <w:tcPr>
            <w:tcW w:w="1870" w:type="dxa"/>
          </w:tcPr>
          <w:p w14:paraId="4B6E1C1B" w14:textId="459966EC" w:rsidR="00194832" w:rsidRPr="008C268B" w:rsidRDefault="6CC19AF6" w:rsidP="192AC3AA">
            <w:pPr>
              <w:tabs>
                <w:tab w:val="left" w:pos="1254"/>
              </w:tabs>
              <w:spacing w:after="0"/>
            </w:pPr>
            <w:r w:rsidRPr="192AC3AA">
              <w:rPr>
                <w:rFonts w:ascii="Times New Roman" w:eastAsia="Arial" w:hAnsi="Times New Roman" w:cs="Times New Roman"/>
                <w:color w:val="202124"/>
                <w:sz w:val="24"/>
                <w:szCs w:val="24"/>
              </w:rPr>
              <w:t>Jonkin verran</w:t>
            </w:r>
          </w:p>
        </w:tc>
        <w:tc>
          <w:tcPr>
            <w:tcW w:w="1870" w:type="dxa"/>
          </w:tcPr>
          <w:p w14:paraId="5A39098E" w14:textId="218858EA" w:rsidR="00194832" w:rsidRPr="008C268B" w:rsidRDefault="6CC19AF6" w:rsidP="192AC3AA">
            <w:pPr>
              <w:spacing w:after="0"/>
              <w:rPr>
                <w:rFonts w:ascii="Times New Roman" w:eastAsia="Arial" w:hAnsi="Times New Roman" w:cs="Times New Roman"/>
                <w:color w:val="202124"/>
                <w:sz w:val="24"/>
                <w:szCs w:val="24"/>
              </w:rPr>
            </w:pPr>
            <w:r w:rsidRPr="192AC3AA">
              <w:rPr>
                <w:rFonts w:ascii="Times New Roman" w:eastAsia="Arial" w:hAnsi="Times New Roman" w:cs="Times New Roman"/>
                <w:color w:val="202124"/>
                <w:sz w:val="24"/>
                <w:szCs w:val="24"/>
              </w:rPr>
              <w:t>Kohtalaisen</w:t>
            </w:r>
          </w:p>
        </w:tc>
        <w:tc>
          <w:tcPr>
            <w:tcW w:w="1870" w:type="dxa"/>
          </w:tcPr>
          <w:p w14:paraId="59306CF1" w14:textId="0A9DD9E8" w:rsidR="00194832" w:rsidRPr="008C268B" w:rsidRDefault="6CC19AF6" w:rsidP="192AC3AA">
            <w:pPr>
              <w:spacing w:after="0"/>
            </w:pPr>
            <w:r w:rsidRPr="192AC3AA">
              <w:rPr>
                <w:rFonts w:ascii="Times New Roman" w:eastAsia="Arial" w:hAnsi="Times New Roman" w:cs="Times New Roman"/>
                <w:color w:val="202124"/>
                <w:sz w:val="24"/>
                <w:szCs w:val="24"/>
              </w:rPr>
              <w:t xml:space="preserve">Hyvin </w:t>
            </w:r>
          </w:p>
        </w:tc>
        <w:tc>
          <w:tcPr>
            <w:tcW w:w="1870" w:type="dxa"/>
          </w:tcPr>
          <w:p w14:paraId="31D04A05" w14:textId="4D63026C" w:rsidR="00194832" w:rsidRPr="008C268B" w:rsidRDefault="6CC19AF6" w:rsidP="192AC3AA">
            <w:pPr>
              <w:spacing w:after="0"/>
            </w:pPr>
            <w:r w:rsidRPr="192AC3AA">
              <w:rPr>
                <w:rFonts w:ascii="Times New Roman" w:eastAsia="Arial" w:hAnsi="Times New Roman" w:cs="Times New Roman"/>
                <w:color w:val="202124"/>
                <w:sz w:val="24"/>
                <w:szCs w:val="24"/>
              </w:rPr>
              <w:t>Erittäin hyvin</w:t>
            </w:r>
          </w:p>
        </w:tc>
      </w:tr>
      <w:tr w:rsidR="00194832" w:rsidRPr="008C268B" w14:paraId="725E3F62" w14:textId="77777777" w:rsidTr="192AC3AA">
        <w:tc>
          <w:tcPr>
            <w:tcW w:w="1870" w:type="dxa"/>
          </w:tcPr>
          <w:p w14:paraId="0AEAA560"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66D6F9C9"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603990C6"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1B73E655"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4857FBA8"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24B28D43"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70E20426" w14:textId="5E9C4D1E"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7. </w:t>
      </w:r>
      <w:r w:rsidR="2F2BCBE6" w:rsidRPr="00A75144">
        <w:rPr>
          <w:rFonts w:ascii="Times New Roman" w:eastAsia="Arial" w:hAnsi="Times New Roman" w:cs="Times New Roman"/>
          <w:color w:val="000000" w:themeColor="text1"/>
          <w:sz w:val="24"/>
          <w:szCs w:val="24"/>
          <w:lang w:val="fi-FI"/>
        </w:rPr>
        <w:t xml:space="preserve">Millaiseksi arvioisit opettajien ja työnantajien välisen yhteistyön ja viestinnän mukautusten ja tuen toteuttamisessa erityistä tukea tarvitseville opiskelijoille?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25708E27" w14:textId="77777777" w:rsidTr="192AC3AA">
        <w:tc>
          <w:tcPr>
            <w:tcW w:w="1870" w:type="dxa"/>
          </w:tcPr>
          <w:p w14:paraId="29C62A94" w14:textId="0FB6DDCF" w:rsidR="00194832" w:rsidRPr="008C268B" w:rsidRDefault="3E322C87" w:rsidP="192AC3AA">
            <w:pPr>
              <w:spacing w:after="0"/>
              <w:rPr>
                <w:rFonts w:ascii="Times New Roman" w:eastAsia="Arial" w:hAnsi="Times New Roman" w:cs="Times New Roman"/>
                <w:color w:val="202124"/>
                <w:sz w:val="24"/>
                <w:szCs w:val="24"/>
              </w:rPr>
            </w:pPr>
            <w:r w:rsidRPr="192AC3AA">
              <w:rPr>
                <w:rFonts w:ascii="Times New Roman" w:eastAsia="Arial" w:hAnsi="Times New Roman" w:cs="Times New Roman"/>
                <w:color w:val="202124"/>
                <w:sz w:val="24"/>
                <w:szCs w:val="24"/>
              </w:rPr>
              <w:t>Erittäin huono</w:t>
            </w:r>
          </w:p>
        </w:tc>
        <w:tc>
          <w:tcPr>
            <w:tcW w:w="1870" w:type="dxa"/>
          </w:tcPr>
          <w:p w14:paraId="325C4483" w14:textId="53387F26" w:rsidR="00194832" w:rsidRPr="008C268B" w:rsidRDefault="3E322C87" w:rsidP="192AC3AA">
            <w:pPr>
              <w:tabs>
                <w:tab w:val="left" w:pos="1254"/>
              </w:tabs>
              <w:spacing w:after="0"/>
            </w:pPr>
            <w:r w:rsidRPr="192AC3AA">
              <w:rPr>
                <w:rFonts w:ascii="Times New Roman" w:eastAsia="Arial" w:hAnsi="Times New Roman" w:cs="Times New Roman"/>
                <w:color w:val="202124"/>
                <w:sz w:val="24"/>
                <w:szCs w:val="24"/>
              </w:rPr>
              <w:t>Huono</w:t>
            </w:r>
          </w:p>
        </w:tc>
        <w:tc>
          <w:tcPr>
            <w:tcW w:w="1870" w:type="dxa"/>
          </w:tcPr>
          <w:p w14:paraId="18BD19C7" w14:textId="6E7EFF5A" w:rsidR="00194832" w:rsidRPr="008C268B" w:rsidRDefault="3E322C87" w:rsidP="192AC3AA">
            <w:pPr>
              <w:spacing w:after="0"/>
            </w:pPr>
            <w:r w:rsidRPr="192AC3AA">
              <w:rPr>
                <w:rFonts w:ascii="Times New Roman" w:eastAsia="Arial" w:hAnsi="Times New Roman" w:cs="Times New Roman"/>
                <w:color w:val="202124"/>
                <w:sz w:val="24"/>
                <w:szCs w:val="24"/>
              </w:rPr>
              <w:t>Neutraali</w:t>
            </w:r>
          </w:p>
        </w:tc>
        <w:tc>
          <w:tcPr>
            <w:tcW w:w="1870" w:type="dxa"/>
          </w:tcPr>
          <w:p w14:paraId="2992A602" w14:textId="7258FA29" w:rsidR="00194832" w:rsidRPr="008C268B" w:rsidRDefault="3E322C87" w:rsidP="192AC3AA">
            <w:pPr>
              <w:spacing w:after="0"/>
            </w:pPr>
            <w:r w:rsidRPr="192AC3AA">
              <w:rPr>
                <w:rFonts w:ascii="Times New Roman" w:eastAsia="Arial" w:hAnsi="Times New Roman" w:cs="Times New Roman"/>
                <w:color w:val="202124"/>
                <w:sz w:val="24"/>
                <w:szCs w:val="24"/>
              </w:rPr>
              <w:t>Hyvä</w:t>
            </w:r>
          </w:p>
        </w:tc>
        <w:tc>
          <w:tcPr>
            <w:tcW w:w="1870" w:type="dxa"/>
          </w:tcPr>
          <w:p w14:paraId="79F775D6" w14:textId="1973BD9A" w:rsidR="00194832" w:rsidRPr="008C268B" w:rsidRDefault="3E322C87" w:rsidP="192AC3AA">
            <w:pPr>
              <w:spacing w:after="0"/>
            </w:pPr>
            <w:r w:rsidRPr="192AC3AA">
              <w:rPr>
                <w:rFonts w:ascii="Times New Roman" w:eastAsia="Arial" w:hAnsi="Times New Roman" w:cs="Times New Roman"/>
                <w:color w:val="202124"/>
                <w:sz w:val="24"/>
                <w:szCs w:val="24"/>
              </w:rPr>
              <w:t>Erittäin hyvä</w:t>
            </w:r>
          </w:p>
        </w:tc>
      </w:tr>
      <w:tr w:rsidR="00194832" w:rsidRPr="008C268B" w14:paraId="7E263AE5" w14:textId="77777777" w:rsidTr="192AC3AA">
        <w:tc>
          <w:tcPr>
            <w:tcW w:w="1870" w:type="dxa"/>
          </w:tcPr>
          <w:p w14:paraId="6A0A27EF"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22AAFDC1"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14D5873E"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5EB21CDB"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7209D466"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1BAE6E7C"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0DD1584D" w14:textId="2BCEDF4F"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8. </w:t>
      </w:r>
      <w:r w:rsidR="285D9D36" w:rsidRPr="00A75144">
        <w:rPr>
          <w:rFonts w:ascii="Times New Roman" w:eastAsia="Arial" w:hAnsi="Times New Roman" w:cs="Times New Roman"/>
          <w:color w:val="000000" w:themeColor="text1"/>
          <w:sz w:val="24"/>
          <w:szCs w:val="24"/>
          <w:lang w:val="fi-FI"/>
        </w:rPr>
        <w:t xml:space="preserve">Kuinka tyytyväinen olet kokonaisuudessan WIL-kokemukseen?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2F8F3877" w14:textId="77777777" w:rsidTr="192AC3AA">
        <w:trPr>
          <w:trHeight w:val="300"/>
        </w:trPr>
        <w:tc>
          <w:tcPr>
            <w:tcW w:w="1870" w:type="dxa"/>
          </w:tcPr>
          <w:p w14:paraId="33353FDD" w14:textId="1816325B" w:rsidR="00194832" w:rsidRPr="008C268B" w:rsidRDefault="285D9D36" w:rsidP="192AC3AA">
            <w:pPr>
              <w:spacing w:after="0"/>
            </w:pPr>
            <w:r w:rsidRPr="192AC3AA">
              <w:rPr>
                <w:rFonts w:ascii="Times New Roman" w:eastAsia="Arial" w:hAnsi="Times New Roman" w:cs="Times New Roman"/>
                <w:color w:val="202124"/>
                <w:sz w:val="24"/>
                <w:szCs w:val="24"/>
              </w:rPr>
              <w:t>Erittäin tyytymätön</w:t>
            </w:r>
          </w:p>
        </w:tc>
        <w:tc>
          <w:tcPr>
            <w:tcW w:w="1870" w:type="dxa"/>
          </w:tcPr>
          <w:p w14:paraId="1CDFDC7A" w14:textId="0B8850BA" w:rsidR="00194832" w:rsidRPr="008C268B" w:rsidRDefault="285D9D36" w:rsidP="192AC3AA">
            <w:pPr>
              <w:tabs>
                <w:tab w:val="left" w:pos="1254"/>
              </w:tabs>
              <w:spacing w:after="0"/>
            </w:pPr>
            <w:r w:rsidRPr="192AC3AA">
              <w:rPr>
                <w:rFonts w:ascii="Times New Roman" w:eastAsia="Arial" w:hAnsi="Times New Roman" w:cs="Times New Roman"/>
                <w:color w:val="202124"/>
                <w:sz w:val="24"/>
                <w:szCs w:val="24"/>
              </w:rPr>
              <w:t>Jokseenkin tyytymätön</w:t>
            </w:r>
          </w:p>
        </w:tc>
        <w:tc>
          <w:tcPr>
            <w:tcW w:w="1870" w:type="dxa"/>
          </w:tcPr>
          <w:p w14:paraId="5319E9F8" w14:textId="659CF614" w:rsidR="00194832" w:rsidRPr="008C268B" w:rsidRDefault="285D9D36" w:rsidP="192AC3AA">
            <w:pPr>
              <w:spacing w:after="0"/>
            </w:pPr>
            <w:r w:rsidRPr="192AC3AA">
              <w:rPr>
                <w:rFonts w:ascii="Times New Roman" w:eastAsia="Arial" w:hAnsi="Times New Roman" w:cs="Times New Roman"/>
                <w:color w:val="202124"/>
                <w:sz w:val="24"/>
                <w:szCs w:val="24"/>
              </w:rPr>
              <w:t>Neutraali</w:t>
            </w:r>
          </w:p>
        </w:tc>
        <w:tc>
          <w:tcPr>
            <w:tcW w:w="1870" w:type="dxa"/>
          </w:tcPr>
          <w:p w14:paraId="2431AB08" w14:textId="57CAF516" w:rsidR="00194832" w:rsidRPr="008C268B" w:rsidRDefault="285D9D36" w:rsidP="192AC3AA">
            <w:pPr>
              <w:spacing w:after="0"/>
            </w:pPr>
            <w:r w:rsidRPr="192AC3AA">
              <w:rPr>
                <w:rFonts w:ascii="Times New Roman" w:eastAsia="Arial" w:hAnsi="Times New Roman" w:cs="Times New Roman"/>
                <w:color w:val="202124"/>
                <w:sz w:val="24"/>
                <w:szCs w:val="24"/>
              </w:rPr>
              <w:t>Jokseenkin tyytyväinen</w:t>
            </w:r>
          </w:p>
        </w:tc>
        <w:tc>
          <w:tcPr>
            <w:tcW w:w="1870" w:type="dxa"/>
          </w:tcPr>
          <w:p w14:paraId="207B26E1" w14:textId="1D40CFCE" w:rsidR="00194832" w:rsidRPr="008C268B" w:rsidRDefault="285D9D36" w:rsidP="192AC3AA">
            <w:pPr>
              <w:spacing w:after="0"/>
            </w:pPr>
            <w:r w:rsidRPr="192AC3AA">
              <w:rPr>
                <w:rFonts w:ascii="Times New Roman" w:eastAsia="Arial" w:hAnsi="Times New Roman" w:cs="Times New Roman"/>
                <w:color w:val="202124"/>
                <w:sz w:val="24"/>
                <w:szCs w:val="24"/>
              </w:rPr>
              <w:t>Erittäin tyytyväinen</w:t>
            </w:r>
          </w:p>
        </w:tc>
      </w:tr>
      <w:tr w:rsidR="00194832" w:rsidRPr="008C268B" w14:paraId="6E0FCD12" w14:textId="77777777" w:rsidTr="192AC3AA">
        <w:trPr>
          <w:trHeight w:val="300"/>
        </w:trPr>
        <w:tc>
          <w:tcPr>
            <w:tcW w:w="1870" w:type="dxa"/>
          </w:tcPr>
          <w:p w14:paraId="247605F3"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5ECEF126"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44062FA6"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3C5EBBE9"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195BB3DC"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6F3B16AF"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48E22E2F" w14:textId="40EE45C5" w:rsidR="00194832" w:rsidRPr="00A75144" w:rsidRDefault="192AC3AA"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9. </w:t>
      </w:r>
      <w:r w:rsidR="5064BBCD" w:rsidRPr="00A75144">
        <w:rPr>
          <w:rFonts w:ascii="Times New Roman" w:eastAsia="Arial" w:hAnsi="Times New Roman" w:cs="Times New Roman"/>
          <w:color w:val="000000" w:themeColor="text1"/>
          <w:sz w:val="24"/>
          <w:szCs w:val="24"/>
          <w:lang w:val="fi-FI"/>
        </w:rPr>
        <w:t xml:space="preserve">Missä määrin koet, että WIL auttaa kehittämään syvempää ymmärrystä ja arvostusta monimuotoisuudesta ja osallisuudesta oppilaitoksessasi?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51EBC3B4" w14:textId="77777777" w:rsidTr="192AC3AA">
        <w:tc>
          <w:tcPr>
            <w:tcW w:w="1870" w:type="dxa"/>
          </w:tcPr>
          <w:p w14:paraId="2812AF98" w14:textId="79007FA6" w:rsidR="00194832" w:rsidRPr="008C268B" w:rsidRDefault="1A83E8C6" w:rsidP="192AC3AA">
            <w:pPr>
              <w:spacing w:after="0"/>
            </w:pPr>
            <w:r w:rsidRPr="192AC3AA">
              <w:rPr>
                <w:rFonts w:ascii="Times New Roman" w:eastAsia="Arial" w:hAnsi="Times New Roman" w:cs="Times New Roman"/>
                <w:sz w:val="24"/>
                <w:szCs w:val="24"/>
              </w:rPr>
              <w:t>Ei lainkaan</w:t>
            </w:r>
          </w:p>
        </w:tc>
        <w:tc>
          <w:tcPr>
            <w:tcW w:w="1870" w:type="dxa"/>
          </w:tcPr>
          <w:p w14:paraId="6FE730FC" w14:textId="0DD5FEF6" w:rsidR="00194832" w:rsidRPr="008C268B" w:rsidRDefault="1A83E8C6" w:rsidP="192AC3AA">
            <w:pPr>
              <w:tabs>
                <w:tab w:val="left" w:pos="1254"/>
              </w:tabs>
              <w:spacing w:after="0"/>
            </w:pPr>
            <w:r w:rsidRPr="192AC3AA">
              <w:rPr>
                <w:rFonts w:ascii="Times New Roman" w:eastAsia="Arial" w:hAnsi="Times New Roman" w:cs="Times New Roman"/>
                <w:sz w:val="24"/>
                <w:szCs w:val="24"/>
              </w:rPr>
              <w:t>Jonkin verran</w:t>
            </w:r>
          </w:p>
        </w:tc>
        <w:tc>
          <w:tcPr>
            <w:tcW w:w="1870" w:type="dxa"/>
          </w:tcPr>
          <w:p w14:paraId="134F1A6D" w14:textId="3B8AE4B7" w:rsidR="00194832" w:rsidRPr="008C268B" w:rsidRDefault="1A83E8C6" w:rsidP="192AC3AA">
            <w:pPr>
              <w:spacing w:after="0"/>
            </w:pPr>
            <w:r w:rsidRPr="192AC3AA">
              <w:rPr>
                <w:rFonts w:ascii="Times New Roman" w:eastAsia="Arial" w:hAnsi="Times New Roman" w:cs="Times New Roman"/>
                <w:sz w:val="24"/>
                <w:szCs w:val="24"/>
              </w:rPr>
              <w:t>Kohtalaisesti</w:t>
            </w:r>
          </w:p>
        </w:tc>
        <w:tc>
          <w:tcPr>
            <w:tcW w:w="1870" w:type="dxa"/>
          </w:tcPr>
          <w:p w14:paraId="5CB58A35" w14:textId="34B304B5" w:rsidR="00194832" w:rsidRPr="008C268B" w:rsidRDefault="1A83E8C6" w:rsidP="192AC3AA">
            <w:pPr>
              <w:spacing w:after="0"/>
            </w:pPr>
            <w:r w:rsidRPr="192AC3AA">
              <w:rPr>
                <w:rFonts w:ascii="Times New Roman" w:eastAsia="Arial" w:hAnsi="Times New Roman" w:cs="Times New Roman"/>
                <w:sz w:val="24"/>
                <w:szCs w:val="24"/>
              </w:rPr>
              <w:t xml:space="preserve">Hyvin </w:t>
            </w:r>
          </w:p>
        </w:tc>
        <w:tc>
          <w:tcPr>
            <w:tcW w:w="1870" w:type="dxa"/>
          </w:tcPr>
          <w:p w14:paraId="3B83FF73" w14:textId="602D3D27" w:rsidR="00194832" w:rsidRPr="008C268B" w:rsidRDefault="1A83E8C6" w:rsidP="192AC3AA">
            <w:pPr>
              <w:spacing w:after="0"/>
            </w:pPr>
            <w:r w:rsidRPr="192AC3AA">
              <w:rPr>
                <w:rFonts w:ascii="Times New Roman" w:eastAsia="Arial" w:hAnsi="Times New Roman" w:cs="Times New Roman"/>
                <w:sz w:val="24"/>
                <w:szCs w:val="24"/>
              </w:rPr>
              <w:t>Erittäin hyvin</w:t>
            </w:r>
          </w:p>
        </w:tc>
      </w:tr>
      <w:tr w:rsidR="00194832" w:rsidRPr="008C268B" w14:paraId="2BED8689" w14:textId="77777777" w:rsidTr="192AC3AA">
        <w:tc>
          <w:tcPr>
            <w:tcW w:w="1870" w:type="dxa"/>
          </w:tcPr>
          <w:p w14:paraId="5CBFC3EE"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43CC5EBF"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125BA4B3"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60CA1C4D"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44AC956E"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524F0CFC"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472859FE" w14:textId="77777777" w:rsidR="00194832" w:rsidRPr="008C268B" w:rsidRDefault="00194832">
      <w:pPr>
        <w:rPr>
          <w:rFonts w:ascii="Times New Roman" w:eastAsia="Arial" w:hAnsi="Times New Roman" w:cs="Times New Roman"/>
          <w:color w:val="000000"/>
          <w:sz w:val="24"/>
          <w:szCs w:val="24"/>
        </w:rPr>
      </w:pPr>
      <w:r w:rsidRPr="008C268B">
        <w:rPr>
          <w:rFonts w:ascii="Times New Roman" w:eastAsia="Arial" w:hAnsi="Times New Roman" w:cs="Times New Roman"/>
          <w:color w:val="000000"/>
          <w:sz w:val="24"/>
          <w:szCs w:val="24"/>
        </w:rPr>
        <w:br w:type="page"/>
      </w:r>
    </w:p>
    <w:p w14:paraId="3DB209DF" w14:textId="79CA149A"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10. </w:t>
      </w:r>
      <w:r w:rsidR="2AE7DBC3" w:rsidRPr="00A75144">
        <w:rPr>
          <w:rFonts w:ascii="Times New Roman" w:eastAsia="Arial" w:hAnsi="Times New Roman" w:cs="Times New Roman"/>
          <w:color w:val="000000" w:themeColor="text1"/>
          <w:sz w:val="24"/>
          <w:szCs w:val="24"/>
          <w:lang w:val="fi-FI"/>
        </w:rPr>
        <w:t xml:space="preserve">Kuinka todennäköisesti suosittelisit WIL-toimintaa muille?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94832" w:rsidRPr="008C268B" w14:paraId="78ABAEFC" w14:textId="77777777" w:rsidTr="192AC3AA">
        <w:tc>
          <w:tcPr>
            <w:tcW w:w="1870" w:type="dxa"/>
          </w:tcPr>
          <w:p w14:paraId="7231802F" w14:textId="0E28C931" w:rsidR="00194832" w:rsidRPr="008C268B" w:rsidRDefault="2AE7DBC3" w:rsidP="192AC3AA">
            <w:pPr>
              <w:spacing w:after="0"/>
            </w:pPr>
            <w:r w:rsidRPr="192AC3AA">
              <w:rPr>
                <w:rFonts w:ascii="Times New Roman" w:eastAsia="Arial" w:hAnsi="Times New Roman" w:cs="Times New Roman"/>
                <w:sz w:val="24"/>
                <w:szCs w:val="24"/>
              </w:rPr>
              <w:t>Hyvin epätodennäköisesti</w:t>
            </w:r>
          </w:p>
        </w:tc>
        <w:tc>
          <w:tcPr>
            <w:tcW w:w="1870" w:type="dxa"/>
          </w:tcPr>
          <w:p w14:paraId="700F728C" w14:textId="5C9CC6D6" w:rsidR="00194832" w:rsidRPr="008C268B" w:rsidRDefault="2AE7DBC3" w:rsidP="192AC3AA">
            <w:pPr>
              <w:tabs>
                <w:tab w:val="left" w:pos="1254"/>
              </w:tabs>
              <w:spacing w:after="0"/>
              <w:rPr>
                <w:rFonts w:ascii="Times New Roman" w:eastAsia="Arial" w:hAnsi="Times New Roman" w:cs="Times New Roman"/>
                <w:sz w:val="24"/>
                <w:szCs w:val="24"/>
              </w:rPr>
            </w:pPr>
            <w:r w:rsidRPr="192AC3AA">
              <w:rPr>
                <w:rFonts w:ascii="Times New Roman" w:eastAsia="Arial" w:hAnsi="Times New Roman" w:cs="Times New Roman"/>
                <w:sz w:val="24"/>
                <w:szCs w:val="24"/>
              </w:rPr>
              <w:t>Melko epätodennäköisesti</w:t>
            </w:r>
          </w:p>
        </w:tc>
        <w:tc>
          <w:tcPr>
            <w:tcW w:w="1870" w:type="dxa"/>
          </w:tcPr>
          <w:p w14:paraId="1BAA5F38" w14:textId="2D95AB5B" w:rsidR="00194832" w:rsidRPr="008C268B" w:rsidRDefault="2AE7DBC3" w:rsidP="192AC3AA">
            <w:pPr>
              <w:spacing w:after="0"/>
            </w:pPr>
            <w:r w:rsidRPr="192AC3AA">
              <w:rPr>
                <w:rFonts w:ascii="Times New Roman" w:eastAsia="Arial" w:hAnsi="Times New Roman" w:cs="Times New Roman"/>
                <w:sz w:val="24"/>
                <w:szCs w:val="24"/>
              </w:rPr>
              <w:t>Neutraali</w:t>
            </w:r>
          </w:p>
        </w:tc>
        <w:tc>
          <w:tcPr>
            <w:tcW w:w="1870" w:type="dxa"/>
          </w:tcPr>
          <w:p w14:paraId="7213B2A5" w14:textId="72611FA8" w:rsidR="00194832" w:rsidRPr="008C268B" w:rsidRDefault="2AE7DBC3" w:rsidP="192AC3AA">
            <w:pPr>
              <w:spacing w:after="0"/>
            </w:pPr>
            <w:r w:rsidRPr="192AC3AA">
              <w:rPr>
                <w:rFonts w:ascii="Times New Roman" w:eastAsia="Arial" w:hAnsi="Times New Roman" w:cs="Times New Roman"/>
                <w:sz w:val="24"/>
                <w:szCs w:val="24"/>
              </w:rPr>
              <w:t>Jonkin verran todennäköisesti</w:t>
            </w:r>
          </w:p>
        </w:tc>
        <w:tc>
          <w:tcPr>
            <w:tcW w:w="1870" w:type="dxa"/>
          </w:tcPr>
          <w:p w14:paraId="78B952D5" w14:textId="2933E756" w:rsidR="00194832" w:rsidRPr="008C268B" w:rsidRDefault="2AE7DBC3" w:rsidP="192AC3AA">
            <w:pPr>
              <w:spacing w:after="0"/>
            </w:pPr>
            <w:r w:rsidRPr="192AC3AA">
              <w:rPr>
                <w:rFonts w:ascii="Times New Roman" w:eastAsia="Arial" w:hAnsi="Times New Roman" w:cs="Times New Roman"/>
                <w:sz w:val="24"/>
                <w:szCs w:val="24"/>
              </w:rPr>
              <w:t>Hyvin todennäköisesti</w:t>
            </w:r>
          </w:p>
        </w:tc>
      </w:tr>
      <w:tr w:rsidR="00194832" w:rsidRPr="008C268B" w14:paraId="0DBB30B0" w14:textId="77777777" w:rsidTr="192AC3AA">
        <w:tc>
          <w:tcPr>
            <w:tcW w:w="1870" w:type="dxa"/>
          </w:tcPr>
          <w:p w14:paraId="6D64F241"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1. 󠄀󠄀</w:t>
            </w:r>
          </w:p>
        </w:tc>
        <w:tc>
          <w:tcPr>
            <w:tcW w:w="1870" w:type="dxa"/>
          </w:tcPr>
          <w:p w14:paraId="54AE996E" w14:textId="77777777" w:rsidR="00194832" w:rsidRPr="008C268B" w:rsidRDefault="00194832" w:rsidP="00194832">
            <w:pPr>
              <w:tabs>
                <w:tab w:val="left" w:pos="1254"/>
              </w:tabs>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2. 󠄀󠄀</w:t>
            </w:r>
          </w:p>
        </w:tc>
        <w:tc>
          <w:tcPr>
            <w:tcW w:w="1870" w:type="dxa"/>
          </w:tcPr>
          <w:p w14:paraId="4940E781"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3. 󠄀󠄀</w:t>
            </w:r>
          </w:p>
        </w:tc>
        <w:tc>
          <w:tcPr>
            <w:tcW w:w="1870" w:type="dxa"/>
          </w:tcPr>
          <w:p w14:paraId="59FE11D5"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4. 󠄀󠄀</w:t>
            </w:r>
          </w:p>
        </w:tc>
        <w:tc>
          <w:tcPr>
            <w:tcW w:w="1870" w:type="dxa"/>
          </w:tcPr>
          <w:p w14:paraId="02FF0DA5" w14:textId="77777777" w:rsidR="00194832" w:rsidRPr="008C268B" w:rsidRDefault="00194832" w:rsidP="00194832">
            <w:pPr>
              <w:rPr>
                <w:rFonts w:ascii="Times New Roman" w:eastAsia="Arial" w:hAnsi="Times New Roman" w:cs="Times New Roman"/>
                <w:color w:val="202124"/>
                <w:sz w:val="24"/>
                <w:szCs w:val="24"/>
              </w:rPr>
            </w:pPr>
            <w:r w:rsidRPr="008C268B">
              <w:rPr>
                <w:rFonts w:ascii="Times New Roman" w:eastAsia="Arial" w:hAnsi="Times New Roman" w:cs="Times New Roman"/>
                <w:color w:val="202124"/>
                <w:sz w:val="24"/>
                <w:szCs w:val="24"/>
              </w:rPr>
              <w:t>5. 󠄀󠄀</w:t>
            </w:r>
          </w:p>
        </w:tc>
      </w:tr>
    </w:tbl>
    <w:p w14:paraId="614776D3" w14:textId="77777777" w:rsidR="00194832" w:rsidRPr="008C268B" w:rsidRDefault="00194832" w:rsidP="00194832">
      <w:pPr>
        <w:pBdr>
          <w:top w:val="nil"/>
          <w:left w:val="nil"/>
          <w:bottom w:val="nil"/>
          <w:right w:val="nil"/>
          <w:between w:val="nil"/>
        </w:pBdr>
        <w:jc w:val="both"/>
        <w:rPr>
          <w:rFonts w:ascii="Times New Roman" w:eastAsia="Arial" w:hAnsi="Times New Roman" w:cs="Times New Roman"/>
          <w:color w:val="000000"/>
          <w:sz w:val="24"/>
          <w:szCs w:val="24"/>
        </w:rPr>
      </w:pPr>
    </w:p>
    <w:p w14:paraId="0DA677EA" w14:textId="4CD60472"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11. </w:t>
      </w:r>
      <w:r w:rsidR="6BC2F589" w:rsidRPr="00A75144">
        <w:rPr>
          <w:rFonts w:ascii="Times New Roman" w:eastAsia="Arial" w:hAnsi="Times New Roman" w:cs="Times New Roman"/>
          <w:color w:val="000000" w:themeColor="text1"/>
          <w:sz w:val="24"/>
          <w:szCs w:val="24"/>
          <w:lang w:val="fi-FI"/>
        </w:rPr>
        <w:t xml:space="preserve">Mitkä WILin osa-alueet ovat mielestäsi erityisen hyödyllisiä tai haastavia? Kuvaile. </w:t>
      </w:r>
    </w:p>
    <w:p w14:paraId="4652F7C4" w14:textId="67DD0D74" w:rsidR="00194832" w:rsidRPr="00A75144" w:rsidRDefault="74BE7878"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12. </w:t>
      </w:r>
      <w:r w:rsidR="387B4090" w:rsidRPr="00A75144">
        <w:rPr>
          <w:rFonts w:ascii="Times New Roman" w:eastAsia="Arial" w:hAnsi="Times New Roman" w:cs="Times New Roman"/>
          <w:color w:val="000000" w:themeColor="text1"/>
          <w:sz w:val="24"/>
          <w:szCs w:val="24"/>
          <w:lang w:val="fi-FI"/>
        </w:rPr>
        <w:t xml:space="preserve">Miten voisimme parantaa WIL-ohjelmaa, jotta se vastaisi paremmin erityistä tuke tarvitsevien opiskelijoiden tarpeisiin ja tehostaisi WIL-ohjelmaa? </w:t>
      </w:r>
    </w:p>
    <w:p w14:paraId="77F7F709" w14:textId="3E99A5BB" w:rsidR="00194832" w:rsidRPr="00A75144" w:rsidRDefault="387B4090" w:rsidP="192AC3AA">
      <w:pPr>
        <w:pBdr>
          <w:top w:val="nil"/>
          <w:left w:val="nil"/>
          <w:bottom w:val="nil"/>
          <w:right w:val="nil"/>
          <w:between w:val="nil"/>
        </w:pBdr>
        <w:jc w:val="both"/>
        <w:rPr>
          <w:rFonts w:ascii="Times New Roman" w:eastAsia="Arial" w:hAnsi="Times New Roman" w:cs="Times New Roman"/>
          <w:color w:val="000000"/>
          <w:sz w:val="24"/>
          <w:szCs w:val="24"/>
          <w:lang w:val="fi-FI"/>
        </w:rPr>
      </w:pPr>
      <w:r w:rsidRPr="00A75144">
        <w:rPr>
          <w:rFonts w:ascii="Times New Roman" w:eastAsia="Arial" w:hAnsi="Times New Roman" w:cs="Times New Roman"/>
          <w:color w:val="000000" w:themeColor="text1"/>
          <w:sz w:val="24"/>
          <w:szCs w:val="24"/>
          <w:lang w:val="fi-FI"/>
        </w:rPr>
        <w:t xml:space="preserve">Kiitos, että käytitte aikaa tämän kyselylomakkeen täyttämiseen. Palautteesi on meille arvokasta, ja arvostamme panostasi. </w:t>
      </w:r>
    </w:p>
    <w:p w14:paraId="1025896C" w14:textId="13BB9054" w:rsidR="006C01A1" w:rsidRPr="00A75144" w:rsidRDefault="006C01A1" w:rsidP="00A64BF0">
      <w:pPr>
        <w:rPr>
          <w:lang w:val="fi-FI"/>
        </w:rPr>
      </w:pPr>
    </w:p>
    <w:p w14:paraId="4299A76A" w14:textId="7F91EB1B" w:rsidR="00194832" w:rsidRPr="00A75144" w:rsidRDefault="74BE7878" w:rsidP="192AC3AA">
      <w:pPr>
        <w:shd w:val="clear" w:color="auto" w:fill="FFFFFF" w:themeFill="background1"/>
        <w:spacing w:before="100" w:beforeAutospacing="1" w:after="100" w:afterAutospacing="1"/>
        <w:jc w:val="both"/>
        <w:rPr>
          <w:rFonts w:ascii="Times New Roman" w:eastAsia="Arial" w:hAnsi="Times New Roman" w:cs="Times New Roman"/>
          <w:b/>
          <w:bCs/>
          <w:sz w:val="24"/>
          <w:szCs w:val="24"/>
          <w:lang w:val="fi-FI"/>
        </w:rPr>
      </w:pPr>
      <w:r>
        <w:rPr>
          <w:noProof/>
        </w:rPr>
        <w:drawing>
          <wp:inline distT="0" distB="0" distL="0" distR="0" wp14:anchorId="1BB87463" wp14:editId="74EB8277">
            <wp:extent cx="1282480" cy="565393"/>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2480" cy="565393"/>
                    </a:xfrm>
                    <a:prstGeom prst="rect">
                      <a:avLst/>
                    </a:prstGeom>
                  </pic:spPr>
                </pic:pic>
              </a:graphicData>
            </a:graphic>
          </wp:inline>
        </w:drawing>
      </w:r>
      <w:r w:rsidR="264FE1A8" w:rsidRPr="00A75144">
        <w:rPr>
          <w:rFonts w:ascii="Times New Roman" w:eastAsia="Arial" w:hAnsi="Times New Roman" w:cs="Times New Roman"/>
          <w:b/>
          <w:bCs/>
          <w:sz w:val="24"/>
          <w:szCs w:val="24"/>
          <w:lang w:val="fi-FI"/>
        </w:rPr>
        <w:t>Inspiroivia esimerkkejä</w:t>
      </w:r>
    </w:p>
    <w:p w14:paraId="1D9C9D11" w14:textId="12023862" w:rsidR="00194832" w:rsidRPr="00A75144" w:rsidRDefault="00194832" w:rsidP="00A64BF0">
      <w:pPr>
        <w:rPr>
          <w:lang w:val="fi-FI"/>
        </w:rPr>
      </w:pPr>
    </w:p>
    <w:p w14:paraId="4C0A2247" w14:textId="676F270E" w:rsidR="00194832" w:rsidRPr="00A75144" w:rsidRDefault="264FE1A8" w:rsidP="192AC3AA">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Seuraavassa esitellään edellisen kyselyn hyödyllisyys sidosryhmien sitoutumiseen vaikuttavien asioiden havaitsemisessa. Kyseessä ei ole todellinen tapaus.</w:t>
      </w:r>
    </w:p>
    <w:p w14:paraId="529C0B9F" w14:textId="58E9C36A" w:rsidR="264FE1A8" w:rsidRPr="00A75144" w:rsidRDefault="264FE1A8" w:rsidP="192AC3AA">
      <w:pPr>
        <w:rPr>
          <w:lang w:val="fi-FI"/>
        </w:rPr>
      </w:pPr>
      <w:r w:rsidRPr="00A75144">
        <w:rPr>
          <w:rFonts w:ascii="Times New Roman" w:hAnsi="Times New Roman" w:cs="Times New Roman"/>
          <w:sz w:val="24"/>
          <w:szCs w:val="24"/>
          <w:lang w:val="fi-FI"/>
        </w:rPr>
        <w:t>Tapaus</w:t>
      </w:r>
    </w:p>
    <w:p w14:paraId="089BCB30" w14:textId="2ACB870A" w:rsidR="00760798" w:rsidRPr="00A75144" w:rsidRDefault="264FE1A8" w:rsidP="192AC3AA">
      <w:pPr>
        <w:ind w:left="426"/>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Marsin yliopisto analysoi WIL-ohjelman tutkimuksen tulokset ongelmien ja mahdollisuuksien tunnistamiseksi. Viisitoista yritystä on osallistunut kyselyyn, jossa arvioidaan niiden kokemuksia.  </w:t>
      </w:r>
    </w:p>
    <w:p w14:paraId="2F665BC3" w14:textId="0A0D65F1" w:rsidR="08CE82E6" w:rsidRPr="00A75144" w:rsidRDefault="08CE82E6" w:rsidP="192AC3AA">
      <w:pPr>
        <w:jc w:val="both"/>
        <w:rPr>
          <w:lang w:val="fi-FI"/>
        </w:rPr>
      </w:pPr>
      <w:r w:rsidRPr="00A75144">
        <w:rPr>
          <w:rFonts w:ascii="Times New Roman" w:hAnsi="Times New Roman" w:cs="Times New Roman"/>
          <w:sz w:val="24"/>
          <w:szCs w:val="24"/>
          <w:lang w:val="fi-FI"/>
        </w:rPr>
        <w:t>Tutkimustulokset</w:t>
      </w:r>
    </w:p>
    <w:p w14:paraId="2C89F14E" w14:textId="7FBDB5BA" w:rsidR="00760798" w:rsidRPr="00A75144" w:rsidRDefault="08CE82E6" w:rsidP="192AC3AA">
      <w:pPr>
        <w:ind w:left="426"/>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Vastauksena kysymykseen 1, noin 80 prosenttia osallistuneista yrityksistä pitää WIL-toimintaa erittäin merkityksellisenä erityistä tukea tarvitsevien opiskelijoiden kannalta. Kysymyksen 2 osalta noin 75 prosenttia yrityksistä uskoo, että WIL-toiminta auttaa tehokkaasti erityist</w:t>
      </w:r>
      <w:r w:rsidR="39600242" w:rsidRPr="00A75144">
        <w:rPr>
          <w:rFonts w:ascii="Times New Roman" w:hAnsi="Times New Roman" w:cs="Times New Roman"/>
          <w:sz w:val="24"/>
          <w:szCs w:val="24"/>
          <w:lang w:val="fi-FI"/>
        </w:rPr>
        <w:t xml:space="preserve">ä tukea tarvitsevia opiskelijoita </w:t>
      </w:r>
      <w:r w:rsidRPr="00A75144">
        <w:rPr>
          <w:rFonts w:ascii="Times New Roman" w:hAnsi="Times New Roman" w:cs="Times New Roman"/>
          <w:sz w:val="24"/>
          <w:szCs w:val="24"/>
          <w:lang w:val="fi-FI"/>
        </w:rPr>
        <w:t xml:space="preserve">hankkimaan tietoja ja taitoja. Yritykset suhtautuvat myönteisesti erilaisiin oppimistyyleihin mukautumiseen, ja yli 60 prosenttia arvioi sen "erittäin hyvin" tai "erittäin hyvin". </w:t>
      </w:r>
    </w:p>
    <w:p w14:paraId="4F08AD76" w14:textId="45E8E427" w:rsidR="000F4490" w:rsidRPr="00A75144" w:rsidRDefault="5499F411" w:rsidP="192AC3AA">
      <w:pPr>
        <w:ind w:left="426"/>
        <w:jc w:val="both"/>
        <w:rPr>
          <w:rFonts w:ascii="Times New Roman" w:hAnsi="Times New Roman" w:cs="Times New Roman"/>
          <w:sz w:val="24"/>
          <w:szCs w:val="24"/>
          <w:lang w:val="fi-FI"/>
        </w:rPr>
      </w:pPr>
      <w:r w:rsidRPr="63D9B4AF">
        <w:rPr>
          <w:rFonts w:ascii="Times New Roman" w:hAnsi="Times New Roman" w:cs="Times New Roman"/>
          <w:sz w:val="24"/>
          <w:szCs w:val="24"/>
          <w:lang w:val="fi-FI"/>
        </w:rPr>
        <w:t xml:space="preserve">Vastauksena kysymykseen 4 noin 70 prosenttia tutkituista yrityksistä totesi, että WIL-toimien ja oppimistulosten ja -tavoitteiden välillä on vahva yhteys. Kysymys 5 osoitti, että noin 65 prosenttia vastaajista </w:t>
      </w:r>
      <w:r w:rsidR="18B9A539" w:rsidRPr="63D9B4AF">
        <w:rPr>
          <w:rFonts w:ascii="Times New Roman" w:hAnsi="Times New Roman" w:cs="Times New Roman"/>
          <w:sz w:val="24"/>
          <w:szCs w:val="24"/>
          <w:lang w:val="fi-FI"/>
        </w:rPr>
        <w:t>viittaa</w:t>
      </w:r>
      <w:r w:rsidR="2BD0CE8F" w:rsidRPr="63D9B4AF">
        <w:rPr>
          <w:rFonts w:ascii="Times New Roman" w:hAnsi="Times New Roman" w:cs="Times New Roman"/>
          <w:sz w:val="24"/>
          <w:szCs w:val="24"/>
          <w:lang w:val="fi-FI"/>
        </w:rPr>
        <w:t xml:space="preserve"> </w:t>
      </w:r>
      <w:r w:rsidRPr="63D9B4AF">
        <w:rPr>
          <w:rFonts w:ascii="Times New Roman" w:hAnsi="Times New Roman" w:cs="Times New Roman"/>
          <w:sz w:val="24"/>
          <w:szCs w:val="24"/>
          <w:lang w:val="fi-FI"/>
        </w:rPr>
        <w:t>ohjelman la</w:t>
      </w:r>
      <w:r w:rsidR="21586009" w:rsidRPr="63D9B4AF">
        <w:rPr>
          <w:rFonts w:ascii="Times New Roman" w:hAnsi="Times New Roman" w:cs="Times New Roman"/>
          <w:sz w:val="24"/>
          <w:szCs w:val="24"/>
          <w:lang w:val="fi-FI"/>
        </w:rPr>
        <w:t>atuu</w:t>
      </w:r>
      <w:r w:rsidRPr="63D9B4AF">
        <w:rPr>
          <w:rFonts w:ascii="Times New Roman" w:hAnsi="Times New Roman" w:cs="Times New Roman"/>
          <w:sz w:val="24"/>
          <w:szCs w:val="24"/>
          <w:lang w:val="fi-FI"/>
        </w:rPr>
        <w:t xml:space="preserve">n. Lisäksi kysymyksen 6 mukaan noin 70 prosenttia </w:t>
      </w:r>
      <w:r w:rsidR="5DAFB756" w:rsidRPr="63D9B4AF">
        <w:rPr>
          <w:rFonts w:ascii="Times New Roman" w:hAnsi="Times New Roman" w:cs="Times New Roman"/>
          <w:sz w:val="24"/>
          <w:szCs w:val="24"/>
          <w:lang w:val="fi-FI"/>
        </w:rPr>
        <w:t>y</w:t>
      </w:r>
      <w:r w:rsidRPr="63D9B4AF">
        <w:rPr>
          <w:rFonts w:ascii="Times New Roman" w:hAnsi="Times New Roman" w:cs="Times New Roman"/>
          <w:sz w:val="24"/>
          <w:szCs w:val="24"/>
          <w:lang w:val="fi-FI"/>
        </w:rPr>
        <w:t xml:space="preserve">rityksistä piti käytettyjä menetelmiä ja välineitä erittäin joustavina ja mukautuvina.  </w:t>
      </w:r>
    </w:p>
    <w:p w14:paraId="67C844FB" w14:textId="360A1969" w:rsidR="000F4490" w:rsidRPr="00A75144" w:rsidRDefault="5499F411" w:rsidP="192AC3AA">
      <w:pPr>
        <w:ind w:left="426"/>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Kysymyksessä 7 saatiin kuitenkin vaihtelevia mielipiteitä kouluttajien ja työnantajien välisestä yhteistyöstä ja viestinnästä. 20 prosenttia antoi myönteisen arvion ja 40 prosenttia ehdotti parannettavaa. </w:t>
      </w:r>
      <w:r w:rsidR="5FFE54A7" w:rsidRPr="00A75144">
        <w:rPr>
          <w:rFonts w:ascii="Times New Roman" w:hAnsi="Times New Roman" w:cs="Times New Roman"/>
          <w:sz w:val="24"/>
          <w:szCs w:val="24"/>
          <w:lang w:val="fi-FI"/>
        </w:rPr>
        <w:t>Lopuksi kysymys 8 osoitti yleistä tyytyväisyyttä.</w:t>
      </w:r>
      <w:r w:rsidR="2A59A1A1" w:rsidRPr="00A75144">
        <w:rPr>
          <w:rFonts w:ascii="Times New Roman" w:hAnsi="Times New Roman" w:cs="Times New Roman"/>
          <w:sz w:val="24"/>
          <w:szCs w:val="24"/>
          <w:lang w:val="fi-FI"/>
        </w:rPr>
        <w:t xml:space="preserve"> </w:t>
      </w:r>
    </w:p>
    <w:p w14:paraId="3BD1D0E4" w14:textId="289BCF34" w:rsidR="00194832" w:rsidRPr="00A75144" w:rsidRDefault="4A0EB85A" w:rsidP="192AC3AA">
      <w:pPr>
        <w:rPr>
          <w:rFonts w:ascii="Times New Roman" w:hAnsi="Times New Roman" w:cs="Times New Roman"/>
          <w:sz w:val="24"/>
          <w:szCs w:val="24"/>
          <w:lang w:val="fi-FI"/>
        </w:rPr>
      </w:pPr>
      <w:r w:rsidRPr="00A75144">
        <w:rPr>
          <w:rFonts w:ascii="Times New Roman" w:hAnsi="Times New Roman" w:cs="Times New Roman"/>
          <w:sz w:val="24"/>
          <w:szCs w:val="24"/>
          <w:lang w:val="fi-FI"/>
        </w:rPr>
        <w:t>Ongelma havaittu: Vähäinen tyytyväisyys yhteistyöhön.</w:t>
      </w:r>
    </w:p>
    <w:p w14:paraId="742EB336" w14:textId="38FC0028" w:rsidR="4A0EB85A" w:rsidRPr="00A75144" w:rsidRDefault="4A0EB85A" w:rsidP="192AC3AA">
      <w:pPr>
        <w:jc w:val="both"/>
        <w:rPr>
          <w:lang w:val="fi-FI"/>
        </w:rPr>
      </w:pPr>
      <w:r w:rsidRPr="00A75144">
        <w:rPr>
          <w:rFonts w:ascii="Times New Roman" w:hAnsi="Times New Roman" w:cs="Times New Roman"/>
          <w:sz w:val="24"/>
          <w:szCs w:val="24"/>
          <w:lang w:val="fi-FI"/>
        </w:rPr>
        <w:t>Selitys</w:t>
      </w:r>
    </w:p>
    <w:p w14:paraId="00E63AEA" w14:textId="3B2A7B71" w:rsidR="00194832" w:rsidRPr="00A75144" w:rsidRDefault="4A0EB85A" w:rsidP="192AC3AA">
      <w:pPr>
        <w:ind w:left="426"/>
        <w:jc w:val="both"/>
        <w:rPr>
          <w:rFonts w:ascii="Times New Roman" w:hAnsi="Times New Roman" w:cs="Times New Roman"/>
          <w:sz w:val="24"/>
          <w:szCs w:val="24"/>
          <w:lang w:val="fi-FI"/>
        </w:rPr>
      </w:pPr>
      <w:r w:rsidRPr="63D9B4AF">
        <w:rPr>
          <w:rFonts w:ascii="Times New Roman" w:hAnsi="Times New Roman" w:cs="Times New Roman"/>
          <w:sz w:val="24"/>
          <w:szCs w:val="24"/>
          <w:lang w:val="fi-FI"/>
        </w:rPr>
        <w:t>Tutkimustuloksissa korostui merkittävänä ongelmana vähäinen tyytyväisyys kouluttajien ja työnantajien väliseen yhteistyöhön ja viestintään, sillä noin 40 prosenttia yrityksistä arvioi tämän näkökohdan "neutraaliksi". Tämä osoittaa, että WIL-ohjelman tehokkaiden viestintäkanavien ja yhteistyöpyrkimysten luominen voi olla haasteellista.</w:t>
      </w:r>
    </w:p>
    <w:p w14:paraId="051EB09F" w14:textId="18223E4D" w:rsidR="00194832" w:rsidRPr="00A75144" w:rsidRDefault="4A0EB85A" w:rsidP="192AC3AA">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Vaikutus sidosryhmien sitoutumiseen </w:t>
      </w:r>
    </w:p>
    <w:p w14:paraId="6168B584" w14:textId="5A8E31E6" w:rsidR="00194832" w:rsidRPr="00A75144" w:rsidRDefault="4A0EB85A" w:rsidP="192AC3AA">
      <w:pPr>
        <w:ind w:left="426"/>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Riittämätön viestintä ja yhteistyö kouluttajien ja työnantajien välillä voi haitata opiskelijoiden onnistunutta integroitumista työelämään ja vaikuttaa oppimiskokemuksen laatuun. Tämä puolestaan voi johtaa sidosryhmien sitoutumisen vähenemiseen, koska molempien osapuolten motivaatio osallistua aktiivisesti voi heikentyä. </w:t>
      </w:r>
    </w:p>
    <w:p w14:paraId="1B324C3A" w14:textId="28DDEDFA" w:rsidR="4A0EB85A" w:rsidRPr="00A75144" w:rsidRDefault="4A0EB85A" w:rsidP="192AC3AA">
      <w:pPr>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Suositeltu toiminta  </w:t>
      </w:r>
    </w:p>
    <w:p w14:paraId="0F0A37BD" w14:textId="07C00712" w:rsidR="00194832" w:rsidRPr="008C268B" w:rsidRDefault="4A0EB85A" w:rsidP="192AC3AA">
      <w:pPr>
        <w:ind w:left="426"/>
        <w:jc w:val="both"/>
        <w:rPr>
          <w:rFonts w:ascii="Times New Roman" w:hAnsi="Times New Roman" w:cs="Times New Roman"/>
          <w:sz w:val="24"/>
          <w:szCs w:val="24"/>
        </w:rPr>
      </w:pPr>
      <w:r w:rsidRPr="00A75144">
        <w:rPr>
          <w:rFonts w:ascii="Times New Roman" w:hAnsi="Times New Roman" w:cs="Times New Roman"/>
          <w:sz w:val="24"/>
          <w:szCs w:val="24"/>
          <w:lang w:val="fi-FI"/>
        </w:rPr>
        <w:t xml:space="preserve">Yhteistyöhön kohdistuvan alhaisen tyytyväisyyden ongelmaan voidaan puuttua erilaisilla toimilla. </w:t>
      </w:r>
      <w:r w:rsidRPr="192AC3AA">
        <w:rPr>
          <w:rFonts w:ascii="Times New Roman" w:hAnsi="Times New Roman" w:cs="Times New Roman"/>
          <w:sz w:val="24"/>
          <w:szCs w:val="24"/>
        </w:rPr>
        <w:t xml:space="preserve">Esimerkiksi: </w:t>
      </w:r>
    </w:p>
    <w:p w14:paraId="29C6EF07" w14:textId="1FF40DDC" w:rsidR="000F4490" w:rsidRPr="00A75144" w:rsidRDefault="4A0EB85A" w:rsidP="192AC3AA">
      <w:pPr>
        <w:pStyle w:val="ListParagraph"/>
        <w:numPr>
          <w:ilvl w:val="0"/>
          <w:numId w:val="38"/>
        </w:numPr>
        <w:ind w:hanging="294"/>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Parannetaan viestintää säännöllisillä kokouksilla ja palautekeskusteluilla. </w:t>
      </w:r>
    </w:p>
    <w:p w14:paraId="323E480D" w14:textId="623650A2" w:rsidR="4A0EB85A" w:rsidRPr="00A75144" w:rsidRDefault="4A0EB85A" w:rsidP="63D9B4AF">
      <w:pPr>
        <w:pStyle w:val="ListParagraph"/>
        <w:numPr>
          <w:ilvl w:val="0"/>
          <w:numId w:val="38"/>
        </w:numPr>
        <w:ind w:hanging="294"/>
        <w:jc w:val="both"/>
        <w:rPr>
          <w:lang w:val="fi-FI"/>
        </w:rPr>
      </w:pPr>
      <w:r w:rsidRPr="63D9B4AF">
        <w:rPr>
          <w:rFonts w:ascii="Times New Roman" w:hAnsi="Times New Roman" w:cs="Times New Roman"/>
          <w:sz w:val="24"/>
          <w:szCs w:val="24"/>
          <w:lang w:val="fi-FI"/>
        </w:rPr>
        <w:t xml:space="preserve">Järjestetään koulutustilaisuuksia kouluttajille ja työnantajille, jotta he ymmärtäisivät </w:t>
      </w:r>
      <w:r w:rsidRPr="63D9B4AF">
        <w:rPr>
          <w:lang w:val="fi-FI"/>
        </w:rPr>
        <w:t xml:space="preserve">paremmin toistensa roolit ja velvollisuudet. </w:t>
      </w:r>
    </w:p>
    <w:p w14:paraId="68E16564" w14:textId="0735B934" w:rsidR="00A64BF0" w:rsidRPr="00A75144" w:rsidRDefault="2ADDFB65" w:rsidP="00FE4E87">
      <w:pPr>
        <w:ind w:left="426"/>
        <w:jc w:val="both"/>
        <w:rPr>
          <w:lang w:val="fi-FI"/>
        </w:rPr>
      </w:pPr>
      <w:r w:rsidRPr="63D9B4AF">
        <w:rPr>
          <w:rFonts w:ascii="Times New Roman" w:hAnsi="Times New Roman" w:cs="Times New Roman"/>
          <w:sz w:val="24"/>
          <w:szCs w:val="24"/>
          <w:lang w:val="fi-FI"/>
        </w:rPr>
        <w:t xml:space="preserve">Toteuttamalla nämä suositellut toimet WIL-ohjelma voi parantaa sidosryhmien välistä yhteistyötä, mikä johtaa parempiin ohjelmatuloksiin ja sidosryhmien sitoutumisen kasvuun. </w:t>
      </w:r>
    </w:p>
    <w:p w14:paraId="5082CCEB" w14:textId="0F8DB5A3" w:rsidR="00AE0A59" w:rsidRPr="00A75144" w:rsidRDefault="00AE0A59">
      <w:pPr>
        <w:rPr>
          <w:lang w:val="fi-FI"/>
        </w:rPr>
      </w:pPr>
      <w:r w:rsidRPr="00A75144">
        <w:rPr>
          <w:lang w:val="fi-FI"/>
        </w:rPr>
        <w:br w:type="page"/>
      </w:r>
    </w:p>
    <w:p w14:paraId="3879679C" w14:textId="4B2835D2" w:rsidR="00A64BF0" w:rsidRPr="00A75144" w:rsidRDefault="00896C30" w:rsidP="00C72CAC">
      <w:pPr>
        <w:pStyle w:val="Heading1"/>
        <w:spacing w:after="360"/>
        <w:rPr>
          <w:lang w:val="fi-FI"/>
        </w:rPr>
      </w:pPr>
      <w:bookmarkStart w:id="27" w:name="_Toc147215138"/>
      <w:r w:rsidRPr="00A75144">
        <w:rPr>
          <w:lang w:val="fi-FI"/>
        </w:rPr>
        <w:t>7</w:t>
      </w:r>
      <w:r w:rsidR="00913043" w:rsidRPr="00A75144">
        <w:rPr>
          <w:lang w:val="fi-FI"/>
        </w:rPr>
        <w:t xml:space="preserve">. </w:t>
      </w:r>
      <w:r w:rsidR="2F878CF3" w:rsidRPr="00A75144">
        <w:rPr>
          <w:lang w:val="fi-FI"/>
        </w:rPr>
        <w:t>Johtopäätökset</w:t>
      </w:r>
      <w:bookmarkEnd w:id="27"/>
    </w:p>
    <w:p w14:paraId="527355BC" w14:textId="6756D61B" w:rsidR="00FE4E87" w:rsidRPr="00A75144" w:rsidRDefault="4EB7B771" w:rsidP="192AC3AA">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 xml:space="preserve">Olemme tässä oppaassa lähteneet matkalle selvittämään sidosryhmien osallistumisen kiemuroita erityistä tukea tarvitsevien ja vammaisten opiskelijoiden WIL-ohjelmien yhteydessä. Yhteisenä tavoitteenamme on ollut edistää osallistavampaa ja </w:t>
      </w:r>
      <w:r w:rsidR="6A0712B8" w:rsidRPr="00A75144">
        <w:rPr>
          <w:rFonts w:ascii="Times New Roman" w:hAnsi="Times New Roman" w:cs="Times New Roman"/>
          <w:sz w:val="24"/>
          <w:szCs w:val="24"/>
          <w:lang w:val="fi-FI"/>
        </w:rPr>
        <w:t>saavutettavampaa</w:t>
      </w:r>
      <w:r w:rsidRPr="00A75144">
        <w:rPr>
          <w:rFonts w:ascii="Times New Roman" w:hAnsi="Times New Roman" w:cs="Times New Roman"/>
          <w:sz w:val="24"/>
          <w:szCs w:val="24"/>
          <w:lang w:val="fi-FI"/>
        </w:rPr>
        <w:t xml:space="preserve"> WIL-ekosysteemiä, joka antaa kaikille yksilöille mahdollisuuden menestyä. Näin tehdessämme olemme esittäneet useita keskeisiä johtopäätöksiä, jotka korostavat pyrkimyksemme merkitystä: </w:t>
      </w:r>
    </w:p>
    <w:p w14:paraId="14A5B08A" w14:textId="0F88D712" w:rsidR="00771D03" w:rsidRPr="00A75144" w:rsidRDefault="2A1E910D" w:rsidP="63D9B4AF">
      <w:pPr>
        <w:pStyle w:val="ListParagraph"/>
        <w:numPr>
          <w:ilvl w:val="0"/>
          <w:numId w:val="40"/>
        </w:numPr>
        <w:ind w:left="714" w:hanging="357"/>
        <w:jc w:val="both"/>
        <w:rPr>
          <w:rFonts w:ascii="Times New Roman" w:hAnsi="Times New Roman" w:cs="Times New Roman"/>
          <w:sz w:val="24"/>
          <w:szCs w:val="24"/>
        </w:rPr>
      </w:pPr>
      <w:r w:rsidRPr="63D9B4AF">
        <w:rPr>
          <w:rFonts w:ascii="Times New Roman" w:hAnsi="Times New Roman" w:cs="Times New Roman"/>
          <w:i/>
          <w:iCs/>
          <w:sz w:val="24"/>
          <w:szCs w:val="24"/>
        </w:rPr>
        <w:t>Kokonaisvaltainen ohjaus</w:t>
      </w:r>
      <w:r w:rsidR="2CAA2275" w:rsidRPr="63D9B4AF">
        <w:rPr>
          <w:rFonts w:ascii="Times New Roman" w:hAnsi="Times New Roman" w:cs="Times New Roman"/>
          <w:sz w:val="24"/>
          <w:szCs w:val="24"/>
        </w:rPr>
        <w:t>.</w:t>
      </w:r>
      <w:r w:rsidR="551B0FD5" w:rsidRPr="63D9B4AF">
        <w:rPr>
          <w:rFonts w:ascii="Times New Roman" w:hAnsi="Times New Roman" w:cs="Times New Roman"/>
          <w:sz w:val="24"/>
          <w:szCs w:val="24"/>
        </w:rPr>
        <w:t xml:space="preserve"> </w:t>
      </w:r>
      <w:r w:rsidR="41AF5273" w:rsidRPr="63D9B4AF">
        <w:rPr>
          <w:rFonts w:ascii="Times New Roman" w:hAnsi="Times New Roman" w:cs="Times New Roman"/>
          <w:sz w:val="24"/>
          <w:szCs w:val="24"/>
        </w:rPr>
        <w:t>T</w:t>
      </w:r>
      <w:r w:rsidR="6B9F721F" w:rsidRPr="63D9B4AF">
        <w:rPr>
          <w:rFonts w:ascii="Times New Roman" w:hAnsi="Times New Roman" w:cs="Times New Roman"/>
          <w:sz w:val="24"/>
          <w:szCs w:val="24"/>
        </w:rPr>
        <w:t xml:space="preserve">ässä oppaassa on annettu kokonaisvaltaista ohjausta, jossa  </w:t>
      </w:r>
      <w:r w:rsidR="6B9F721F" w:rsidRPr="63D9B4AF">
        <w:t xml:space="preserve">tunnustetaan </w:t>
      </w:r>
      <w:r w:rsidR="3BCCEE31" w:rsidRPr="63D9B4AF">
        <w:t>e</w:t>
      </w:r>
      <w:r w:rsidR="6B9F721F" w:rsidRPr="63D9B4AF">
        <w:t xml:space="preserve">rityistä tukea tarvitsevien ja vammaisten opiskelijoiden WIL-ohjelmien yksilölliset  haasteet ja mahdollisuudet. Se toimii tiekarttana, jonka avulla voidaan luoda mielekkäitä ja muuttavia kokemuksia, jotka eivät jätä ketään </w:t>
      </w:r>
      <w:r w:rsidR="2E04C6D2" w:rsidRPr="63D9B4AF">
        <w:t xml:space="preserve"> ulkopuolelle. </w:t>
      </w:r>
      <w:r w:rsidR="551B0FD5" w:rsidRPr="63D9B4AF">
        <w:rPr>
          <w:rFonts w:ascii="Times New Roman" w:hAnsi="Times New Roman" w:cs="Times New Roman"/>
          <w:sz w:val="24"/>
          <w:szCs w:val="24"/>
        </w:rPr>
        <w:t>.</w:t>
      </w:r>
    </w:p>
    <w:p w14:paraId="205A8462" w14:textId="42AE9E12" w:rsidR="00771D03" w:rsidRPr="00A75144" w:rsidRDefault="1B1F60CA" w:rsidP="63D9B4AF">
      <w:pPr>
        <w:pStyle w:val="ListParagraph"/>
        <w:numPr>
          <w:ilvl w:val="0"/>
          <w:numId w:val="40"/>
        </w:numPr>
        <w:ind w:hanging="363"/>
        <w:jc w:val="both"/>
        <w:rPr>
          <w:lang w:val="fi-FI"/>
        </w:rPr>
      </w:pPr>
      <w:r w:rsidRPr="63D9B4AF">
        <w:rPr>
          <w:rFonts w:ascii="Times New Roman" w:hAnsi="Times New Roman" w:cs="Times New Roman"/>
          <w:i/>
          <w:iCs/>
          <w:sz w:val="24"/>
          <w:szCs w:val="24"/>
          <w:lang w:val="fi-FI"/>
        </w:rPr>
        <w:t>Osallisuus kulmakivenä</w:t>
      </w:r>
      <w:r w:rsidR="2CAA2275" w:rsidRPr="63D9B4AF">
        <w:rPr>
          <w:rFonts w:ascii="Times New Roman" w:hAnsi="Times New Roman" w:cs="Times New Roman"/>
          <w:sz w:val="24"/>
          <w:szCs w:val="24"/>
          <w:lang w:val="fi-FI"/>
        </w:rPr>
        <w:t xml:space="preserve">. </w:t>
      </w:r>
      <w:r w:rsidR="20155E47" w:rsidRPr="63D9B4AF">
        <w:rPr>
          <w:rFonts w:ascii="Times New Roman" w:hAnsi="Times New Roman" w:cs="Times New Roman"/>
          <w:sz w:val="24"/>
          <w:szCs w:val="24"/>
          <w:lang w:val="fi-FI"/>
        </w:rPr>
        <w:t xml:space="preserve">Olemme korostaneet inklusiivisuuden keskeistä roolia sellaisten </w:t>
      </w:r>
      <w:r w:rsidR="20155E47" w:rsidRPr="63D9B4AF">
        <w:rPr>
          <w:lang w:val="fi-FI"/>
        </w:rPr>
        <w:t>oppimisympäristöjen luomisessa, joissa kaikki op</w:t>
      </w:r>
      <w:r w:rsidR="58DB9149" w:rsidRPr="63D9B4AF">
        <w:rPr>
          <w:lang w:val="fi-FI"/>
        </w:rPr>
        <w:t>iskelijat</w:t>
      </w:r>
      <w:r w:rsidR="20155E47" w:rsidRPr="63D9B4AF">
        <w:rPr>
          <w:lang w:val="fi-FI"/>
        </w:rPr>
        <w:t xml:space="preserve"> voivat osallistua aktiivisesti ja menestyä. </w:t>
      </w:r>
    </w:p>
    <w:p w14:paraId="044A7875" w14:textId="01A0D1D4" w:rsidR="20155E47" w:rsidRPr="00A75144" w:rsidRDefault="20155E47" w:rsidP="63D9B4AF">
      <w:pPr>
        <w:pStyle w:val="ListParagraph"/>
        <w:numPr>
          <w:ilvl w:val="0"/>
          <w:numId w:val="40"/>
        </w:numPr>
        <w:ind w:left="714" w:hanging="357"/>
        <w:jc w:val="both"/>
        <w:rPr>
          <w:lang w:val="fi-FI"/>
        </w:rPr>
      </w:pPr>
      <w:r w:rsidRPr="63D9B4AF">
        <w:rPr>
          <w:rFonts w:ascii="Times New Roman" w:hAnsi="Times New Roman" w:cs="Times New Roman"/>
          <w:i/>
          <w:iCs/>
          <w:sz w:val="24"/>
          <w:szCs w:val="24"/>
          <w:lang w:val="fi-FI"/>
        </w:rPr>
        <w:t>Tehokkaan viestinnän voima</w:t>
      </w:r>
      <w:r w:rsidR="2CAA2275" w:rsidRPr="63D9B4AF">
        <w:rPr>
          <w:rFonts w:ascii="Times New Roman" w:hAnsi="Times New Roman" w:cs="Times New Roman"/>
          <w:sz w:val="24"/>
          <w:szCs w:val="24"/>
          <w:lang w:val="fi-FI"/>
        </w:rPr>
        <w:t>.</w:t>
      </w:r>
      <w:r w:rsidR="551B0FD5" w:rsidRPr="63D9B4AF">
        <w:rPr>
          <w:rFonts w:ascii="Times New Roman" w:hAnsi="Times New Roman" w:cs="Times New Roman"/>
          <w:sz w:val="24"/>
          <w:szCs w:val="24"/>
          <w:lang w:val="fi-FI"/>
        </w:rPr>
        <w:t xml:space="preserve"> </w:t>
      </w:r>
      <w:r w:rsidR="5FA6AA3D" w:rsidRPr="63D9B4AF">
        <w:rPr>
          <w:rFonts w:ascii="Times New Roman" w:hAnsi="Times New Roman" w:cs="Times New Roman"/>
          <w:sz w:val="24"/>
          <w:szCs w:val="24"/>
          <w:lang w:val="fi-FI"/>
        </w:rPr>
        <w:t xml:space="preserve">Sidosryhmien onnistunut sitoutuminen perustuu tehokkaaseen </w:t>
      </w:r>
      <w:r w:rsidR="5FA6AA3D" w:rsidRPr="63D9B4AF">
        <w:rPr>
          <w:lang w:val="fi-FI"/>
        </w:rPr>
        <w:t xml:space="preserve">viestintään. </w:t>
      </w:r>
    </w:p>
    <w:p w14:paraId="0C89DA48" w14:textId="338CFB50" w:rsidR="5FA6AA3D" w:rsidRPr="00A75144" w:rsidRDefault="5FA6AA3D" w:rsidP="63D9B4AF">
      <w:pPr>
        <w:pStyle w:val="ListParagraph"/>
        <w:numPr>
          <w:ilvl w:val="0"/>
          <w:numId w:val="40"/>
        </w:numPr>
        <w:ind w:left="714" w:hanging="357"/>
        <w:jc w:val="both"/>
        <w:rPr>
          <w:lang w:val="fi-FI"/>
        </w:rPr>
      </w:pPr>
      <w:r w:rsidRPr="63D9B4AF">
        <w:rPr>
          <w:rFonts w:ascii="Times New Roman" w:hAnsi="Times New Roman" w:cs="Times New Roman"/>
          <w:i/>
          <w:iCs/>
          <w:sz w:val="24"/>
          <w:szCs w:val="24"/>
          <w:lang w:val="fi-FI"/>
        </w:rPr>
        <w:t xml:space="preserve">Yhteissuunnittelulla menestykseen. </w:t>
      </w:r>
      <w:r w:rsidRPr="63D9B4AF">
        <w:rPr>
          <w:rFonts w:ascii="Times New Roman" w:hAnsi="Times New Roman" w:cs="Times New Roman"/>
          <w:sz w:val="24"/>
          <w:szCs w:val="24"/>
          <w:lang w:val="fi-FI"/>
        </w:rPr>
        <w:t xml:space="preserve">Kun tarkastelemme sidosryhmien </w:t>
      </w:r>
      <w:r w:rsidRPr="63D9B4AF">
        <w:rPr>
          <w:lang w:val="fi-FI"/>
        </w:rPr>
        <w:t>osallistumista erityistä tukea tarvitsevie</w:t>
      </w:r>
      <w:r w:rsidR="36D70A97" w:rsidRPr="63D9B4AF">
        <w:rPr>
          <w:lang w:val="fi-FI"/>
        </w:rPr>
        <w:t>n</w:t>
      </w:r>
      <w:r w:rsidRPr="63D9B4AF">
        <w:rPr>
          <w:lang w:val="fi-FI"/>
        </w:rPr>
        <w:t xml:space="preserve"> ja vammaisten opiskelijoiden WIL-ohjelmiin, meidän on korostettava yhteissuunnittelun keskeistä merkitystä. Yhteissuunnittelu ei ole vain käytäntö, vaan se on perusta, jolle onnistunut osallistuminen rakentuu. </w:t>
      </w:r>
    </w:p>
    <w:p w14:paraId="7F89393C" w14:textId="21054E9B" w:rsidR="5FA6AA3D" w:rsidRPr="00A75144" w:rsidRDefault="5FA6AA3D" w:rsidP="192AC3AA">
      <w:pPr>
        <w:pStyle w:val="ListParagraph"/>
        <w:numPr>
          <w:ilvl w:val="0"/>
          <w:numId w:val="40"/>
        </w:numPr>
        <w:ind w:left="714" w:hanging="357"/>
        <w:jc w:val="both"/>
        <w:rPr>
          <w:lang w:val="fi-FI"/>
        </w:rPr>
      </w:pPr>
      <w:r w:rsidRPr="00A75144">
        <w:rPr>
          <w:rFonts w:ascii="Times New Roman" w:hAnsi="Times New Roman" w:cs="Times New Roman"/>
          <w:i/>
          <w:iCs/>
          <w:sz w:val="24"/>
          <w:szCs w:val="24"/>
          <w:lang w:val="fi-FI"/>
        </w:rPr>
        <w:t>Konkreettisen arvon osoittaminen</w:t>
      </w:r>
      <w:r w:rsidR="2CAA2275" w:rsidRPr="00A75144">
        <w:rPr>
          <w:rFonts w:ascii="Times New Roman" w:hAnsi="Times New Roman" w:cs="Times New Roman"/>
          <w:sz w:val="24"/>
          <w:szCs w:val="24"/>
          <w:lang w:val="fi-FI"/>
        </w:rPr>
        <w:t>.</w:t>
      </w:r>
      <w:r w:rsidR="551B0FD5" w:rsidRPr="00A75144">
        <w:rPr>
          <w:rFonts w:ascii="Times New Roman" w:hAnsi="Times New Roman" w:cs="Times New Roman"/>
          <w:sz w:val="24"/>
          <w:szCs w:val="24"/>
          <w:lang w:val="fi-FI"/>
        </w:rPr>
        <w:t xml:space="preserve"> </w:t>
      </w:r>
      <w:r w:rsidR="3C42E739" w:rsidRPr="00A75144">
        <w:rPr>
          <w:rFonts w:ascii="Times New Roman" w:hAnsi="Times New Roman" w:cs="Times New Roman"/>
          <w:sz w:val="24"/>
          <w:szCs w:val="24"/>
          <w:lang w:val="fi-FI"/>
        </w:rPr>
        <w:t xml:space="preserve">Lopuksi olemme tutkineet WIL-ohjelmien tuomaa </w:t>
      </w:r>
      <w:r w:rsidR="3C42E739" w:rsidRPr="00A75144">
        <w:rPr>
          <w:lang w:val="fi-FI"/>
        </w:rPr>
        <w:t xml:space="preserve">lisäarvoa kaikille sidosryhmille. Nämä ohjelmat ovat transformatiivisia ja tarjoavat etuja, jotka ulottuvat koulutuksen ulkopuolelle. Tässä oppaassa kannustetaan tuomaan esiin konkreettisia tuloksia ja hyötyjä, joita WIL-ohjelmaan osallistuminen tuo opettajille, opiskelijoille, työnantajille ja koko yhteisölle. </w:t>
      </w:r>
    </w:p>
    <w:p w14:paraId="415BB158" w14:textId="40D88FCF" w:rsidR="00FE4E87" w:rsidRPr="00A75144" w:rsidRDefault="3C42E739" w:rsidP="192AC3AA">
      <w:pPr>
        <w:jc w:val="both"/>
        <w:rPr>
          <w:rFonts w:ascii="Times New Roman" w:hAnsi="Times New Roman" w:cs="Times New Roman"/>
          <w:sz w:val="24"/>
          <w:szCs w:val="24"/>
          <w:lang w:val="fi-FI"/>
        </w:rPr>
      </w:pPr>
      <w:r w:rsidRPr="63D9B4AF">
        <w:rPr>
          <w:rFonts w:ascii="Times New Roman" w:hAnsi="Times New Roman" w:cs="Times New Roman"/>
          <w:sz w:val="24"/>
          <w:szCs w:val="24"/>
          <w:lang w:val="fi-FI"/>
        </w:rPr>
        <w:t>Lopuksi haluamme ilmaista syvimmän kiitollisuutemme sitoutumisestanne erityistä tukea tarvitsevien</w:t>
      </w:r>
      <w:r w:rsidR="1F419FF7" w:rsidRPr="63D9B4AF">
        <w:rPr>
          <w:rFonts w:ascii="Times New Roman" w:hAnsi="Times New Roman" w:cs="Times New Roman"/>
          <w:sz w:val="24"/>
          <w:szCs w:val="24"/>
          <w:lang w:val="fi-FI"/>
        </w:rPr>
        <w:t xml:space="preserve"> </w:t>
      </w:r>
      <w:r w:rsidRPr="63D9B4AF">
        <w:rPr>
          <w:rFonts w:ascii="Times New Roman" w:hAnsi="Times New Roman" w:cs="Times New Roman"/>
          <w:sz w:val="24"/>
          <w:szCs w:val="24"/>
          <w:lang w:val="fi-FI"/>
        </w:rPr>
        <w:t>ja vammaisten opiskelijoiden koulutusmahdollisuuksien parantamiseen. Kun lähdette toteuttamaan tässä oppaassa esitettyjä strategioita ja näkemyksiä, kehotamme teitä pohtimaan, miten suuri vaikutus ponnisteluillanne on näiden opiskelijoiden ja koko yhteisön elämään.</w:t>
      </w:r>
    </w:p>
    <w:p w14:paraId="168318AE" w14:textId="174127D4" w:rsidR="00FE4E87" w:rsidRPr="00A75144" w:rsidRDefault="307E1EB5" w:rsidP="192AC3AA">
      <w:pPr>
        <w:jc w:val="both"/>
        <w:rPr>
          <w:rFonts w:ascii="Times New Roman" w:hAnsi="Times New Roman" w:cs="Times New Roman"/>
          <w:sz w:val="24"/>
          <w:szCs w:val="24"/>
          <w:lang w:val="fi-FI"/>
        </w:rPr>
      </w:pPr>
      <w:r w:rsidRPr="00A75144">
        <w:rPr>
          <w:rFonts w:ascii="Times New Roman" w:hAnsi="Times New Roman" w:cs="Times New Roman"/>
          <w:sz w:val="24"/>
          <w:szCs w:val="24"/>
          <w:lang w:val="fi-FI"/>
        </w:rPr>
        <w:t>Yhdessä olemme muutoksen arkkitehtejä, mahdollisuuksien luojia ja osallisuuden puolestapuhujia. Toimikoon tämä opas arvokkaana apuvälineenä, kun etenette eteenpäin, ja olkoon sitoutumisenne sidosryhmien sitouttamiseen WIL:ssä jatkossakin valoisamman ja osallistavamman tulevaisuuden muotoilua kaikille. Työnne ei ole vain merkittävää, vaan se on muuttavaa, ja se on lupaus maailmasta, jossa jokainen yksilö voi kukoistaa kyvyistään tai haasteistaan riippumatta</w:t>
      </w:r>
      <w:r w:rsidR="551B0FD5" w:rsidRPr="00A75144">
        <w:rPr>
          <w:rFonts w:ascii="Times New Roman" w:hAnsi="Times New Roman" w:cs="Times New Roman"/>
          <w:sz w:val="24"/>
          <w:szCs w:val="24"/>
          <w:lang w:val="fi-FI"/>
        </w:rPr>
        <w:t>.</w:t>
      </w:r>
    </w:p>
    <w:p w14:paraId="31EDB8A4" w14:textId="50214C41" w:rsidR="19ED3393" w:rsidRDefault="19ED3393" w:rsidP="3970E52C">
      <w:pPr>
        <w:pStyle w:val="Heading1"/>
        <w:numPr>
          <w:ilvl w:val="0"/>
          <w:numId w:val="2"/>
        </w:numPr>
        <w:spacing w:after="360"/>
      </w:pPr>
      <w:r>
        <w:t>Lähteet</w:t>
      </w:r>
    </w:p>
    <w:p w14:paraId="6C498137" w14:textId="4D8ED40A" w:rsidR="003C2D2C" w:rsidRDefault="003C2D2C" w:rsidP="00620F64">
      <w:pPr>
        <w:autoSpaceDE w:val="0"/>
        <w:autoSpaceDN w:val="0"/>
        <w:adjustRightInd w:val="0"/>
        <w:spacing w:after="0" w:line="240" w:lineRule="auto"/>
        <w:ind w:left="284" w:hanging="284"/>
        <w:jc w:val="both"/>
        <w:rPr>
          <w:rFonts w:ascii="Times New Roman" w:hAnsi="Times New Roman" w:cs="Times New Roman"/>
          <w:color w:val="000000"/>
          <w:sz w:val="24"/>
          <w:szCs w:val="24"/>
          <w:lang w:val="en-US"/>
        </w:rPr>
      </w:pPr>
      <w:r w:rsidRPr="003C2D2C">
        <w:rPr>
          <w:rFonts w:ascii="Times New Roman" w:hAnsi="Times New Roman" w:cs="Times New Roman"/>
          <w:color w:val="000000"/>
          <w:sz w:val="24"/>
          <w:szCs w:val="24"/>
          <w:lang w:val="en-US"/>
        </w:rPr>
        <w:t>ADA</w:t>
      </w:r>
      <w:r>
        <w:rPr>
          <w:rFonts w:ascii="Times New Roman" w:hAnsi="Times New Roman" w:cs="Times New Roman"/>
          <w:color w:val="000000"/>
          <w:sz w:val="24"/>
          <w:szCs w:val="24"/>
          <w:lang w:val="en-US"/>
        </w:rPr>
        <w:t xml:space="preserve"> (2023).</w:t>
      </w:r>
      <w:r w:rsidRPr="003C2D2C">
        <w:rPr>
          <w:rFonts w:ascii="Times New Roman" w:hAnsi="Times New Roman" w:cs="Times New Roman"/>
          <w:color w:val="000000"/>
          <w:sz w:val="24"/>
          <w:szCs w:val="24"/>
          <w:lang w:val="en-US"/>
        </w:rPr>
        <w:t xml:space="preserve"> Rehabilitation Act, 29 CFR Part 1630</w:t>
      </w:r>
      <w:r w:rsidR="00195085">
        <w:rPr>
          <w:rFonts w:ascii="Times New Roman" w:hAnsi="Times New Roman" w:cs="Times New Roman"/>
          <w:color w:val="000000"/>
          <w:sz w:val="24"/>
          <w:szCs w:val="24"/>
          <w:lang w:val="en-US"/>
        </w:rPr>
        <w:t xml:space="preserve">. </w:t>
      </w:r>
      <w:r w:rsidR="00195085" w:rsidRPr="00195085">
        <w:rPr>
          <w:rFonts w:ascii="Times New Roman" w:hAnsi="Times New Roman" w:cs="Times New Roman"/>
          <w:color w:val="000000"/>
          <w:sz w:val="24"/>
          <w:szCs w:val="24"/>
          <w:lang w:val="en-US"/>
        </w:rPr>
        <w:t>Visual Disabilities in the Workplace and the Americans with Disabilities Act</w:t>
      </w:r>
      <w:r w:rsidR="00195085">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Retrieved from </w:t>
      </w:r>
      <w:r w:rsidRPr="003C2D2C">
        <w:rPr>
          <w:rFonts w:ascii="Times New Roman" w:hAnsi="Times New Roman" w:cs="Times New Roman"/>
          <w:color w:val="000000"/>
          <w:sz w:val="24"/>
          <w:szCs w:val="24"/>
          <w:lang w:val="en-US"/>
        </w:rPr>
        <w:t>https://www.eeoc.gov/laws/guidance/visual-disabilities-workplace-and-americans-disabilities-act</w:t>
      </w:r>
    </w:p>
    <w:p w14:paraId="7D6078E8" w14:textId="77777777" w:rsidR="003C2D2C" w:rsidRDefault="003C2D2C" w:rsidP="00620F64">
      <w:pPr>
        <w:autoSpaceDE w:val="0"/>
        <w:autoSpaceDN w:val="0"/>
        <w:adjustRightInd w:val="0"/>
        <w:spacing w:after="0" w:line="240" w:lineRule="auto"/>
        <w:ind w:left="284" w:hanging="284"/>
        <w:jc w:val="both"/>
        <w:rPr>
          <w:rFonts w:ascii="Times New Roman" w:hAnsi="Times New Roman" w:cs="Times New Roman"/>
          <w:color w:val="000000"/>
          <w:sz w:val="24"/>
          <w:szCs w:val="24"/>
          <w:lang w:val="en-US"/>
        </w:rPr>
      </w:pPr>
    </w:p>
    <w:p w14:paraId="78232AEA" w14:textId="0B600304" w:rsidR="003D5002" w:rsidRPr="003D5002" w:rsidRDefault="003D5002" w:rsidP="00620F64">
      <w:pPr>
        <w:autoSpaceDE w:val="0"/>
        <w:autoSpaceDN w:val="0"/>
        <w:adjustRightInd w:val="0"/>
        <w:spacing w:after="0" w:line="240" w:lineRule="auto"/>
        <w:ind w:left="284" w:hanging="284"/>
        <w:jc w:val="both"/>
        <w:rPr>
          <w:rFonts w:ascii="Times New Roman" w:hAnsi="Times New Roman" w:cs="Times New Roman"/>
          <w:color w:val="000000"/>
          <w:sz w:val="24"/>
          <w:szCs w:val="24"/>
          <w:lang w:val="en-US"/>
        </w:rPr>
      </w:pPr>
      <w:r w:rsidRPr="003D5002">
        <w:rPr>
          <w:rFonts w:ascii="Times New Roman" w:hAnsi="Times New Roman" w:cs="Times New Roman"/>
          <w:color w:val="000000"/>
          <w:sz w:val="24"/>
          <w:szCs w:val="24"/>
          <w:lang w:val="en-US"/>
        </w:rPr>
        <w:t xml:space="preserve">Cocks, E., &amp; Thoresen, S. H. (2013). </w:t>
      </w:r>
      <w:r w:rsidRPr="003D5002">
        <w:rPr>
          <w:rFonts w:ascii="Times New Roman" w:hAnsi="Times New Roman" w:cs="Times New Roman"/>
          <w:i/>
          <w:iCs/>
          <w:color w:val="000000"/>
          <w:sz w:val="24"/>
          <w:szCs w:val="24"/>
          <w:lang w:val="en-US"/>
        </w:rPr>
        <w:t>Barriers and facilitators affecting course completions by apprentices and trainees with disabilities</w:t>
      </w:r>
      <w:r w:rsidRPr="003D5002">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3D5002">
        <w:rPr>
          <w:rFonts w:ascii="Times New Roman" w:hAnsi="Times New Roman" w:cs="Times New Roman"/>
          <w:color w:val="000000"/>
          <w:sz w:val="24"/>
          <w:szCs w:val="24"/>
          <w:lang w:val="en-US"/>
        </w:rPr>
        <w:t>National Centre for Vocational Education Research.</w:t>
      </w:r>
    </w:p>
    <w:p w14:paraId="17FD76DE" w14:textId="32304853" w:rsidR="00ED18B2" w:rsidRPr="009179B7" w:rsidRDefault="000959F2" w:rsidP="00620F64">
      <w:pPr>
        <w:ind w:left="284" w:hanging="284"/>
        <w:jc w:val="both"/>
        <w:rPr>
          <w:rFonts w:ascii="Times New Roman" w:hAnsi="Times New Roman" w:cs="Times New Roman"/>
          <w:color w:val="222222"/>
          <w:sz w:val="24"/>
          <w:szCs w:val="24"/>
        </w:rPr>
      </w:pPr>
      <w:r w:rsidRPr="009179B7">
        <w:rPr>
          <w:rFonts w:ascii="Times New Roman" w:hAnsi="Times New Roman" w:cs="Times New Roman"/>
          <w:color w:val="222222"/>
          <w:sz w:val="24"/>
          <w:szCs w:val="24"/>
        </w:rPr>
        <w:t>Co-operative Education and Work-Integrated Learning Canada (CEWIL Canada). (2018). WIL definitions. Retrieved October 4, 2018 from:</w:t>
      </w:r>
      <w:r w:rsidR="009179B7" w:rsidRPr="009179B7">
        <w:rPr>
          <w:rFonts w:ascii="Times New Roman" w:hAnsi="Times New Roman" w:cs="Times New Roman"/>
          <w:color w:val="222222"/>
          <w:sz w:val="24"/>
          <w:szCs w:val="24"/>
        </w:rPr>
        <w:t xml:space="preserve"> </w:t>
      </w:r>
      <w:hyperlink r:id="rId35" w:history="1">
        <w:r w:rsidR="009179B7" w:rsidRPr="009179B7">
          <w:rPr>
            <w:rStyle w:val="Hyperlink"/>
            <w:rFonts w:ascii="Times New Roman" w:hAnsi="Times New Roman" w:cs="Times New Roman"/>
            <w:sz w:val="24"/>
            <w:szCs w:val="24"/>
          </w:rPr>
          <w:t>https://www.cewilcanada.ca/_Library/Rebrand_CEWIL/WIL-Def-Final.pdf</w:t>
        </w:r>
      </w:hyperlink>
      <w:r w:rsidRPr="009179B7">
        <w:rPr>
          <w:rFonts w:ascii="Times New Roman" w:hAnsi="Times New Roman" w:cs="Times New Roman"/>
          <w:color w:val="222222"/>
          <w:sz w:val="24"/>
          <w:szCs w:val="24"/>
        </w:rPr>
        <w:t>.</w:t>
      </w:r>
    </w:p>
    <w:p w14:paraId="0A88BA4D" w14:textId="1CC79D43" w:rsidR="009179B7" w:rsidRDefault="009179B7" w:rsidP="00620F64">
      <w:pPr>
        <w:ind w:left="284" w:hanging="284"/>
        <w:jc w:val="both"/>
        <w:rPr>
          <w:rFonts w:ascii="Times New Roman" w:eastAsia="Times New Roman" w:hAnsi="Times New Roman" w:cs="Times New Roman"/>
          <w:i/>
          <w:iCs/>
          <w:color w:val="1B1B1B"/>
          <w:sz w:val="24"/>
          <w:szCs w:val="24"/>
          <w:u w:val="single"/>
          <w:shd w:val="clear" w:color="auto" w:fill="FFFFFF"/>
          <w:lang w:val="en-US" w:eastAsia="en-US"/>
        </w:rPr>
      </w:pPr>
      <w:r w:rsidRPr="009179B7">
        <w:rPr>
          <w:rFonts w:ascii="Times New Roman" w:eastAsia="Times New Roman" w:hAnsi="Times New Roman" w:cs="Times New Roman"/>
          <w:color w:val="1B1B1B"/>
          <w:sz w:val="24"/>
          <w:szCs w:val="24"/>
          <w:shd w:val="clear" w:color="auto" w:fill="FFFFFF"/>
          <w:lang w:val="en-US" w:eastAsia="en-US"/>
        </w:rPr>
        <w:t xml:space="preserve">Dollinger, </w:t>
      </w:r>
      <w:r w:rsidR="00035508">
        <w:rPr>
          <w:rFonts w:ascii="Times New Roman" w:eastAsia="Times New Roman" w:hAnsi="Times New Roman" w:cs="Times New Roman"/>
          <w:color w:val="1B1B1B"/>
          <w:sz w:val="24"/>
          <w:szCs w:val="24"/>
          <w:shd w:val="clear" w:color="auto" w:fill="FFFFFF"/>
          <w:lang w:val="en-US" w:eastAsia="en-US"/>
        </w:rPr>
        <w:t>M.</w:t>
      </w:r>
      <w:r w:rsidRPr="009179B7">
        <w:rPr>
          <w:rFonts w:ascii="Times New Roman" w:eastAsia="Times New Roman" w:hAnsi="Times New Roman" w:cs="Times New Roman"/>
          <w:color w:val="1B1B1B"/>
          <w:sz w:val="24"/>
          <w:szCs w:val="24"/>
          <w:shd w:val="clear" w:color="auto" w:fill="FFFFFF"/>
          <w:lang w:val="en-US" w:eastAsia="en-US"/>
        </w:rPr>
        <w:t xml:space="preserve">, Finneran, </w:t>
      </w:r>
      <w:r w:rsidR="00035508">
        <w:rPr>
          <w:rFonts w:ascii="Times New Roman" w:eastAsia="Times New Roman" w:hAnsi="Times New Roman" w:cs="Times New Roman"/>
          <w:color w:val="1B1B1B"/>
          <w:sz w:val="24"/>
          <w:szCs w:val="24"/>
          <w:shd w:val="clear" w:color="auto" w:fill="FFFFFF"/>
          <w:lang w:val="en-US" w:eastAsia="en-US"/>
        </w:rPr>
        <w:t>R</w:t>
      </w:r>
      <w:r w:rsidR="00FD6F0C">
        <w:rPr>
          <w:rFonts w:ascii="Times New Roman" w:eastAsia="Times New Roman" w:hAnsi="Times New Roman" w:cs="Times New Roman"/>
          <w:color w:val="1B1B1B"/>
          <w:sz w:val="24"/>
          <w:szCs w:val="24"/>
          <w:shd w:val="clear" w:color="auto" w:fill="FFFFFF"/>
          <w:lang w:val="en-US" w:eastAsia="en-US"/>
        </w:rPr>
        <w:t>., &amp;</w:t>
      </w:r>
      <w:r w:rsidRPr="009179B7">
        <w:rPr>
          <w:rFonts w:ascii="Times New Roman" w:eastAsia="Times New Roman" w:hAnsi="Times New Roman" w:cs="Times New Roman"/>
          <w:color w:val="1B1B1B"/>
          <w:sz w:val="24"/>
          <w:szCs w:val="24"/>
          <w:shd w:val="clear" w:color="auto" w:fill="FFFFFF"/>
          <w:lang w:val="en-US" w:eastAsia="en-US"/>
        </w:rPr>
        <w:t xml:space="preserve"> Ajjawi</w:t>
      </w:r>
      <w:r w:rsidR="00FD6F0C">
        <w:rPr>
          <w:rFonts w:ascii="Times New Roman" w:eastAsia="Times New Roman" w:hAnsi="Times New Roman" w:cs="Times New Roman"/>
          <w:color w:val="1B1B1B"/>
          <w:sz w:val="24"/>
          <w:szCs w:val="24"/>
          <w:shd w:val="clear" w:color="auto" w:fill="FFFFFF"/>
          <w:lang w:val="en-US" w:eastAsia="en-US"/>
        </w:rPr>
        <w:t>, R. (</w:t>
      </w:r>
      <w:r w:rsidRPr="009179B7">
        <w:rPr>
          <w:rFonts w:ascii="Times New Roman" w:eastAsia="Times New Roman" w:hAnsi="Times New Roman" w:cs="Times New Roman"/>
          <w:color w:val="1B1B1B"/>
          <w:sz w:val="24"/>
          <w:szCs w:val="24"/>
          <w:shd w:val="clear" w:color="auto" w:fill="FFFFFF"/>
          <w:lang w:val="en-US" w:eastAsia="en-US"/>
        </w:rPr>
        <w:t>2022</w:t>
      </w:r>
      <w:r w:rsidR="00FD6F0C">
        <w:rPr>
          <w:rFonts w:ascii="Times New Roman" w:eastAsia="Times New Roman" w:hAnsi="Times New Roman" w:cs="Times New Roman"/>
          <w:color w:val="1B1B1B"/>
          <w:sz w:val="24"/>
          <w:szCs w:val="24"/>
          <w:shd w:val="clear" w:color="auto" w:fill="FFFFFF"/>
          <w:lang w:val="en-US" w:eastAsia="en-US"/>
        </w:rPr>
        <w:t>).</w:t>
      </w:r>
      <w:r w:rsidR="00FD6F0C" w:rsidRPr="009179B7">
        <w:rPr>
          <w:rFonts w:ascii="Times New Roman" w:eastAsia="Times New Roman" w:hAnsi="Times New Roman" w:cs="Times New Roman"/>
          <w:color w:val="1B1B1B"/>
          <w:sz w:val="24"/>
          <w:szCs w:val="24"/>
          <w:shd w:val="clear" w:color="auto" w:fill="FFFFFF"/>
          <w:lang w:val="en-US" w:eastAsia="en-US"/>
        </w:rPr>
        <w:t xml:space="preserve"> Exploring</w:t>
      </w:r>
      <w:r w:rsidRPr="009179B7">
        <w:rPr>
          <w:rFonts w:ascii="Times New Roman" w:eastAsia="Times New Roman" w:hAnsi="Times New Roman" w:cs="Times New Roman"/>
          <w:color w:val="1B1B1B"/>
          <w:sz w:val="24"/>
          <w:szCs w:val="24"/>
          <w:shd w:val="clear" w:color="auto" w:fill="FFFFFF"/>
          <w:lang w:val="en-US" w:eastAsia="en-US"/>
        </w:rPr>
        <w:t xml:space="preserve"> the Experiences of Students with Disabilities in Work-Integrated Learning</w:t>
      </w:r>
      <w:r w:rsidR="00FD6F0C">
        <w:rPr>
          <w:rFonts w:ascii="Times New Roman" w:eastAsia="Times New Roman" w:hAnsi="Times New Roman" w:cs="Times New Roman"/>
          <w:color w:val="1B1B1B"/>
          <w:sz w:val="24"/>
          <w:szCs w:val="24"/>
          <w:shd w:val="clear" w:color="auto" w:fill="FFFFFF"/>
          <w:lang w:val="en-US" w:eastAsia="en-US"/>
        </w:rPr>
        <w:t xml:space="preserve"> </w:t>
      </w:r>
      <w:r w:rsidRPr="009179B7">
        <w:rPr>
          <w:rFonts w:ascii="Times New Roman" w:eastAsia="Times New Roman" w:hAnsi="Times New Roman" w:cs="Times New Roman"/>
          <w:i/>
          <w:iCs/>
          <w:color w:val="1B1B1B"/>
          <w:sz w:val="24"/>
          <w:szCs w:val="24"/>
          <w:shd w:val="clear" w:color="auto" w:fill="FFFFFF"/>
          <w:lang w:val="en-US" w:eastAsia="en-US"/>
        </w:rPr>
        <w:t>Journal of Higher Education Policy and</w:t>
      </w:r>
      <w:r w:rsidR="00FD6F0C">
        <w:rPr>
          <w:rFonts w:ascii="Times New Roman" w:eastAsia="Times New Roman" w:hAnsi="Times New Roman" w:cs="Times New Roman"/>
          <w:i/>
          <w:iCs/>
          <w:color w:val="1B1B1B"/>
          <w:sz w:val="24"/>
          <w:szCs w:val="24"/>
          <w:shd w:val="clear" w:color="auto" w:fill="FFFFFF"/>
          <w:lang w:val="en-US" w:eastAsia="en-US"/>
        </w:rPr>
        <w:t xml:space="preserve"> </w:t>
      </w:r>
      <w:r w:rsidRPr="009179B7">
        <w:rPr>
          <w:rFonts w:ascii="Times New Roman" w:eastAsia="Times New Roman" w:hAnsi="Times New Roman" w:cs="Times New Roman"/>
          <w:i/>
          <w:iCs/>
          <w:color w:val="1B1B1B"/>
          <w:sz w:val="24"/>
          <w:szCs w:val="24"/>
          <w:shd w:val="clear" w:color="auto" w:fill="FFFFFF"/>
          <w:lang w:val="en-US" w:eastAsia="en-US"/>
        </w:rPr>
        <w:t>Management.</w:t>
      </w:r>
      <w:r w:rsidR="00FD6F0C">
        <w:rPr>
          <w:rFonts w:ascii="Times New Roman" w:eastAsia="Times New Roman" w:hAnsi="Times New Roman" w:cs="Times New Roman"/>
          <w:i/>
          <w:iCs/>
          <w:color w:val="1B1B1B"/>
          <w:sz w:val="24"/>
          <w:szCs w:val="24"/>
          <w:shd w:val="clear" w:color="auto" w:fill="FFFFFF"/>
          <w:lang w:val="en-US" w:eastAsia="en-US"/>
        </w:rPr>
        <w:t xml:space="preserve">  </w:t>
      </w:r>
      <w:hyperlink r:id="rId36" w:history="1">
        <w:r w:rsidR="00FD6F0C" w:rsidRPr="0026790D">
          <w:rPr>
            <w:rStyle w:val="Hyperlink"/>
            <w:rFonts w:ascii="Times New Roman" w:eastAsia="Times New Roman" w:hAnsi="Times New Roman" w:cs="Times New Roman"/>
            <w:i/>
            <w:iCs/>
            <w:sz w:val="24"/>
            <w:szCs w:val="24"/>
            <w:shd w:val="clear" w:color="auto" w:fill="FFFFFF"/>
            <w:lang w:val="en-US" w:eastAsia="en-US"/>
          </w:rPr>
          <w:t>https:</w:t>
        </w:r>
        <w:r w:rsidR="00FD6F0C" w:rsidRPr="00017351">
          <w:rPr>
            <w:rStyle w:val="Hyperlink"/>
          </w:rPr>
          <w:t>//doi.org/10.1080/1360080X.2022.2129317</w:t>
        </w:r>
      </w:hyperlink>
    </w:p>
    <w:p w14:paraId="695B03F9" w14:textId="1A690A5A" w:rsidR="005F35E5" w:rsidRPr="005F35E5" w:rsidRDefault="005F35E5" w:rsidP="00620F64">
      <w:pPr>
        <w:ind w:left="284" w:hanging="284"/>
        <w:jc w:val="both"/>
        <w:rPr>
          <w:rFonts w:ascii="Times New Roman" w:eastAsia="Times New Roman" w:hAnsi="Times New Roman" w:cs="Times New Roman"/>
          <w:i/>
          <w:iCs/>
          <w:color w:val="1B1B1B"/>
          <w:sz w:val="24"/>
          <w:szCs w:val="24"/>
          <w:u w:val="single"/>
          <w:shd w:val="clear" w:color="auto" w:fill="FFFFFF"/>
          <w:lang w:val="en-US" w:eastAsia="en-US"/>
        </w:rPr>
      </w:pPr>
      <w:r w:rsidRPr="00017351">
        <w:rPr>
          <w:rFonts w:ascii="Times New Roman" w:hAnsi="Times New Roman" w:cs="Times New Roman"/>
          <w:color w:val="222222"/>
          <w:sz w:val="24"/>
          <w:szCs w:val="24"/>
          <w:shd w:val="clear" w:color="auto" w:fill="FFFFFF"/>
        </w:rPr>
        <w:t>Fleming, J., &amp; Hay, K. (2021). Understanding the Risks in Work-Integrated Learning. </w:t>
      </w:r>
      <w:r w:rsidRPr="00017351">
        <w:rPr>
          <w:rFonts w:ascii="Times New Roman" w:hAnsi="Times New Roman" w:cs="Times New Roman"/>
          <w:i/>
          <w:iCs/>
          <w:color w:val="222222"/>
          <w:sz w:val="24"/>
          <w:szCs w:val="24"/>
          <w:shd w:val="clear" w:color="auto" w:fill="FFFFFF"/>
        </w:rPr>
        <w:t>International Journal of Work-Integrated Learning</w:t>
      </w:r>
      <w:r w:rsidRPr="00017351">
        <w:rPr>
          <w:rFonts w:ascii="Times New Roman" w:hAnsi="Times New Roman" w:cs="Times New Roman"/>
          <w:color w:val="222222"/>
          <w:sz w:val="24"/>
          <w:szCs w:val="24"/>
          <w:shd w:val="clear" w:color="auto" w:fill="FFFFFF"/>
        </w:rPr>
        <w:t>, </w:t>
      </w:r>
      <w:r w:rsidRPr="00017351">
        <w:rPr>
          <w:rFonts w:ascii="Times New Roman" w:hAnsi="Times New Roman" w:cs="Times New Roman"/>
          <w:i/>
          <w:iCs/>
          <w:color w:val="222222"/>
          <w:sz w:val="24"/>
          <w:szCs w:val="24"/>
          <w:shd w:val="clear" w:color="auto" w:fill="FFFFFF"/>
        </w:rPr>
        <w:t>22</w:t>
      </w:r>
      <w:r w:rsidRPr="00017351">
        <w:rPr>
          <w:rFonts w:ascii="Times New Roman" w:hAnsi="Times New Roman" w:cs="Times New Roman"/>
          <w:color w:val="222222"/>
          <w:sz w:val="24"/>
          <w:szCs w:val="24"/>
          <w:shd w:val="clear" w:color="auto" w:fill="FFFFFF"/>
        </w:rPr>
        <w:t>(2), 167-181.</w:t>
      </w:r>
    </w:p>
    <w:p w14:paraId="2EFC1811" w14:textId="6C873663" w:rsidR="002F4F5E" w:rsidRPr="002F4F5E" w:rsidRDefault="002F4F5E" w:rsidP="00620F64">
      <w:pPr>
        <w:ind w:left="284" w:hanging="284"/>
        <w:jc w:val="both"/>
        <w:rPr>
          <w:rFonts w:ascii="Times New Roman" w:eastAsia="Times New Roman" w:hAnsi="Times New Roman" w:cs="Times New Roman"/>
          <w:sz w:val="24"/>
          <w:szCs w:val="24"/>
          <w:lang w:val="en-US" w:eastAsia="en-US"/>
        </w:rPr>
      </w:pPr>
      <w:r w:rsidRPr="00017351">
        <w:rPr>
          <w:rFonts w:ascii="Times New Roman" w:hAnsi="Times New Roman" w:cs="Times New Roman"/>
          <w:color w:val="222222"/>
          <w:sz w:val="24"/>
          <w:szCs w:val="24"/>
          <w:shd w:val="clear" w:color="auto" w:fill="FFFFFF"/>
        </w:rPr>
        <w:t>Fleming, J., Ferns, S. J., &amp; Zegwaard, K. E. (2023). Benefits of work-integrated learning for host organizations. In </w:t>
      </w:r>
      <w:r w:rsidRPr="00017351">
        <w:rPr>
          <w:rFonts w:ascii="Times New Roman" w:hAnsi="Times New Roman" w:cs="Times New Roman"/>
          <w:i/>
          <w:iCs/>
          <w:color w:val="222222"/>
          <w:sz w:val="24"/>
          <w:szCs w:val="24"/>
          <w:shd w:val="clear" w:color="auto" w:fill="FFFFFF"/>
        </w:rPr>
        <w:t>The Routledge International Handbook of Work-Integrated Learning</w:t>
      </w:r>
      <w:r w:rsidRPr="00017351">
        <w:rPr>
          <w:rFonts w:ascii="Times New Roman" w:hAnsi="Times New Roman" w:cs="Times New Roman"/>
          <w:color w:val="222222"/>
          <w:sz w:val="24"/>
          <w:szCs w:val="24"/>
          <w:shd w:val="clear" w:color="auto" w:fill="FFFFFF"/>
        </w:rPr>
        <w:t> (pp. 113-130). Routledge.</w:t>
      </w:r>
    </w:p>
    <w:p w14:paraId="4F0036E9" w14:textId="77777777" w:rsidR="00035508" w:rsidRPr="00035508" w:rsidRDefault="00035508" w:rsidP="00620F64">
      <w:pPr>
        <w:spacing w:before="100" w:beforeAutospacing="1" w:after="100" w:afterAutospacing="1" w:line="240" w:lineRule="auto"/>
        <w:ind w:left="284" w:hanging="284"/>
        <w:jc w:val="both"/>
        <w:rPr>
          <w:rFonts w:ascii="Times New Roman" w:eastAsia="Times New Roman" w:hAnsi="Times New Roman" w:cs="Times New Roman"/>
          <w:color w:val="222222"/>
          <w:sz w:val="24"/>
          <w:szCs w:val="24"/>
          <w:shd w:val="clear" w:color="auto" w:fill="FFFFFF"/>
          <w:lang w:val="en-US" w:eastAsia="en-US"/>
        </w:rPr>
      </w:pPr>
      <w:r w:rsidRPr="00017351">
        <w:rPr>
          <w:rFonts w:ascii="Times New Roman" w:hAnsi="Times New Roman" w:cs="Times New Roman"/>
          <w:color w:val="222222"/>
          <w:sz w:val="24"/>
          <w:szCs w:val="24"/>
          <w:shd w:val="clear" w:color="auto" w:fill="FFFFFF"/>
        </w:rPr>
        <w:t>Heron, R. (2005). </w:t>
      </w:r>
      <w:r w:rsidRPr="00017351">
        <w:rPr>
          <w:rFonts w:ascii="Times New Roman" w:hAnsi="Times New Roman" w:cs="Times New Roman"/>
          <w:i/>
          <w:iCs/>
          <w:color w:val="222222"/>
          <w:sz w:val="24"/>
          <w:szCs w:val="24"/>
          <w:shd w:val="clear" w:color="auto" w:fill="FFFFFF"/>
        </w:rPr>
        <w:t>Job and work analysis: Guidelines on identifying job for persons with disabilities</w:t>
      </w:r>
      <w:r w:rsidRPr="00017351">
        <w:rPr>
          <w:rFonts w:ascii="Times New Roman" w:hAnsi="Times New Roman" w:cs="Times New Roman"/>
          <w:color w:val="222222"/>
          <w:sz w:val="24"/>
          <w:szCs w:val="24"/>
          <w:shd w:val="clear" w:color="auto" w:fill="FFFFFF"/>
        </w:rPr>
        <w:t>. International Labour Organization.</w:t>
      </w:r>
      <w:r w:rsidRPr="00035508">
        <w:rPr>
          <w:rFonts w:ascii="Times New Roman" w:eastAsia="Times New Roman" w:hAnsi="Times New Roman" w:cs="Times New Roman"/>
          <w:color w:val="222222"/>
          <w:sz w:val="24"/>
          <w:szCs w:val="24"/>
          <w:shd w:val="clear" w:color="auto" w:fill="FFFFFF"/>
          <w:lang w:val="en-US" w:eastAsia="en-US"/>
        </w:rPr>
        <w:t xml:space="preserve"> </w:t>
      </w:r>
    </w:p>
    <w:p w14:paraId="0BBD5884" w14:textId="11143349" w:rsidR="009179B7" w:rsidRPr="009179B7" w:rsidRDefault="009179B7" w:rsidP="00620F64">
      <w:pPr>
        <w:spacing w:before="100" w:beforeAutospacing="1" w:after="100" w:afterAutospacing="1" w:line="240" w:lineRule="auto"/>
        <w:ind w:left="284" w:hanging="284"/>
        <w:jc w:val="both"/>
        <w:rPr>
          <w:rFonts w:ascii="Times New Roman" w:eastAsia="Times New Roman" w:hAnsi="Times New Roman" w:cs="Times New Roman"/>
          <w:sz w:val="24"/>
          <w:szCs w:val="24"/>
          <w:lang w:val="en-US" w:eastAsia="en-US"/>
        </w:rPr>
      </w:pPr>
      <w:r w:rsidRPr="009179B7">
        <w:rPr>
          <w:rFonts w:ascii="Times New Roman" w:eastAsia="Times New Roman" w:hAnsi="Times New Roman" w:cs="Times New Roman"/>
          <w:color w:val="222222"/>
          <w:sz w:val="24"/>
          <w:szCs w:val="24"/>
          <w:shd w:val="clear" w:color="auto" w:fill="FFFFFF"/>
          <w:lang w:val="en-US" w:eastAsia="en-US"/>
        </w:rPr>
        <w:t>Itano-Boase, M., Wijesingha, R., Cukier, W., Latif, R., &amp; Hon, H. (2021). Exploring Diversity and Inclusion in Work-Integrated Learning: An Ecological Model Approach. </w:t>
      </w:r>
      <w:r w:rsidRPr="009179B7">
        <w:rPr>
          <w:rFonts w:ascii="Times New Roman" w:eastAsia="Times New Roman" w:hAnsi="Times New Roman" w:cs="Times New Roman"/>
          <w:i/>
          <w:iCs/>
          <w:color w:val="222222"/>
          <w:sz w:val="24"/>
          <w:szCs w:val="24"/>
          <w:shd w:val="clear" w:color="auto" w:fill="FFFFFF"/>
          <w:lang w:val="en-US" w:eastAsia="en-US"/>
        </w:rPr>
        <w:t>International Journal of Work-Integrated Learning</w:t>
      </w:r>
      <w:r w:rsidRPr="009179B7">
        <w:rPr>
          <w:rFonts w:ascii="Times New Roman" w:eastAsia="Times New Roman" w:hAnsi="Times New Roman" w:cs="Times New Roman"/>
          <w:color w:val="222222"/>
          <w:sz w:val="24"/>
          <w:szCs w:val="24"/>
          <w:shd w:val="clear" w:color="auto" w:fill="FFFFFF"/>
          <w:lang w:val="en-US" w:eastAsia="en-US"/>
        </w:rPr>
        <w:t>, </w:t>
      </w:r>
      <w:r w:rsidRPr="009179B7">
        <w:rPr>
          <w:rFonts w:ascii="Times New Roman" w:eastAsia="Times New Roman" w:hAnsi="Times New Roman" w:cs="Times New Roman"/>
          <w:i/>
          <w:iCs/>
          <w:color w:val="222222"/>
          <w:sz w:val="24"/>
          <w:szCs w:val="24"/>
          <w:shd w:val="clear" w:color="auto" w:fill="FFFFFF"/>
          <w:lang w:val="en-US" w:eastAsia="en-US"/>
        </w:rPr>
        <w:t>22</w:t>
      </w:r>
      <w:r w:rsidRPr="009179B7">
        <w:rPr>
          <w:rFonts w:ascii="Times New Roman" w:eastAsia="Times New Roman" w:hAnsi="Times New Roman" w:cs="Times New Roman"/>
          <w:color w:val="222222"/>
          <w:sz w:val="24"/>
          <w:szCs w:val="24"/>
          <w:shd w:val="clear" w:color="auto" w:fill="FFFFFF"/>
          <w:lang w:val="en-US" w:eastAsia="en-US"/>
        </w:rPr>
        <w:t>(3), 253-269.</w:t>
      </w:r>
      <w:r w:rsidRPr="009179B7">
        <w:rPr>
          <w:rFonts w:ascii="Times New Roman" w:eastAsia="Times New Roman" w:hAnsi="Times New Roman" w:cs="Times New Roman"/>
          <w:sz w:val="24"/>
          <w:szCs w:val="24"/>
          <w:lang w:val="en-US" w:eastAsia="en-US"/>
        </w:rPr>
        <w:t xml:space="preserve"> </w:t>
      </w:r>
    </w:p>
    <w:p w14:paraId="15A91059" w14:textId="2CCDE3D3" w:rsidR="009179B7" w:rsidRPr="009179B7" w:rsidRDefault="009179B7" w:rsidP="00620F64">
      <w:pPr>
        <w:ind w:left="284" w:hanging="284"/>
        <w:jc w:val="both"/>
        <w:rPr>
          <w:rFonts w:ascii="Times New Roman" w:hAnsi="Times New Roman" w:cs="Times New Roman"/>
          <w:sz w:val="24"/>
          <w:szCs w:val="24"/>
        </w:rPr>
      </w:pPr>
      <w:r w:rsidRPr="009179B7">
        <w:rPr>
          <w:rFonts w:ascii="Times New Roman" w:hAnsi="Times New Roman" w:cs="Times New Roman"/>
          <w:sz w:val="24"/>
          <w:szCs w:val="24"/>
        </w:rPr>
        <w:t xml:space="preserve">McRae, N., &amp; Johnston, N. (2016). The development of a proposed global work-integrated learning framework. </w:t>
      </w:r>
      <w:r w:rsidRPr="009179B7">
        <w:rPr>
          <w:rFonts w:ascii="Times New Roman" w:hAnsi="Times New Roman" w:cs="Times New Roman"/>
          <w:i/>
          <w:iCs/>
          <w:sz w:val="24"/>
          <w:szCs w:val="24"/>
        </w:rPr>
        <w:t>Asia-Pacific Journal of Cooperative Education, 17</w:t>
      </w:r>
      <w:r w:rsidRPr="009179B7">
        <w:rPr>
          <w:rFonts w:ascii="Times New Roman" w:hAnsi="Times New Roman" w:cs="Times New Roman"/>
          <w:sz w:val="24"/>
          <w:szCs w:val="24"/>
        </w:rPr>
        <w:t>(4), 337-348.</w:t>
      </w:r>
    </w:p>
    <w:p w14:paraId="011A7CFC" w14:textId="77777777" w:rsidR="009179B7" w:rsidRDefault="009179B7" w:rsidP="00620F64">
      <w:pPr>
        <w:spacing w:before="100" w:beforeAutospacing="1" w:after="100" w:afterAutospacing="1" w:line="240" w:lineRule="auto"/>
        <w:ind w:left="284" w:hanging="284"/>
        <w:jc w:val="both"/>
        <w:rPr>
          <w:rFonts w:ascii="Times New Roman" w:eastAsia="Times New Roman" w:hAnsi="Times New Roman" w:cs="Times New Roman"/>
          <w:color w:val="1B1B1B"/>
          <w:sz w:val="24"/>
          <w:szCs w:val="24"/>
          <w:shd w:val="clear" w:color="auto" w:fill="FFFFFF"/>
          <w:lang w:val="en-US" w:eastAsia="en-US"/>
        </w:rPr>
      </w:pPr>
      <w:r w:rsidRPr="009179B7">
        <w:rPr>
          <w:rFonts w:ascii="Times New Roman" w:eastAsia="Times New Roman" w:hAnsi="Times New Roman" w:cs="Times New Roman"/>
          <w:color w:val="222222"/>
          <w:sz w:val="24"/>
          <w:szCs w:val="24"/>
          <w:shd w:val="clear" w:color="auto" w:fill="FFFFFF"/>
          <w:lang w:val="en-US" w:eastAsia="en-US"/>
        </w:rPr>
        <w:t>McRae, N., Pretti, T. J., &amp; Church, D. (2018). Work-integrated learning quality framework, AAA. </w:t>
      </w:r>
      <w:r w:rsidRPr="009179B7">
        <w:rPr>
          <w:rFonts w:ascii="Times New Roman" w:eastAsia="Times New Roman" w:hAnsi="Times New Roman" w:cs="Times New Roman"/>
          <w:i/>
          <w:iCs/>
          <w:color w:val="222222"/>
          <w:sz w:val="24"/>
          <w:szCs w:val="24"/>
          <w:shd w:val="clear" w:color="auto" w:fill="FFFFFF"/>
          <w:lang w:val="en-US" w:eastAsia="en-US"/>
        </w:rPr>
        <w:t>Waterloo: University of Waterloo, Centre for the Advancement of Cooperative Education. Accessed June</w:t>
      </w:r>
      <w:r w:rsidRPr="009179B7">
        <w:rPr>
          <w:rFonts w:ascii="Times New Roman" w:eastAsia="Times New Roman" w:hAnsi="Times New Roman" w:cs="Times New Roman"/>
          <w:color w:val="222222"/>
          <w:sz w:val="24"/>
          <w:szCs w:val="24"/>
          <w:shd w:val="clear" w:color="auto" w:fill="FFFFFF"/>
          <w:lang w:val="en-US" w:eastAsia="en-US"/>
        </w:rPr>
        <w:t>, </w:t>
      </w:r>
      <w:r w:rsidRPr="009179B7">
        <w:rPr>
          <w:rFonts w:ascii="Times New Roman" w:eastAsia="Times New Roman" w:hAnsi="Times New Roman" w:cs="Times New Roman"/>
          <w:i/>
          <w:iCs/>
          <w:color w:val="222222"/>
          <w:sz w:val="24"/>
          <w:szCs w:val="24"/>
          <w:shd w:val="clear" w:color="auto" w:fill="FFFFFF"/>
          <w:lang w:val="en-US" w:eastAsia="en-US"/>
        </w:rPr>
        <w:t>23</w:t>
      </w:r>
      <w:r w:rsidRPr="009179B7">
        <w:rPr>
          <w:rFonts w:ascii="Times New Roman" w:eastAsia="Times New Roman" w:hAnsi="Times New Roman" w:cs="Times New Roman"/>
          <w:color w:val="222222"/>
          <w:sz w:val="24"/>
          <w:szCs w:val="24"/>
          <w:shd w:val="clear" w:color="auto" w:fill="FFFFFF"/>
          <w:lang w:val="en-US" w:eastAsia="en-US"/>
        </w:rPr>
        <w:t>, 2019.</w:t>
      </w:r>
      <w:r w:rsidRPr="009179B7">
        <w:rPr>
          <w:rFonts w:ascii="Times New Roman" w:eastAsia="Times New Roman" w:hAnsi="Times New Roman" w:cs="Times New Roman"/>
          <w:color w:val="1B1B1B"/>
          <w:sz w:val="24"/>
          <w:szCs w:val="24"/>
          <w:shd w:val="clear" w:color="auto" w:fill="FFFFFF"/>
          <w:lang w:val="en-US" w:eastAsia="en-US"/>
        </w:rPr>
        <w:t xml:space="preserve"> </w:t>
      </w:r>
    </w:p>
    <w:p w14:paraId="2F0DA5B3" w14:textId="2B782DEC" w:rsidR="00CC137D" w:rsidRDefault="00CC137D" w:rsidP="00620F64">
      <w:pPr>
        <w:spacing w:before="100" w:beforeAutospacing="1" w:after="100" w:afterAutospacing="1" w:line="240" w:lineRule="auto"/>
        <w:ind w:left="284" w:hanging="284"/>
        <w:jc w:val="both"/>
        <w:rPr>
          <w:rFonts w:ascii="Times New Roman" w:hAnsi="Times New Roman" w:cs="Times New Roman"/>
          <w:color w:val="222222"/>
          <w:sz w:val="24"/>
          <w:szCs w:val="24"/>
          <w:shd w:val="clear" w:color="auto" w:fill="FFFFFF"/>
        </w:rPr>
      </w:pPr>
      <w:r w:rsidRPr="00017351">
        <w:rPr>
          <w:rFonts w:ascii="Times New Roman" w:hAnsi="Times New Roman" w:cs="Times New Roman"/>
          <w:color w:val="222222"/>
          <w:sz w:val="24"/>
          <w:szCs w:val="24"/>
          <w:shd w:val="clear" w:color="auto" w:fill="FFFFFF"/>
        </w:rPr>
        <w:t>Punch, R. (2016). Employment and adults who are deaf or hard of hearing: Current status and experiences of barriers, accommodations, and stress in the workplace. </w:t>
      </w:r>
      <w:r w:rsidRPr="00017351">
        <w:rPr>
          <w:rFonts w:ascii="Times New Roman" w:hAnsi="Times New Roman" w:cs="Times New Roman"/>
          <w:i/>
          <w:iCs/>
          <w:color w:val="222222"/>
          <w:sz w:val="24"/>
          <w:szCs w:val="24"/>
          <w:shd w:val="clear" w:color="auto" w:fill="FFFFFF"/>
        </w:rPr>
        <w:t>American annals of the deaf</w:t>
      </w:r>
      <w:r w:rsidRPr="00017351">
        <w:rPr>
          <w:rFonts w:ascii="Times New Roman" w:hAnsi="Times New Roman" w:cs="Times New Roman"/>
          <w:color w:val="222222"/>
          <w:sz w:val="24"/>
          <w:szCs w:val="24"/>
          <w:shd w:val="clear" w:color="auto" w:fill="FFFFFF"/>
        </w:rPr>
        <w:t>, </w:t>
      </w:r>
      <w:r w:rsidRPr="00017351">
        <w:rPr>
          <w:rFonts w:ascii="Times New Roman" w:hAnsi="Times New Roman" w:cs="Times New Roman"/>
          <w:i/>
          <w:iCs/>
          <w:color w:val="222222"/>
          <w:sz w:val="24"/>
          <w:szCs w:val="24"/>
          <w:shd w:val="clear" w:color="auto" w:fill="FFFFFF"/>
        </w:rPr>
        <w:t>161</w:t>
      </w:r>
      <w:r w:rsidRPr="00017351">
        <w:rPr>
          <w:rFonts w:ascii="Times New Roman" w:hAnsi="Times New Roman" w:cs="Times New Roman"/>
          <w:color w:val="222222"/>
          <w:sz w:val="24"/>
          <w:szCs w:val="24"/>
          <w:shd w:val="clear" w:color="auto" w:fill="FFFFFF"/>
        </w:rPr>
        <w:t>(3), 384-397.</w:t>
      </w:r>
    </w:p>
    <w:p w14:paraId="07384CAD" w14:textId="348A0D48" w:rsidR="00972642" w:rsidRPr="00972642" w:rsidRDefault="00620F64" w:rsidP="00C97E6F">
      <w:pPr>
        <w:spacing w:before="100" w:beforeAutospacing="1" w:after="100" w:afterAutospacing="1" w:line="240" w:lineRule="auto"/>
        <w:ind w:left="284" w:hanging="284"/>
        <w:jc w:val="both"/>
        <w:rPr>
          <w:rFonts w:ascii="Times New Roman" w:eastAsia="Times New Roman" w:hAnsi="Times New Roman" w:cs="Times New Roman"/>
          <w:sz w:val="24"/>
          <w:szCs w:val="24"/>
          <w:lang w:val="en-US" w:eastAsia="en-US"/>
        </w:rPr>
      </w:pPr>
      <w:r>
        <w:rPr>
          <w:rFonts w:ascii="Times New Roman" w:hAnsi="Times New Roman" w:cs="Times New Roman"/>
          <w:color w:val="222222"/>
          <w:sz w:val="24"/>
          <w:szCs w:val="24"/>
          <w:shd w:val="clear" w:color="auto" w:fill="FFFFFF"/>
        </w:rPr>
        <w:br w:type="page"/>
      </w:r>
      <w:r w:rsidR="00972642" w:rsidRPr="00017351">
        <w:rPr>
          <w:rFonts w:ascii="Times New Roman" w:hAnsi="Times New Roman" w:cs="Times New Roman"/>
          <w:color w:val="222222"/>
          <w:sz w:val="24"/>
          <w:szCs w:val="24"/>
          <w:shd w:val="clear" w:color="auto" w:fill="FFFFFF"/>
        </w:rPr>
        <w:t>Zwilling, M., &amp; Levy, B. (2022). How Well Environmental Design Is and Can Be Suited to People with Autism Spectrum Disorder (ASD): A Natural Language Processing Analysis. </w:t>
      </w:r>
      <w:r w:rsidR="00972642" w:rsidRPr="00017351">
        <w:rPr>
          <w:rFonts w:ascii="Times New Roman" w:hAnsi="Times New Roman" w:cs="Times New Roman"/>
          <w:i/>
          <w:iCs/>
          <w:color w:val="222222"/>
          <w:sz w:val="24"/>
          <w:szCs w:val="24"/>
          <w:shd w:val="clear" w:color="auto" w:fill="FFFFFF"/>
        </w:rPr>
        <w:t>International Journal of Environmental Research and Public Health</w:t>
      </w:r>
      <w:r w:rsidR="00972642" w:rsidRPr="00017351">
        <w:rPr>
          <w:rFonts w:ascii="Times New Roman" w:hAnsi="Times New Roman" w:cs="Times New Roman"/>
          <w:color w:val="222222"/>
          <w:sz w:val="24"/>
          <w:szCs w:val="24"/>
          <w:shd w:val="clear" w:color="auto" w:fill="FFFFFF"/>
        </w:rPr>
        <w:t>, </w:t>
      </w:r>
      <w:r w:rsidR="00972642" w:rsidRPr="00017351">
        <w:rPr>
          <w:rFonts w:ascii="Times New Roman" w:hAnsi="Times New Roman" w:cs="Times New Roman"/>
          <w:i/>
          <w:iCs/>
          <w:color w:val="222222"/>
          <w:sz w:val="24"/>
          <w:szCs w:val="24"/>
          <w:shd w:val="clear" w:color="auto" w:fill="FFFFFF"/>
        </w:rPr>
        <w:t>19</w:t>
      </w:r>
      <w:r w:rsidR="00972642" w:rsidRPr="00017351">
        <w:rPr>
          <w:rFonts w:ascii="Times New Roman" w:hAnsi="Times New Roman" w:cs="Times New Roman"/>
          <w:color w:val="222222"/>
          <w:sz w:val="24"/>
          <w:szCs w:val="24"/>
          <w:shd w:val="clear" w:color="auto" w:fill="FFFFFF"/>
        </w:rPr>
        <w:t>(9), 5037. MDPI AG. Retrieved from http://dx.doi.org/10.3390/ijerph19095037</w:t>
      </w:r>
    </w:p>
    <w:p w14:paraId="0430E9AD" w14:textId="3F4F265E" w:rsidR="006B6B7A" w:rsidRDefault="006B6B7A">
      <w:pPr>
        <w:rPr>
          <w:rFonts w:ascii="Times New Roman" w:eastAsia="Arial" w:hAnsi="Times New Roman" w:cs="Times New Roman"/>
          <w:sz w:val="24"/>
          <w:szCs w:val="24"/>
        </w:rPr>
      </w:pPr>
      <w:r>
        <w:rPr>
          <w:rFonts w:ascii="Times New Roman" w:eastAsia="Arial" w:hAnsi="Times New Roman" w:cs="Times New Roman"/>
          <w:sz w:val="24"/>
          <w:szCs w:val="24"/>
        </w:rPr>
        <w:br w:type="page"/>
      </w:r>
    </w:p>
    <w:p w14:paraId="46C3B2B4" w14:textId="77777777" w:rsidR="00A3526E" w:rsidRDefault="00A3526E" w:rsidP="006B6B7A">
      <w:pPr>
        <w:rPr>
          <w:rFonts w:ascii="Times New Roman" w:hAnsi="Times New Roman" w:cs="Times New Roman"/>
          <w:sz w:val="24"/>
          <w:szCs w:val="20"/>
        </w:rPr>
      </w:pPr>
    </w:p>
    <w:p w14:paraId="1632F807" w14:textId="7E2E06B1" w:rsidR="006B6B7A" w:rsidRPr="008519F6" w:rsidRDefault="006B6B7A" w:rsidP="006B6B7A">
      <w:pPr>
        <w:rPr>
          <w:rFonts w:ascii="Times New Roman" w:hAnsi="Times New Roman" w:cs="Times New Roman"/>
          <w:sz w:val="24"/>
          <w:szCs w:val="20"/>
        </w:rPr>
      </w:pPr>
      <w:r w:rsidRPr="008519F6">
        <w:rPr>
          <w:rFonts w:ascii="Times New Roman" w:hAnsi="Times New Roman" w:cs="Times New Roman"/>
          <w:sz w:val="24"/>
          <w:szCs w:val="20"/>
        </w:rPr>
        <w:t>Authors: IN</w:t>
      </w:r>
      <w:r w:rsidR="00896C30" w:rsidRPr="008519F6">
        <w:rPr>
          <w:rFonts w:ascii="Times New Roman" w:hAnsi="Times New Roman" w:cs="Times New Roman"/>
          <w:sz w:val="24"/>
          <w:szCs w:val="20"/>
        </w:rPr>
        <w:t>-</w:t>
      </w:r>
      <w:r w:rsidRPr="008519F6">
        <w:rPr>
          <w:rFonts w:ascii="Times New Roman" w:hAnsi="Times New Roman" w:cs="Times New Roman"/>
          <w:sz w:val="24"/>
          <w:szCs w:val="20"/>
        </w:rPr>
        <w:t xml:space="preserve">WORK project </w:t>
      </w:r>
    </w:p>
    <w:p w14:paraId="3C61F3E4" w14:textId="052F7F78" w:rsidR="006B6B7A" w:rsidRPr="008519F6" w:rsidRDefault="006B6B7A" w:rsidP="006B6B7A">
      <w:pPr>
        <w:rPr>
          <w:rFonts w:ascii="Times New Roman" w:hAnsi="Times New Roman" w:cs="Times New Roman"/>
          <w:sz w:val="24"/>
          <w:szCs w:val="20"/>
        </w:rPr>
      </w:pPr>
      <w:r w:rsidRPr="008519F6">
        <w:rPr>
          <w:rFonts w:ascii="Times New Roman" w:hAnsi="Times New Roman" w:cs="Times New Roman"/>
          <w:sz w:val="24"/>
          <w:szCs w:val="20"/>
        </w:rPr>
        <w:t xml:space="preserve">Contact: </w:t>
      </w:r>
      <w:r w:rsidR="00896C30" w:rsidRPr="008519F6">
        <w:rPr>
          <w:rFonts w:ascii="Times New Roman" w:hAnsi="Times New Roman" w:cs="Times New Roman"/>
          <w:sz w:val="24"/>
          <w:szCs w:val="20"/>
        </w:rPr>
        <w:t xml:space="preserve"> </w:t>
      </w:r>
      <w:r w:rsidR="00EE44BE">
        <w:rPr>
          <w:rStyle w:val="ui-provider"/>
        </w:rPr>
        <w:t>info@in-work-project.eu</w:t>
      </w:r>
    </w:p>
    <w:p w14:paraId="14D65962" w14:textId="044A1169" w:rsidR="006B6B7A" w:rsidRPr="008519F6" w:rsidRDefault="006B6B7A" w:rsidP="006B6B7A">
      <w:pPr>
        <w:rPr>
          <w:rFonts w:ascii="Times New Roman" w:hAnsi="Times New Roman" w:cs="Times New Roman"/>
          <w:sz w:val="24"/>
          <w:szCs w:val="20"/>
        </w:rPr>
      </w:pPr>
    </w:p>
    <w:p w14:paraId="7E2FB91F" w14:textId="77777777" w:rsidR="006B6B7A" w:rsidRPr="008519F6" w:rsidRDefault="006B6B7A" w:rsidP="006B6B7A">
      <w:pPr>
        <w:rPr>
          <w:rFonts w:ascii="Times New Roman" w:hAnsi="Times New Roman" w:cs="Times New Roman"/>
          <w:sz w:val="24"/>
          <w:szCs w:val="20"/>
        </w:rPr>
      </w:pPr>
    </w:p>
    <w:p w14:paraId="07DDE721" w14:textId="5245F05F" w:rsidR="006B6B7A" w:rsidRPr="008519F6" w:rsidRDefault="006B6B7A" w:rsidP="006B6B7A">
      <w:pPr>
        <w:rPr>
          <w:rFonts w:ascii="Times New Roman" w:hAnsi="Times New Roman" w:cs="Times New Roman"/>
          <w:sz w:val="24"/>
          <w:szCs w:val="20"/>
        </w:rPr>
      </w:pPr>
      <w:r w:rsidRPr="008519F6">
        <w:rPr>
          <w:rFonts w:ascii="Times New Roman" w:hAnsi="Times New Roman" w:cs="Times New Roman"/>
          <w:i/>
          <w:sz w:val="24"/>
          <w:szCs w:val="20"/>
        </w:rPr>
        <w:t>Citation:</w:t>
      </w:r>
      <w:r w:rsidRPr="008519F6">
        <w:rPr>
          <w:rFonts w:ascii="Times New Roman" w:hAnsi="Times New Roman" w:cs="Times New Roman"/>
          <w:sz w:val="24"/>
          <w:szCs w:val="20"/>
        </w:rPr>
        <w:t xml:space="preserve"> IN-WORK project (2023)</w:t>
      </w:r>
      <w:r w:rsidR="00446D35">
        <w:rPr>
          <w:rFonts w:ascii="Times New Roman" w:hAnsi="Times New Roman" w:cs="Times New Roman"/>
          <w:sz w:val="24"/>
          <w:szCs w:val="20"/>
        </w:rPr>
        <w:t>.</w:t>
      </w:r>
      <w:r w:rsidRPr="008519F6">
        <w:rPr>
          <w:rFonts w:ascii="Times New Roman" w:hAnsi="Times New Roman" w:cs="Times New Roman"/>
          <w:sz w:val="24"/>
          <w:szCs w:val="20"/>
        </w:rPr>
        <w:t xml:space="preserve"> Methodo</w:t>
      </w:r>
      <w:r w:rsidR="007D0A7A">
        <w:rPr>
          <w:rFonts w:ascii="Times New Roman" w:hAnsi="Times New Roman" w:cs="Times New Roman"/>
          <w:sz w:val="24"/>
          <w:szCs w:val="20"/>
        </w:rPr>
        <w:t>lo</w:t>
      </w:r>
      <w:r w:rsidRPr="008519F6">
        <w:rPr>
          <w:rFonts w:ascii="Times New Roman" w:hAnsi="Times New Roman" w:cs="Times New Roman"/>
          <w:sz w:val="24"/>
          <w:szCs w:val="20"/>
        </w:rPr>
        <w:t>gical guidelines for stakeholder engagement</w:t>
      </w:r>
      <w:r w:rsidR="00446D35">
        <w:rPr>
          <w:rFonts w:ascii="Times New Roman" w:hAnsi="Times New Roman" w:cs="Times New Roman"/>
          <w:sz w:val="24"/>
          <w:szCs w:val="20"/>
        </w:rPr>
        <w:t xml:space="preserve"> </w:t>
      </w:r>
      <w:r w:rsidR="00446D35" w:rsidRPr="00446D35">
        <w:rPr>
          <w:rFonts w:ascii="Times New Roman" w:hAnsi="Times New Roman" w:cs="Times New Roman"/>
          <w:sz w:val="24"/>
          <w:szCs w:val="20"/>
        </w:rPr>
        <w:t>(D2.3). Inclusive Communities at Work (2022-1-IT02-KA220-HED-000087184). Retrieved from https://www.in-work-project.eu/</w:t>
      </w:r>
    </w:p>
    <w:p w14:paraId="6B93D6D4" w14:textId="77777777" w:rsidR="006B6B7A" w:rsidRPr="008519F6" w:rsidRDefault="006B6B7A" w:rsidP="006B6B7A">
      <w:pPr>
        <w:rPr>
          <w:rFonts w:ascii="Times New Roman" w:hAnsi="Times New Roman" w:cs="Times New Roman"/>
          <w:sz w:val="24"/>
          <w:szCs w:val="20"/>
        </w:rPr>
      </w:pPr>
      <w:r w:rsidRPr="008519F6">
        <w:rPr>
          <w:rFonts w:ascii="Times New Roman" w:hAnsi="Times New Roman" w:cs="Times New Roman"/>
          <w:sz w:val="24"/>
          <w:szCs w:val="20"/>
        </w:rPr>
        <w:t xml:space="preserve">This paper is only electronically available. </w:t>
      </w:r>
    </w:p>
    <w:p w14:paraId="61E7B849" w14:textId="007D7CC7" w:rsidR="006B6B7A" w:rsidRPr="008519F6" w:rsidRDefault="006B6B7A" w:rsidP="006B6B7A">
      <w:pPr>
        <w:jc w:val="both"/>
        <w:rPr>
          <w:rFonts w:ascii="Times New Roman" w:hAnsi="Times New Roman" w:cs="Times New Roman"/>
          <w:sz w:val="24"/>
          <w:szCs w:val="20"/>
        </w:rPr>
      </w:pPr>
      <w:r w:rsidRPr="008519F6">
        <w:rPr>
          <w:rFonts w:ascii="Times New Roman" w:hAnsi="Times New Roman" w:cs="Times New Roman"/>
          <w:sz w:val="24"/>
          <w:szCs w:val="20"/>
        </w:rPr>
        <w:t>This publication is based on the results of the project IN-WORK – Inclusive Communities at Work. It is co-funded with support from the European Commission.</w:t>
      </w:r>
    </w:p>
    <w:p w14:paraId="1195A43C" w14:textId="15C4F438" w:rsidR="006B6B7A" w:rsidRPr="008519F6" w:rsidRDefault="00896C30" w:rsidP="006B6B7A">
      <w:pPr>
        <w:rPr>
          <w:rFonts w:ascii="Times New Roman" w:hAnsi="Times New Roman" w:cs="Times New Roman"/>
          <w:sz w:val="24"/>
          <w:szCs w:val="20"/>
        </w:rPr>
      </w:pPr>
      <w:r w:rsidRPr="008519F6">
        <w:rPr>
          <w:rFonts w:ascii="Times New Roman" w:hAnsi="Times New Roman" w:cs="Times New Roman"/>
          <w:sz w:val="24"/>
          <w:szCs w:val="20"/>
        </w:rPr>
        <w:t>IN-WORK</w:t>
      </w:r>
      <w:r w:rsidR="006B6B7A" w:rsidRPr="008519F6">
        <w:rPr>
          <w:rFonts w:ascii="Times New Roman" w:hAnsi="Times New Roman" w:cs="Times New Roman"/>
          <w:sz w:val="24"/>
          <w:szCs w:val="20"/>
        </w:rPr>
        <w:t xml:space="preserve">-project nº </w:t>
      </w:r>
      <w:r w:rsidRPr="008519F6">
        <w:rPr>
          <w:rFonts w:ascii="Times New Roman" w:hAnsi="Times New Roman" w:cs="Times New Roman"/>
          <w:sz w:val="24"/>
          <w:szCs w:val="20"/>
        </w:rPr>
        <w:t>2022-1-IT02-KA220-HED-000087184</w:t>
      </w:r>
      <w:r w:rsidR="006B6B7A" w:rsidRPr="008519F6">
        <w:rPr>
          <w:rFonts w:ascii="Times New Roman" w:hAnsi="Times New Roman" w:cs="Times New Roman"/>
          <w:sz w:val="24"/>
          <w:szCs w:val="20"/>
        </w:rPr>
        <w:t>.</w:t>
      </w:r>
    </w:p>
    <w:p w14:paraId="34CA51DD" w14:textId="77777777" w:rsidR="006B6B7A" w:rsidRPr="00C864F3" w:rsidRDefault="006B6B7A" w:rsidP="006B6B7A">
      <w:pPr>
        <w:rPr>
          <w:sz w:val="20"/>
          <w:szCs w:val="20"/>
        </w:rPr>
      </w:pPr>
    </w:p>
    <w:p w14:paraId="50B34A60" w14:textId="77777777" w:rsidR="006B6B7A" w:rsidRDefault="006B6B7A" w:rsidP="006B6B7A">
      <w:pPr>
        <w:jc w:val="center"/>
        <w:rPr>
          <w:sz w:val="20"/>
          <w:szCs w:val="20"/>
        </w:rPr>
      </w:pPr>
      <w:r w:rsidRPr="00C864F3">
        <w:rPr>
          <w:noProof/>
          <w:sz w:val="20"/>
          <w:szCs w:val="20"/>
          <w:lang w:val="ca-ES" w:eastAsia="ca-ES"/>
        </w:rPr>
        <w:drawing>
          <wp:inline distT="0" distB="0" distL="0" distR="0" wp14:anchorId="2DC79C9D" wp14:editId="5DCFEFE0">
            <wp:extent cx="2750400" cy="554400"/>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50400" cy="554400"/>
                    </a:xfrm>
                    <a:prstGeom prst="rect">
                      <a:avLst/>
                    </a:prstGeom>
                  </pic:spPr>
                </pic:pic>
              </a:graphicData>
            </a:graphic>
          </wp:inline>
        </w:drawing>
      </w:r>
    </w:p>
    <w:p w14:paraId="09391C78" w14:textId="77777777" w:rsidR="006B6B7A" w:rsidRPr="00C864F3" w:rsidRDefault="006B6B7A" w:rsidP="006B6B7A">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6897"/>
      </w:tblGrid>
      <w:tr w:rsidR="006B6B7A" w:rsidRPr="00C864F3" w14:paraId="36DBA5E7" w14:textId="77777777" w:rsidTr="00C163B0">
        <w:tc>
          <w:tcPr>
            <w:tcW w:w="1591" w:type="dxa"/>
          </w:tcPr>
          <w:p w14:paraId="50A35CD6" w14:textId="77777777" w:rsidR="006B6B7A" w:rsidRPr="008519F6" w:rsidRDefault="006B6B7A" w:rsidP="00C163B0">
            <w:pPr>
              <w:spacing w:before="20" w:after="20"/>
              <w:rPr>
                <w:rFonts w:ascii="Times New Roman" w:hAnsi="Times New Roman" w:cs="Times New Roman"/>
                <w:sz w:val="20"/>
                <w:szCs w:val="20"/>
              </w:rPr>
            </w:pPr>
            <w:r w:rsidRPr="008519F6">
              <w:rPr>
                <w:rFonts w:ascii="Times New Roman" w:hAnsi="Times New Roman" w:cs="Times New Roman"/>
                <w:noProof/>
                <w:sz w:val="20"/>
                <w:szCs w:val="20"/>
                <w:lang w:val="ca-ES" w:eastAsia="ca-ES"/>
              </w:rPr>
              <w:drawing>
                <wp:inline distT="0" distB="0" distL="0" distR="0" wp14:anchorId="0D325119" wp14:editId="5E5DF510">
                  <wp:extent cx="847725" cy="295275"/>
                  <wp:effectExtent l="25400" t="0" r="0" b="0"/>
                  <wp:docPr id="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8" cstate="print"/>
                          <a:srcRect/>
                          <a:stretch>
                            <a:fillRect/>
                          </a:stretch>
                        </pic:blipFill>
                        <pic:spPr bwMode="auto">
                          <a:xfrm>
                            <a:off x="0" y="0"/>
                            <a:ext cx="847725" cy="295275"/>
                          </a:xfrm>
                          <a:prstGeom prst="rect">
                            <a:avLst/>
                          </a:prstGeom>
                          <a:noFill/>
                          <a:ln w="9525">
                            <a:noFill/>
                            <a:miter lim="800000"/>
                            <a:headEnd/>
                            <a:tailEnd/>
                          </a:ln>
                        </pic:spPr>
                      </pic:pic>
                    </a:graphicData>
                  </a:graphic>
                </wp:inline>
              </w:drawing>
            </w:r>
          </w:p>
        </w:tc>
        <w:tc>
          <w:tcPr>
            <w:tcW w:w="6897" w:type="dxa"/>
          </w:tcPr>
          <w:p w14:paraId="262D672B" w14:textId="77777777" w:rsidR="006B6B7A" w:rsidRPr="008519F6" w:rsidRDefault="006B6B7A" w:rsidP="00C163B0">
            <w:pPr>
              <w:spacing w:before="20" w:after="20"/>
              <w:rPr>
                <w:rFonts w:ascii="Times New Roman" w:hAnsi="Times New Roman" w:cs="Times New Roman"/>
                <w:sz w:val="18"/>
                <w:szCs w:val="20"/>
              </w:rPr>
            </w:pPr>
            <w:r w:rsidRPr="008519F6">
              <w:rPr>
                <w:rFonts w:ascii="Times New Roman" w:hAnsi="Times New Roman" w:cs="Times New Roman"/>
                <w:sz w:val="18"/>
                <w:szCs w:val="20"/>
              </w:rPr>
              <w:t>This work is under the licence of Attribution-NonCommercial-ShareAlike 4.0 International (CC BY-NC-SA 4.0)</w:t>
            </w:r>
          </w:p>
        </w:tc>
      </w:tr>
      <w:tr w:rsidR="006B6B7A" w:rsidRPr="00C864F3" w14:paraId="1DEBD7A3" w14:textId="77777777" w:rsidTr="00C163B0">
        <w:tc>
          <w:tcPr>
            <w:tcW w:w="8488" w:type="dxa"/>
            <w:gridSpan w:val="2"/>
          </w:tcPr>
          <w:p w14:paraId="23785B1F" w14:textId="77777777" w:rsidR="006B6B7A" w:rsidRPr="008519F6" w:rsidRDefault="006B6B7A" w:rsidP="00C163B0">
            <w:pPr>
              <w:spacing w:before="20" w:after="20"/>
              <w:rPr>
                <w:rFonts w:ascii="Times New Roman" w:hAnsi="Times New Roman" w:cs="Times New Roman"/>
                <w:sz w:val="18"/>
                <w:szCs w:val="20"/>
              </w:rPr>
            </w:pPr>
            <w:r w:rsidRPr="008519F6">
              <w:rPr>
                <w:rFonts w:ascii="Times New Roman" w:hAnsi="Times New Roman" w:cs="Times New Roman"/>
                <w:sz w:val="18"/>
                <w:szCs w:val="20"/>
              </w:rPr>
              <w:t>You are free to:</w:t>
            </w:r>
          </w:p>
          <w:p w14:paraId="5B4C83AF" w14:textId="77777777" w:rsidR="006B6B7A" w:rsidRPr="008519F6" w:rsidRDefault="006B6B7A" w:rsidP="00C163B0">
            <w:pPr>
              <w:spacing w:before="20" w:after="20"/>
              <w:rPr>
                <w:rFonts w:ascii="Times New Roman" w:hAnsi="Times New Roman" w:cs="Times New Roman"/>
                <w:sz w:val="18"/>
                <w:szCs w:val="20"/>
              </w:rPr>
            </w:pPr>
            <w:r w:rsidRPr="008519F6">
              <w:rPr>
                <w:rFonts w:ascii="Times New Roman" w:hAnsi="Times New Roman" w:cs="Times New Roman"/>
                <w:b/>
                <w:sz w:val="18"/>
                <w:szCs w:val="20"/>
              </w:rPr>
              <w:t>Share:</w:t>
            </w:r>
            <w:r w:rsidRPr="008519F6">
              <w:rPr>
                <w:rFonts w:ascii="Times New Roman" w:hAnsi="Times New Roman" w:cs="Times New Roman"/>
                <w:sz w:val="18"/>
                <w:szCs w:val="20"/>
              </w:rPr>
              <w:t xml:space="preserve"> copy and redistribute the material in any medium or format; and</w:t>
            </w:r>
          </w:p>
          <w:p w14:paraId="2164BF18" w14:textId="77777777" w:rsidR="006B6B7A" w:rsidRPr="008519F6" w:rsidRDefault="006B6B7A" w:rsidP="00C163B0">
            <w:pPr>
              <w:spacing w:before="20" w:after="20"/>
              <w:rPr>
                <w:rFonts w:ascii="Times New Roman" w:hAnsi="Times New Roman" w:cs="Times New Roman"/>
                <w:sz w:val="18"/>
                <w:szCs w:val="20"/>
              </w:rPr>
            </w:pPr>
            <w:r w:rsidRPr="008519F6">
              <w:rPr>
                <w:rFonts w:ascii="Times New Roman" w:hAnsi="Times New Roman" w:cs="Times New Roman"/>
                <w:b/>
                <w:sz w:val="18"/>
                <w:szCs w:val="20"/>
              </w:rPr>
              <w:t>Adapt</w:t>
            </w:r>
            <w:r w:rsidRPr="008519F6">
              <w:rPr>
                <w:rFonts w:ascii="Times New Roman" w:hAnsi="Times New Roman" w:cs="Times New Roman"/>
                <w:sz w:val="18"/>
                <w:szCs w:val="20"/>
              </w:rPr>
              <w:t>:  remix, transform, and build upon the material</w:t>
            </w:r>
          </w:p>
          <w:p w14:paraId="3103D27D" w14:textId="77777777" w:rsidR="006B6B7A" w:rsidRPr="008519F6" w:rsidRDefault="006B6B7A" w:rsidP="00C163B0">
            <w:pPr>
              <w:spacing w:before="20" w:after="20"/>
              <w:rPr>
                <w:rFonts w:ascii="Times New Roman" w:hAnsi="Times New Roman" w:cs="Times New Roman"/>
                <w:sz w:val="18"/>
                <w:szCs w:val="20"/>
              </w:rPr>
            </w:pPr>
            <w:r w:rsidRPr="008519F6">
              <w:rPr>
                <w:rFonts w:ascii="Times New Roman" w:hAnsi="Times New Roman" w:cs="Times New Roman"/>
                <w:sz w:val="18"/>
                <w:szCs w:val="20"/>
              </w:rPr>
              <w:t>The licensor cannot revoke these freedoms as long as you follow the license terms.</w:t>
            </w:r>
          </w:p>
          <w:p w14:paraId="7AAEC5EC" w14:textId="77777777" w:rsidR="006B6B7A" w:rsidRPr="008519F6" w:rsidRDefault="006B6B7A" w:rsidP="00C163B0">
            <w:pPr>
              <w:spacing w:before="20" w:after="20"/>
              <w:rPr>
                <w:rFonts w:ascii="Times New Roman" w:hAnsi="Times New Roman" w:cs="Times New Roman"/>
                <w:sz w:val="18"/>
                <w:szCs w:val="20"/>
              </w:rPr>
            </w:pPr>
            <w:r w:rsidRPr="008519F6">
              <w:rPr>
                <w:rFonts w:ascii="Times New Roman" w:hAnsi="Times New Roman" w:cs="Times New Roman"/>
                <w:sz w:val="18"/>
                <w:szCs w:val="20"/>
              </w:rPr>
              <w:t>Under the following terms:</w:t>
            </w:r>
          </w:p>
        </w:tc>
      </w:tr>
      <w:tr w:rsidR="006B6B7A" w:rsidRPr="00C864F3" w14:paraId="6C8EF760" w14:textId="77777777" w:rsidTr="00C163B0">
        <w:tc>
          <w:tcPr>
            <w:tcW w:w="1591" w:type="dxa"/>
            <w:vAlign w:val="center"/>
          </w:tcPr>
          <w:p w14:paraId="7BBC4714" w14:textId="77777777" w:rsidR="006B6B7A" w:rsidRPr="008519F6" w:rsidRDefault="006B6B7A" w:rsidP="00C163B0">
            <w:pPr>
              <w:spacing w:before="20" w:after="20"/>
              <w:rPr>
                <w:rFonts w:ascii="Times New Roman" w:hAnsi="Times New Roman" w:cs="Times New Roman"/>
                <w:sz w:val="20"/>
                <w:szCs w:val="20"/>
              </w:rPr>
            </w:pPr>
            <w:r w:rsidRPr="008519F6">
              <w:rPr>
                <w:rFonts w:ascii="Times New Roman" w:hAnsi="Times New Roman" w:cs="Times New Roman"/>
                <w:noProof/>
                <w:sz w:val="20"/>
                <w:szCs w:val="20"/>
                <w:lang w:val="ca-ES" w:eastAsia="ca-ES"/>
              </w:rPr>
              <w:drawing>
                <wp:inline distT="0" distB="0" distL="0" distR="0" wp14:anchorId="558F3D81" wp14:editId="73375DC5">
                  <wp:extent cx="323850" cy="323850"/>
                  <wp:effectExtent l="0" t="0" r="0" b="0"/>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6897" w:type="dxa"/>
            <w:vAlign w:val="center"/>
          </w:tcPr>
          <w:p w14:paraId="00FFB352" w14:textId="77777777" w:rsidR="006B6B7A" w:rsidRPr="008519F6" w:rsidRDefault="006B6B7A" w:rsidP="00C163B0">
            <w:pPr>
              <w:spacing w:before="20" w:after="20"/>
              <w:rPr>
                <w:rFonts w:ascii="Times New Roman" w:hAnsi="Times New Roman" w:cs="Times New Roman"/>
                <w:sz w:val="18"/>
                <w:szCs w:val="20"/>
              </w:rPr>
            </w:pPr>
            <w:r w:rsidRPr="008519F6">
              <w:rPr>
                <w:rFonts w:ascii="Times New Roman" w:hAnsi="Times New Roman" w:cs="Times New Roman"/>
                <w:b/>
                <w:sz w:val="18"/>
                <w:szCs w:val="20"/>
              </w:rPr>
              <w:t>Attribution</w:t>
            </w:r>
            <w:r w:rsidRPr="008519F6">
              <w:rPr>
                <w:rFonts w:ascii="Times New Roman" w:hAnsi="Times New Roman" w:cs="Times New Roman"/>
                <w:sz w:val="18"/>
                <w:szCs w:val="20"/>
              </w:rPr>
              <w:t>: You must give appropriate credit, provide a link to the license, and indicate if changes were made. You may do so in any reasonable manner, but not in any way that suggests the licensor endorses you or your use</w:t>
            </w:r>
          </w:p>
        </w:tc>
      </w:tr>
      <w:tr w:rsidR="006B6B7A" w:rsidRPr="00C864F3" w14:paraId="2ECE3A23" w14:textId="77777777" w:rsidTr="00C163B0">
        <w:tc>
          <w:tcPr>
            <w:tcW w:w="1591" w:type="dxa"/>
            <w:vAlign w:val="center"/>
          </w:tcPr>
          <w:p w14:paraId="43B50C9F" w14:textId="77777777" w:rsidR="006B6B7A" w:rsidRPr="008519F6" w:rsidRDefault="006B6B7A" w:rsidP="00C163B0">
            <w:pPr>
              <w:spacing w:before="20" w:after="20"/>
              <w:rPr>
                <w:rFonts w:ascii="Times New Roman" w:hAnsi="Times New Roman" w:cs="Times New Roman"/>
                <w:sz w:val="20"/>
                <w:szCs w:val="20"/>
              </w:rPr>
            </w:pPr>
            <w:r w:rsidRPr="008519F6">
              <w:rPr>
                <w:rFonts w:ascii="Times New Roman" w:hAnsi="Times New Roman" w:cs="Times New Roman"/>
                <w:noProof/>
                <w:sz w:val="20"/>
                <w:szCs w:val="20"/>
                <w:lang w:val="ca-ES" w:eastAsia="ca-ES"/>
              </w:rPr>
              <w:drawing>
                <wp:inline distT="0" distB="0" distL="0" distR="0" wp14:anchorId="2E153B97" wp14:editId="7F9BCE6B">
                  <wp:extent cx="285750" cy="285750"/>
                  <wp:effectExtent l="25400" t="0" r="0" b="0"/>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0"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6897" w:type="dxa"/>
            <w:vAlign w:val="center"/>
          </w:tcPr>
          <w:p w14:paraId="13B2009D" w14:textId="77777777" w:rsidR="006B6B7A" w:rsidRPr="008519F6" w:rsidRDefault="006B6B7A" w:rsidP="00C163B0">
            <w:pPr>
              <w:spacing w:before="20" w:after="20"/>
              <w:rPr>
                <w:rFonts w:ascii="Times New Roman" w:hAnsi="Times New Roman" w:cs="Times New Roman"/>
                <w:sz w:val="18"/>
                <w:szCs w:val="20"/>
              </w:rPr>
            </w:pPr>
            <w:r w:rsidRPr="008519F6">
              <w:rPr>
                <w:rFonts w:ascii="Times New Roman" w:hAnsi="Times New Roman" w:cs="Times New Roman"/>
                <w:b/>
                <w:sz w:val="18"/>
                <w:szCs w:val="20"/>
              </w:rPr>
              <w:t xml:space="preserve">NonCommercial: </w:t>
            </w:r>
            <w:r w:rsidRPr="008519F6">
              <w:rPr>
                <w:rFonts w:ascii="Times New Roman" w:hAnsi="Times New Roman" w:cs="Times New Roman"/>
                <w:sz w:val="18"/>
                <w:szCs w:val="20"/>
              </w:rPr>
              <w:t>You may not use the material for commercial purposes.</w:t>
            </w:r>
          </w:p>
        </w:tc>
      </w:tr>
      <w:tr w:rsidR="006B6B7A" w:rsidRPr="00C864F3" w14:paraId="2B662725" w14:textId="77777777" w:rsidTr="00C163B0">
        <w:tc>
          <w:tcPr>
            <w:tcW w:w="1591" w:type="dxa"/>
            <w:vAlign w:val="center"/>
          </w:tcPr>
          <w:p w14:paraId="389925E9" w14:textId="77777777" w:rsidR="006B6B7A" w:rsidRPr="008519F6" w:rsidRDefault="006B6B7A" w:rsidP="00C163B0">
            <w:pPr>
              <w:spacing w:before="20" w:after="20"/>
              <w:rPr>
                <w:rFonts w:ascii="Times New Roman" w:hAnsi="Times New Roman" w:cs="Times New Roman"/>
                <w:sz w:val="20"/>
                <w:szCs w:val="20"/>
              </w:rPr>
            </w:pPr>
            <w:r w:rsidRPr="008519F6">
              <w:rPr>
                <w:rFonts w:ascii="Times New Roman" w:hAnsi="Times New Roman" w:cs="Times New Roman"/>
                <w:noProof/>
                <w:sz w:val="20"/>
                <w:szCs w:val="20"/>
                <w:lang w:val="ca-ES" w:eastAsia="ca-ES"/>
              </w:rPr>
              <w:drawing>
                <wp:inline distT="0" distB="0" distL="0" distR="0" wp14:anchorId="174AD26A" wp14:editId="2C76E395">
                  <wp:extent cx="285750" cy="285750"/>
                  <wp:effectExtent l="25400" t="0" r="0" b="0"/>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1"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6897" w:type="dxa"/>
            <w:vAlign w:val="center"/>
          </w:tcPr>
          <w:p w14:paraId="66502346" w14:textId="77777777" w:rsidR="006B6B7A" w:rsidRPr="008519F6" w:rsidRDefault="006B6B7A" w:rsidP="00C163B0">
            <w:pPr>
              <w:spacing w:before="20" w:after="20"/>
              <w:rPr>
                <w:rFonts w:ascii="Times New Roman" w:hAnsi="Times New Roman" w:cs="Times New Roman"/>
                <w:sz w:val="18"/>
                <w:szCs w:val="20"/>
              </w:rPr>
            </w:pPr>
            <w:r w:rsidRPr="008519F6">
              <w:rPr>
                <w:rFonts w:ascii="Times New Roman" w:hAnsi="Times New Roman" w:cs="Times New Roman"/>
                <w:b/>
                <w:sz w:val="18"/>
                <w:szCs w:val="20"/>
              </w:rPr>
              <w:t xml:space="preserve">ShareAlike: </w:t>
            </w:r>
            <w:r w:rsidRPr="008519F6">
              <w:rPr>
                <w:rFonts w:ascii="Times New Roman" w:hAnsi="Times New Roman" w:cs="Times New Roman"/>
                <w:sz w:val="18"/>
                <w:szCs w:val="20"/>
              </w:rPr>
              <w:t>If you remix, transform, or build upon the material, you must distribute your contributions under the same license as the original.</w:t>
            </w:r>
          </w:p>
        </w:tc>
      </w:tr>
      <w:tr w:rsidR="006B6B7A" w:rsidRPr="00C864F3" w14:paraId="30286E44" w14:textId="77777777" w:rsidTr="00C163B0">
        <w:tc>
          <w:tcPr>
            <w:tcW w:w="1591" w:type="dxa"/>
            <w:vAlign w:val="center"/>
          </w:tcPr>
          <w:p w14:paraId="08F893CE" w14:textId="77777777" w:rsidR="006B6B7A" w:rsidRPr="008519F6" w:rsidRDefault="006B6B7A" w:rsidP="00C163B0">
            <w:pPr>
              <w:spacing w:before="20" w:after="20"/>
              <w:rPr>
                <w:rFonts w:ascii="Times New Roman" w:hAnsi="Times New Roman" w:cs="Times New Roman"/>
                <w:noProof/>
                <w:sz w:val="20"/>
                <w:szCs w:val="20"/>
              </w:rPr>
            </w:pPr>
          </w:p>
        </w:tc>
        <w:tc>
          <w:tcPr>
            <w:tcW w:w="6897" w:type="dxa"/>
            <w:vAlign w:val="center"/>
          </w:tcPr>
          <w:p w14:paraId="434B05C0" w14:textId="77777777" w:rsidR="006B6B7A" w:rsidRPr="008519F6" w:rsidRDefault="006B6B7A" w:rsidP="00C163B0">
            <w:pPr>
              <w:spacing w:before="20" w:after="20"/>
              <w:rPr>
                <w:rFonts w:ascii="Times New Roman" w:hAnsi="Times New Roman" w:cs="Times New Roman"/>
                <w:b/>
                <w:sz w:val="18"/>
                <w:szCs w:val="20"/>
              </w:rPr>
            </w:pPr>
            <w:r w:rsidRPr="008519F6">
              <w:rPr>
                <w:rFonts w:ascii="Times New Roman" w:hAnsi="Times New Roman" w:cs="Times New Roman"/>
                <w:b/>
                <w:sz w:val="18"/>
                <w:szCs w:val="20"/>
              </w:rPr>
              <w:t xml:space="preserve">No additional restrictions - </w:t>
            </w:r>
            <w:r w:rsidRPr="008519F6">
              <w:rPr>
                <w:rFonts w:ascii="Times New Roman" w:hAnsi="Times New Roman" w:cs="Times New Roman"/>
                <w:sz w:val="18"/>
                <w:szCs w:val="20"/>
              </w:rPr>
              <w:t>You may not apply legal terms or technological measures that legally restrict others from doing anything the license permits</w:t>
            </w:r>
          </w:p>
        </w:tc>
      </w:tr>
      <w:tr w:rsidR="006B6B7A" w:rsidRPr="00C864F3" w14:paraId="6F8AE689" w14:textId="77777777" w:rsidTr="00C163B0">
        <w:tc>
          <w:tcPr>
            <w:tcW w:w="8488" w:type="dxa"/>
            <w:gridSpan w:val="2"/>
          </w:tcPr>
          <w:p w14:paraId="1A1B068A" w14:textId="77777777" w:rsidR="006B6B7A" w:rsidRPr="008519F6" w:rsidRDefault="006B6B7A" w:rsidP="00C163B0">
            <w:pPr>
              <w:spacing w:before="20" w:after="20"/>
              <w:rPr>
                <w:rFonts w:ascii="Times New Roman" w:hAnsi="Times New Roman" w:cs="Times New Roman"/>
                <w:b/>
                <w:sz w:val="18"/>
                <w:szCs w:val="20"/>
              </w:rPr>
            </w:pPr>
            <w:r w:rsidRPr="008519F6">
              <w:rPr>
                <w:rFonts w:ascii="Times New Roman" w:hAnsi="Times New Roman" w:cs="Times New Roman"/>
                <w:b/>
                <w:sz w:val="18"/>
                <w:szCs w:val="20"/>
              </w:rPr>
              <w:t>Notices:</w:t>
            </w:r>
          </w:p>
          <w:p w14:paraId="19D69BD3" w14:textId="77777777" w:rsidR="006B6B7A" w:rsidRPr="008519F6" w:rsidRDefault="006B6B7A" w:rsidP="00C163B0">
            <w:pPr>
              <w:spacing w:before="20" w:after="20"/>
              <w:rPr>
                <w:rFonts w:ascii="Times New Roman" w:hAnsi="Times New Roman" w:cs="Times New Roman"/>
                <w:sz w:val="18"/>
                <w:szCs w:val="20"/>
              </w:rPr>
            </w:pPr>
            <w:r w:rsidRPr="008519F6">
              <w:rPr>
                <w:rFonts w:ascii="Times New Roman" w:hAnsi="Times New Roman" w:cs="Times New Roman"/>
                <w:sz w:val="18"/>
                <w:szCs w:val="20"/>
              </w:rPr>
              <w:t>You do not have to comply with the license for elements of the material in the public domain or where your use is permitted by an applicable exception or limitation.</w:t>
            </w:r>
          </w:p>
          <w:p w14:paraId="5924B043" w14:textId="77777777" w:rsidR="006B6B7A" w:rsidRPr="008519F6" w:rsidRDefault="006B6B7A" w:rsidP="00C163B0">
            <w:pPr>
              <w:spacing w:before="20" w:after="20"/>
              <w:rPr>
                <w:rFonts w:ascii="Times New Roman" w:hAnsi="Times New Roman" w:cs="Times New Roman"/>
                <w:b/>
                <w:sz w:val="18"/>
                <w:szCs w:val="20"/>
              </w:rPr>
            </w:pPr>
            <w:r w:rsidRPr="008519F6">
              <w:rPr>
                <w:rFonts w:ascii="Times New Roman" w:hAnsi="Times New Roman" w:cs="Times New Roman"/>
                <w:sz w:val="18"/>
                <w:szCs w:val="20"/>
              </w:rPr>
              <w:t>No warranties are given. The license may not give you all of the permissions necessary for your intended use. For example, other rights such as publicity, privacy, or moral rights may limit how you use the material</w:t>
            </w:r>
          </w:p>
        </w:tc>
      </w:tr>
    </w:tbl>
    <w:p w14:paraId="5F55ACA4" w14:textId="16208DDF" w:rsidR="008519F6" w:rsidRDefault="008519F6"/>
    <w:p w14:paraId="7046BF1C" w14:textId="77777777" w:rsidR="006B6B7A" w:rsidRPr="00254623" w:rsidRDefault="006B6B7A" w:rsidP="006B6B7A"/>
    <w:p w14:paraId="3EFE918C" w14:textId="66C998FC" w:rsidR="006B6B7A" w:rsidRDefault="006B6B7A" w:rsidP="006B6B7A">
      <w:r w:rsidRPr="00254623">
        <w:rPr>
          <w:noProof/>
          <w:lang w:val="ca-ES" w:eastAsia="ca-ES"/>
        </w:rPr>
        <mc:AlternateContent>
          <mc:Choice Requires="wps">
            <w:drawing>
              <wp:anchor distT="0" distB="0" distL="114300" distR="114300" simplePos="0" relativeHeight="251658243" behindDoc="0" locked="0" layoutInCell="1" allowOverlap="1" wp14:anchorId="68059202" wp14:editId="075F73D7">
                <wp:simplePos x="0" y="0"/>
                <wp:positionH relativeFrom="margin">
                  <wp:align>left</wp:align>
                </wp:positionH>
                <wp:positionV relativeFrom="paragraph">
                  <wp:posOffset>11430</wp:posOffset>
                </wp:positionV>
                <wp:extent cx="3214370" cy="4881245"/>
                <wp:effectExtent l="0" t="0" r="5080" b="0"/>
                <wp:wrapNone/>
                <wp:docPr id="26" name="Rectangle 6"/>
                <wp:cNvGraphicFramePr/>
                <a:graphic xmlns:a="http://schemas.openxmlformats.org/drawingml/2006/main">
                  <a:graphicData uri="http://schemas.microsoft.com/office/word/2010/wordprocessingShape">
                    <wps:wsp>
                      <wps:cNvSpPr/>
                      <wps:spPr>
                        <a:xfrm>
                          <a:off x="0" y="0"/>
                          <a:ext cx="3214370" cy="48812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37EC999" id="Rectangle 6" o:spid="_x0000_s1026" style="position:absolute;margin-left:0;margin-top:.9pt;width:253.1pt;height:384.3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" fillcolor="#92cddc [1944]" stroked="f" strokeweight="2pt">
                <w10:wrap anchorx="margin"/>
              </v:rect>
            </w:pict>
          </mc:Fallback>
        </mc:AlternateContent>
      </w:r>
    </w:p>
    <w:p w14:paraId="472283DF" w14:textId="6B45BAF4" w:rsidR="006B6B7A" w:rsidRDefault="006B6B7A" w:rsidP="006B6B7A"/>
    <w:p w14:paraId="1229DDF4" w14:textId="5EFEE019" w:rsidR="006B6B7A" w:rsidRDefault="006B6B7A" w:rsidP="006B6B7A">
      <w:r w:rsidRPr="00254623">
        <w:rPr>
          <w:noProof/>
          <w:lang w:val="ca-ES" w:eastAsia="ca-ES"/>
        </w:rPr>
        <mc:AlternateContent>
          <mc:Choice Requires="wps">
            <w:drawing>
              <wp:anchor distT="0" distB="0" distL="114300" distR="114300" simplePos="0" relativeHeight="251658244" behindDoc="0" locked="0" layoutInCell="1" allowOverlap="1" wp14:anchorId="592FEBE1" wp14:editId="5E365F9B">
                <wp:simplePos x="0" y="0"/>
                <wp:positionH relativeFrom="margin">
                  <wp:posOffset>232410</wp:posOffset>
                </wp:positionH>
                <wp:positionV relativeFrom="paragraph">
                  <wp:posOffset>17780</wp:posOffset>
                </wp:positionV>
                <wp:extent cx="2551430" cy="1864995"/>
                <wp:effectExtent l="0" t="0" r="0" b="0"/>
                <wp:wrapNone/>
                <wp:docPr id="29" name="CasellaDiTesto 13"/>
                <wp:cNvGraphicFramePr/>
                <a:graphic xmlns:a="http://schemas.openxmlformats.org/drawingml/2006/main">
                  <a:graphicData uri="http://schemas.microsoft.com/office/word/2010/wordprocessingShape">
                    <wps:wsp>
                      <wps:cNvSpPr txBox="1"/>
                      <wps:spPr>
                        <a:xfrm>
                          <a:off x="0" y="0"/>
                          <a:ext cx="2551430" cy="1864995"/>
                        </a:xfrm>
                        <a:prstGeom prst="rect">
                          <a:avLst/>
                        </a:prstGeom>
                        <a:noFill/>
                      </wps:spPr>
                      <wps:txbx>
                        <w:txbxContent>
                          <w:p w14:paraId="4BF98C54" w14:textId="77777777" w:rsidR="0084352E" w:rsidRPr="007B02E6" w:rsidRDefault="0084352E" w:rsidP="00896C30">
                            <w:pPr>
                              <w:pStyle w:val="NormalWeb"/>
                              <w:spacing w:before="0" w:beforeAutospacing="0" w:after="0" w:afterAutospacing="0" w:line="360" w:lineRule="auto"/>
                              <w:jc w:val="both"/>
                              <w:rPr>
                                <w:rFonts w:ascii="Montserrat" w:hAnsi="Montserrat"/>
                                <w:sz w:val="36"/>
                                <w:lang w:val="en-US"/>
                              </w:rPr>
                            </w:pPr>
                            <w:r w:rsidRPr="0077743B">
                              <w:rPr>
                                <w:rFonts w:ascii="Montserrat" w:hAnsi="Montserrat"/>
                                <w:color w:val="000000" w:themeColor="text1"/>
                                <w:kern w:val="24"/>
                                <w:sz w:val="20"/>
                                <w:szCs w:val="14"/>
                                <w:lang w:val="en-US"/>
                              </w:rPr>
                              <w:t>The European Commission support for the production of this publication doesn’t constitute endorsement of the contents which reflects the views only of the authors, and the Commission cannot be held responsible for any use which may be made of the information contained therein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2FEBE1" id="CasellaDiTesto 13" o:spid="_x0000_s1030" type="#_x0000_t202" style="position:absolute;margin-left:18.3pt;margin-top:1.4pt;width:200.9pt;height:146.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" filled="f" stroked="f">
                <v:textbox>
                  <w:txbxContent>
                    <w:p w14:paraId="4BF98C54" w14:textId="77777777" w:rsidR="0084352E" w:rsidRPr="007B02E6" w:rsidRDefault="0084352E" w:rsidP="00896C30">
                      <w:pPr>
                        <w:pStyle w:val="NormaaliWWW"/>
                        <w:spacing w:before="0" w:beforeAutospacing="0" w:after="0" w:afterAutospacing="0" w:line="360" w:lineRule="auto"/>
                        <w:jc w:val="both"/>
                        <w:rPr>
                          <w:rFonts w:ascii="Montserrat" w:hAnsi="Montserrat"/>
                          <w:sz w:val="36"/>
                          <w:lang w:val="en-US"/>
                        </w:rPr>
                      </w:pPr>
                      <w:r w:rsidRPr="0077743B">
                        <w:rPr>
                          <w:rFonts w:ascii="Montserrat" w:hAnsi="Montserrat"/>
                          <w:color w:val="000000" w:themeColor="text1"/>
                          <w:kern w:val="24"/>
                          <w:sz w:val="20"/>
                          <w:szCs w:val="14"/>
                          <w:lang w:val="en-US"/>
                        </w:rPr>
                        <w:t>The European Commission support for the production of this publication doesn’t constitute endorsement of the contents which reflects the views only of the authors, and the Commission cannot be held responsible for any use which may be made of the information contained therein</w:t>
                      </w:r>
                    </w:p>
                  </w:txbxContent>
                </v:textbox>
                <w10:wrap anchorx="margin"/>
              </v:shape>
            </w:pict>
          </mc:Fallback>
        </mc:AlternateContent>
      </w:r>
    </w:p>
    <w:p w14:paraId="6B34883E" w14:textId="77777777" w:rsidR="006B6B7A" w:rsidRDefault="006B6B7A" w:rsidP="006B6B7A"/>
    <w:p w14:paraId="595BB1FA" w14:textId="77777777" w:rsidR="006B6B7A" w:rsidRDefault="006B6B7A" w:rsidP="006B6B7A"/>
    <w:p w14:paraId="5A7FAF13" w14:textId="77777777" w:rsidR="00A67556" w:rsidRDefault="00A67556" w:rsidP="00421A4D">
      <w:pPr>
        <w:rPr>
          <w:rFonts w:ascii="Times New Roman" w:eastAsia="Arial" w:hAnsi="Times New Roman" w:cs="Times New Roman"/>
          <w:sz w:val="24"/>
          <w:szCs w:val="24"/>
        </w:rPr>
      </w:pPr>
    </w:p>
    <w:p w14:paraId="5C1C020B" w14:textId="77777777" w:rsidR="00122F19" w:rsidRDefault="00122F19" w:rsidP="00421A4D">
      <w:pPr>
        <w:rPr>
          <w:rFonts w:ascii="Times New Roman" w:eastAsia="Arial" w:hAnsi="Times New Roman" w:cs="Times New Roman"/>
          <w:sz w:val="24"/>
          <w:szCs w:val="24"/>
        </w:rPr>
      </w:pPr>
    </w:p>
    <w:p w14:paraId="69D84AE1" w14:textId="77777777" w:rsidR="00122F19" w:rsidRDefault="00122F19" w:rsidP="00421A4D">
      <w:pPr>
        <w:rPr>
          <w:rFonts w:ascii="Times New Roman" w:eastAsia="Arial" w:hAnsi="Times New Roman" w:cs="Times New Roman"/>
          <w:sz w:val="24"/>
          <w:szCs w:val="24"/>
        </w:rPr>
      </w:pPr>
    </w:p>
    <w:p w14:paraId="30F77B0C" w14:textId="77777777" w:rsidR="00122F19" w:rsidRDefault="00122F19" w:rsidP="00421A4D">
      <w:pPr>
        <w:rPr>
          <w:rFonts w:ascii="Times New Roman" w:eastAsia="Arial" w:hAnsi="Times New Roman" w:cs="Times New Roman"/>
          <w:sz w:val="24"/>
          <w:szCs w:val="24"/>
        </w:rPr>
      </w:pPr>
    </w:p>
    <w:p w14:paraId="7C250B62" w14:textId="77777777" w:rsidR="00122F19" w:rsidRDefault="00122F19" w:rsidP="00421A4D">
      <w:pPr>
        <w:rPr>
          <w:rFonts w:ascii="Times New Roman" w:eastAsia="Arial" w:hAnsi="Times New Roman" w:cs="Times New Roman"/>
          <w:sz w:val="24"/>
          <w:szCs w:val="24"/>
        </w:rPr>
      </w:pPr>
    </w:p>
    <w:p w14:paraId="18CA4041" w14:textId="77777777" w:rsidR="00122F19" w:rsidRDefault="00122F19" w:rsidP="00421A4D">
      <w:pPr>
        <w:rPr>
          <w:rFonts w:ascii="Times New Roman" w:eastAsia="Arial" w:hAnsi="Times New Roman" w:cs="Times New Roman"/>
          <w:sz w:val="24"/>
          <w:szCs w:val="24"/>
        </w:rPr>
      </w:pPr>
    </w:p>
    <w:p w14:paraId="2B041674" w14:textId="77777777" w:rsidR="00122F19" w:rsidRDefault="00122F19" w:rsidP="00421A4D">
      <w:pPr>
        <w:rPr>
          <w:rFonts w:ascii="Times New Roman" w:eastAsia="Arial" w:hAnsi="Times New Roman" w:cs="Times New Roman"/>
          <w:sz w:val="24"/>
          <w:szCs w:val="24"/>
        </w:rPr>
      </w:pPr>
    </w:p>
    <w:p w14:paraId="3B40BF25" w14:textId="77777777" w:rsidR="00122F19" w:rsidRDefault="00122F19" w:rsidP="00421A4D">
      <w:pPr>
        <w:rPr>
          <w:rFonts w:ascii="Times New Roman" w:eastAsia="Arial" w:hAnsi="Times New Roman" w:cs="Times New Roman"/>
          <w:sz w:val="24"/>
          <w:szCs w:val="24"/>
        </w:rPr>
      </w:pPr>
    </w:p>
    <w:p w14:paraId="004FFFD5" w14:textId="77777777" w:rsidR="00122F19" w:rsidRDefault="00122F19" w:rsidP="00421A4D">
      <w:pPr>
        <w:rPr>
          <w:rFonts w:ascii="Times New Roman" w:eastAsia="Arial" w:hAnsi="Times New Roman" w:cs="Times New Roman"/>
          <w:sz w:val="24"/>
          <w:szCs w:val="24"/>
        </w:rPr>
      </w:pPr>
    </w:p>
    <w:p w14:paraId="29E20A7F" w14:textId="77777777" w:rsidR="00122F19" w:rsidRDefault="00122F19" w:rsidP="00421A4D">
      <w:pPr>
        <w:rPr>
          <w:rFonts w:ascii="Times New Roman" w:eastAsia="Arial" w:hAnsi="Times New Roman" w:cs="Times New Roman"/>
          <w:sz w:val="24"/>
          <w:szCs w:val="24"/>
        </w:rPr>
      </w:pPr>
    </w:p>
    <w:p w14:paraId="402FF210" w14:textId="77777777" w:rsidR="00122F19" w:rsidRDefault="00122F19" w:rsidP="00421A4D">
      <w:pPr>
        <w:rPr>
          <w:rFonts w:ascii="Times New Roman" w:eastAsia="Arial" w:hAnsi="Times New Roman" w:cs="Times New Roman"/>
          <w:sz w:val="24"/>
          <w:szCs w:val="24"/>
        </w:rPr>
      </w:pPr>
    </w:p>
    <w:p w14:paraId="4D2AD823" w14:textId="77777777" w:rsidR="00122F19" w:rsidRDefault="00122F19" w:rsidP="00421A4D">
      <w:pPr>
        <w:rPr>
          <w:rFonts w:ascii="Times New Roman" w:eastAsia="Arial" w:hAnsi="Times New Roman" w:cs="Times New Roman"/>
          <w:sz w:val="24"/>
          <w:szCs w:val="24"/>
        </w:rPr>
      </w:pPr>
    </w:p>
    <w:p w14:paraId="1FD16D29" w14:textId="77777777" w:rsidR="00122F19" w:rsidRDefault="00122F19" w:rsidP="00421A4D">
      <w:pPr>
        <w:rPr>
          <w:rFonts w:ascii="Times New Roman" w:eastAsia="Arial" w:hAnsi="Times New Roman" w:cs="Times New Roman"/>
          <w:sz w:val="24"/>
          <w:szCs w:val="24"/>
        </w:rPr>
      </w:pPr>
    </w:p>
    <w:p w14:paraId="12122755" w14:textId="77777777" w:rsidR="00122F19" w:rsidRDefault="00122F19" w:rsidP="00421A4D">
      <w:pPr>
        <w:rPr>
          <w:rFonts w:ascii="Times New Roman" w:eastAsia="Arial" w:hAnsi="Times New Roman" w:cs="Times New Roman"/>
          <w:sz w:val="24"/>
          <w:szCs w:val="24"/>
        </w:rPr>
      </w:pPr>
    </w:p>
    <w:p w14:paraId="5EABA143" w14:textId="77777777" w:rsidR="00122F19" w:rsidRDefault="00122F19" w:rsidP="00421A4D">
      <w:pPr>
        <w:rPr>
          <w:rFonts w:ascii="Times New Roman" w:eastAsia="Arial" w:hAnsi="Times New Roman" w:cs="Times New Roman"/>
          <w:sz w:val="24"/>
          <w:szCs w:val="24"/>
        </w:rPr>
      </w:pPr>
    </w:p>
    <w:p w14:paraId="1DD673D3" w14:textId="77777777" w:rsidR="00122F19" w:rsidRDefault="00122F19" w:rsidP="00421A4D">
      <w:pPr>
        <w:rPr>
          <w:rFonts w:ascii="Times New Roman" w:eastAsia="Arial" w:hAnsi="Times New Roman" w:cs="Times New Roman"/>
          <w:sz w:val="24"/>
          <w:szCs w:val="24"/>
        </w:rPr>
      </w:pPr>
    </w:p>
    <w:p w14:paraId="59CC918A" w14:textId="07C6932C" w:rsidR="00122F19" w:rsidRPr="00122F19" w:rsidRDefault="00122F19" w:rsidP="00122F19">
      <w:pPr>
        <w:pBdr>
          <w:top w:val="nil"/>
          <w:left w:val="nil"/>
          <w:bottom w:val="nil"/>
          <w:right w:val="nil"/>
          <w:between w:val="nil"/>
        </w:pBdr>
        <w:spacing w:after="120"/>
        <w:jc w:val="center"/>
        <w:rPr>
          <w:rFonts w:ascii="Arial" w:eastAsia="Arial" w:hAnsi="Arial" w:cs="Arial"/>
          <w:color w:val="333333"/>
        </w:rPr>
      </w:pPr>
      <w:r>
        <w:rPr>
          <w:noProof/>
          <w:lang w:val="ca-ES" w:eastAsia="ca-ES"/>
        </w:rPr>
        <w:drawing>
          <wp:anchor distT="0" distB="0" distL="114300" distR="114300" simplePos="0" relativeHeight="251658255" behindDoc="0" locked="0" layoutInCell="1" allowOverlap="1" wp14:anchorId="6790E9A9" wp14:editId="3D60E21E">
            <wp:simplePos x="0" y="0"/>
            <wp:positionH relativeFrom="column">
              <wp:posOffset>3482975</wp:posOffset>
            </wp:positionH>
            <wp:positionV relativeFrom="paragraph">
              <wp:posOffset>1033780</wp:posOffset>
            </wp:positionV>
            <wp:extent cx="1566545" cy="327660"/>
            <wp:effectExtent l="0" t="0" r="0" b="0"/>
            <wp:wrapSquare wrapText="bothSides"/>
            <wp:docPr id="11888926" name="Picture 11888926" descr="Medialle | Ja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lle | Jam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183" b="28758"/>
                    <a:stretch/>
                  </pic:blipFill>
                  <pic:spPr bwMode="auto">
                    <a:xfrm>
                      <a:off x="0" y="0"/>
                      <a:ext cx="1566545" cy="327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a-ES" w:eastAsia="ca-ES"/>
        </w:rPr>
        <w:drawing>
          <wp:anchor distT="0" distB="0" distL="114300" distR="114300" simplePos="0" relativeHeight="251658256" behindDoc="0" locked="0" layoutInCell="1" allowOverlap="1" wp14:anchorId="48CF7E0D" wp14:editId="5B239ACD">
            <wp:simplePos x="0" y="0"/>
            <wp:positionH relativeFrom="column">
              <wp:posOffset>5227955</wp:posOffset>
            </wp:positionH>
            <wp:positionV relativeFrom="paragraph">
              <wp:posOffset>942340</wp:posOffset>
            </wp:positionV>
            <wp:extent cx="441960" cy="447675"/>
            <wp:effectExtent l="0" t="0" r="0" b="9525"/>
            <wp:wrapSquare wrapText="bothSides"/>
            <wp:docPr id="1734929375" name="Picture 1734929375" descr="EUCEN 🇧🇪 | INN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CEN 🇧🇪 | INNOVA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385" t="20159" r="35385" b="20138"/>
                    <a:stretch/>
                  </pic:blipFill>
                  <pic:spPr bwMode="auto">
                    <a:xfrm>
                      <a:off x="0" y="0"/>
                      <a:ext cx="44196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a-ES" w:eastAsia="ca-ES"/>
        </w:rPr>
        <w:drawing>
          <wp:anchor distT="0" distB="0" distL="114300" distR="114300" simplePos="0" relativeHeight="251658253" behindDoc="0" locked="0" layoutInCell="1" allowOverlap="1" wp14:anchorId="7FF6A1C1" wp14:editId="33A86FE9">
            <wp:simplePos x="0" y="0"/>
            <wp:positionH relativeFrom="column">
              <wp:posOffset>1707515</wp:posOffset>
            </wp:positionH>
            <wp:positionV relativeFrom="paragraph">
              <wp:posOffset>1041400</wp:posOffset>
            </wp:positionV>
            <wp:extent cx="1489710" cy="335280"/>
            <wp:effectExtent l="0" t="0" r="0" b="7620"/>
            <wp:wrapSquare wrapText="bothSides"/>
            <wp:docPr id="1801235788" name="Picture 180123578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51884" name="Picture 1" descr="A close-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9710" cy="335280"/>
                    </a:xfrm>
                    <a:prstGeom prst="rect">
                      <a:avLst/>
                    </a:prstGeom>
                  </pic:spPr>
                </pic:pic>
              </a:graphicData>
            </a:graphic>
            <wp14:sizeRelH relativeFrom="margin">
              <wp14:pctWidth>0</wp14:pctWidth>
            </wp14:sizeRelH>
            <wp14:sizeRelV relativeFrom="margin">
              <wp14:pctHeight>0</wp14:pctHeight>
            </wp14:sizeRelV>
          </wp:anchor>
        </w:drawing>
      </w:r>
      <w:r>
        <w:rPr>
          <w:noProof/>
          <w:lang w:val="ca-ES" w:eastAsia="ca-ES"/>
        </w:rPr>
        <w:drawing>
          <wp:anchor distT="0" distB="0" distL="114300" distR="114300" simplePos="0" relativeHeight="251658254" behindDoc="0" locked="0" layoutInCell="1" allowOverlap="1" wp14:anchorId="5FDA0ECA" wp14:editId="4B7650B8">
            <wp:simplePos x="0" y="0"/>
            <wp:positionH relativeFrom="column">
              <wp:posOffset>-37465</wp:posOffset>
            </wp:positionH>
            <wp:positionV relativeFrom="paragraph">
              <wp:posOffset>965200</wp:posOffset>
            </wp:positionV>
            <wp:extent cx="1330325" cy="510540"/>
            <wp:effectExtent l="0" t="0" r="3175" b="3810"/>
            <wp:wrapSquare wrapText="bothSides"/>
            <wp:docPr id="1804589795" name="Picture 180458979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31731" name="Picture 1" descr="A logo with text on i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30325" cy="510540"/>
                    </a:xfrm>
                    <a:prstGeom prst="rect">
                      <a:avLst/>
                    </a:prstGeom>
                  </pic:spPr>
                </pic:pic>
              </a:graphicData>
            </a:graphic>
            <wp14:sizeRelH relativeFrom="margin">
              <wp14:pctWidth>0</wp14:pctWidth>
            </wp14:sizeRelH>
            <wp14:sizeRelV relativeFrom="margin">
              <wp14:pctHeight>0</wp14:pctHeight>
            </wp14:sizeRelV>
          </wp:anchor>
        </w:drawing>
      </w:r>
      <w:r w:rsidRPr="008C268B">
        <w:rPr>
          <w:rFonts w:ascii="Arial" w:eastAsia="Arial" w:hAnsi="Arial" w:cs="Arial"/>
          <w:color w:val="333333"/>
        </w:rPr>
        <w:t xml:space="preserve"> </w:t>
      </w:r>
    </w:p>
    <w:sectPr w:rsidR="00122F19" w:rsidRPr="00122F19" w:rsidSect="003275C4">
      <w:headerReference w:type="default" r:id="rId42"/>
      <w:footerReference w:type="default" r:id="rId43"/>
      <w:pgSz w:w="11906" w:h="16838"/>
      <w:pgMar w:top="1417" w:right="1134" w:bottom="1417" w:left="1134"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19B2D" w14:textId="77777777" w:rsidR="00007915" w:rsidRDefault="00007915">
      <w:r>
        <w:separator/>
      </w:r>
    </w:p>
  </w:endnote>
  <w:endnote w:type="continuationSeparator" w:id="0">
    <w:p w14:paraId="62BF0604" w14:textId="77777777" w:rsidR="00007915" w:rsidRDefault="00007915">
      <w:r>
        <w:continuationSeparator/>
      </w:r>
    </w:p>
  </w:endnote>
  <w:endnote w:type="continuationNotice" w:id="1">
    <w:p w14:paraId="7B6A5E64" w14:textId="77777777" w:rsidR="00007915" w:rsidRDefault="00007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roman"/>
    <w:notTrueType/>
    <w:pitch w:val="default"/>
  </w:font>
  <w:font w:name="DejaVu 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A44F5" w14:textId="77777777" w:rsidR="0084352E" w:rsidRDefault="0084352E">
    <w:pPr>
      <w:pBdr>
        <w:top w:val="nil"/>
        <w:left w:val="nil"/>
        <w:bottom w:val="nil"/>
        <w:right w:val="nil"/>
        <w:between w:val="nil"/>
      </w:pBdr>
      <w:tabs>
        <w:tab w:val="center" w:pos="4153"/>
        <w:tab w:val="right" w:pos="8306"/>
      </w:tabs>
      <w:spacing w:after="120"/>
      <w:jc w:val="center"/>
      <w:rPr>
        <w:color w:val="000000"/>
      </w:rPr>
    </w:pPr>
  </w:p>
  <w:p w14:paraId="49A42779" w14:textId="77777777" w:rsidR="0084352E" w:rsidRDefault="0084352E">
    <w:pPr>
      <w:pBdr>
        <w:top w:val="nil"/>
        <w:left w:val="nil"/>
        <w:bottom w:val="nil"/>
        <w:right w:val="nil"/>
        <w:between w:val="nil"/>
      </w:pBdr>
      <w:tabs>
        <w:tab w:val="center" w:pos="4153"/>
        <w:tab w:val="right" w:pos="8306"/>
      </w:tabs>
      <w:jc w:val="center"/>
      <w:rPr>
        <w:rFonts w:ascii="Arial" w:eastAsia="Arial" w:hAnsi="Arial" w:cs="Arial"/>
        <w:color w:val="7F7F7F"/>
        <w:sz w:val="18"/>
        <w:szCs w:val="18"/>
      </w:rPr>
    </w:pPr>
    <w:r>
      <w:rPr>
        <w:rFonts w:ascii="Arial" w:eastAsia="Arial" w:hAnsi="Arial" w:cs="Arial"/>
        <w:color w:val="7F7F7F"/>
        <w:sz w:val="18"/>
        <w:szCs w:val="18"/>
      </w:rPr>
      <w:t xml:space="preserve">This project has been funded with support from the European Commission. </w:t>
    </w:r>
  </w:p>
  <w:p w14:paraId="398B16D6" w14:textId="4F377D2B" w:rsidR="0084352E" w:rsidRDefault="0084352E">
    <w:pPr>
      <w:pBdr>
        <w:top w:val="nil"/>
        <w:left w:val="nil"/>
        <w:bottom w:val="nil"/>
        <w:right w:val="nil"/>
        <w:between w:val="nil"/>
      </w:pBdr>
      <w:tabs>
        <w:tab w:val="center" w:pos="4153"/>
        <w:tab w:val="right" w:pos="8306"/>
      </w:tabs>
      <w:jc w:val="center"/>
      <w:rPr>
        <w:rFonts w:ascii="Arial" w:eastAsia="Arial" w:hAnsi="Arial" w:cs="Arial"/>
        <w:color w:val="7F7F7F"/>
        <w:sz w:val="18"/>
        <w:szCs w:val="18"/>
      </w:rPr>
    </w:pPr>
    <w:r>
      <w:rPr>
        <w:rFonts w:ascii="Arial" w:eastAsia="Arial" w:hAnsi="Arial" w:cs="Arial"/>
        <w:color w:val="7F7F7F"/>
        <w:sz w:val="18"/>
        <w:szCs w:val="18"/>
      </w:rPr>
      <w:t xml:space="preserve">This document reflects the views only of the author, and the Commission cannot be held responsible for any use which may be made of the information contained therein. </w:t>
    </w:r>
    <w:r w:rsidRPr="002E576F">
      <w:rPr>
        <w:rFonts w:ascii="Arial" w:eastAsia="Arial" w:hAnsi="Arial" w:cs="Arial"/>
        <w:color w:val="7F7F7F"/>
        <w:sz w:val="18"/>
        <w:szCs w:val="18"/>
      </w:rPr>
      <w:t>Project No: 2022-1-IT02-KA220-HED-000087184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EA93E" w14:textId="2EA555DE" w:rsidR="0084352E" w:rsidRDefault="0084352E">
    <w:pPr>
      <w:pBdr>
        <w:top w:val="nil"/>
        <w:left w:val="nil"/>
        <w:bottom w:val="nil"/>
        <w:right w:val="nil"/>
        <w:between w:val="nil"/>
      </w:pBdr>
      <w:tabs>
        <w:tab w:val="center" w:pos="4153"/>
        <w:tab w:val="right" w:pos="8306"/>
      </w:tabs>
      <w:spacing w:after="120"/>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E379A">
      <w:rPr>
        <w:rFonts w:ascii="Arial" w:eastAsia="Arial" w:hAnsi="Arial" w:cs="Arial"/>
        <w:noProof/>
        <w:color w:val="000000"/>
      </w:rPr>
      <w:t>7</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4026A" w14:textId="77777777" w:rsidR="00007915" w:rsidRDefault="00007915">
      <w:r>
        <w:separator/>
      </w:r>
    </w:p>
  </w:footnote>
  <w:footnote w:type="continuationSeparator" w:id="0">
    <w:p w14:paraId="3996F259" w14:textId="77777777" w:rsidR="00007915" w:rsidRDefault="00007915">
      <w:r>
        <w:continuationSeparator/>
      </w:r>
    </w:p>
  </w:footnote>
  <w:footnote w:type="continuationNotice" w:id="1">
    <w:p w14:paraId="0AF0B22A" w14:textId="77777777" w:rsidR="00007915" w:rsidRDefault="00007915"/>
  </w:footnote>
  <w:footnote w:id="2">
    <w:p w14:paraId="6948CA49" w14:textId="345584A7" w:rsidR="0084352E" w:rsidRDefault="0084352E">
      <w:pPr>
        <w:pStyle w:val="FootnoteText"/>
        <w:rPr>
          <w:lang w:val="ca-ES"/>
        </w:rPr>
      </w:pPr>
      <w:r>
        <w:rPr>
          <w:rStyle w:val="FootnoteReference"/>
        </w:rPr>
        <w:footnoteRef/>
      </w:r>
      <w:r>
        <w:t xml:space="preserve"> </w:t>
      </w:r>
      <w:r>
        <w:rPr>
          <w:lang w:val="ca-ES"/>
        </w:rPr>
        <w:t xml:space="preserve">More informationa at: </w:t>
      </w:r>
      <w:hyperlink r:id="rId1" w:history="1">
        <w:r w:rsidRPr="00571696">
          <w:rPr>
            <w:rStyle w:val="Hyperlink"/>
            <w:lang w:val="ca-ES"/>
          </w:rPr>
          <w:t>https://ja.cat/SocialProjectMarketplace</w:t>
        </w:r>
      </w:hyperlink>
    </w:p>
    <w:p w14:paraId="055A135D" w14:textId="77777777" w:rsidR="0084352E" w:rsidRPr="0007478F" w:rsidRDefault="0084352E">
      <w:pPr>
        <w:pStyle w:val="FootnoteText"/>
        <w:rPr>
          <w:lang w:val="ca-ES"/>
        </w:rPr>
      </w:pPr>
    </w:p>
  </w:footnote>
  <w:footnote w:id="3">
    <w:p w14:paraId="4AC5E273" w14:textId="77777777" w:rsidR="0084352E" w:rsidRDefault="0084352E" w:rsidP="00967668">
      <w:pPr>
        <w:pStyle w:val="FootnoteText"/>
        <w:ind w:hanging="2"/>
        <w:rPr>
          <w:lang w:val="ca-ES"/>
        </w:rPr>
      </w:pPr>
      <w:r>
        <w:rPr>
          <w:rStyle w:val="FootnoteReference"/>
        </w:rPr>
        <w:footnoteRef/>
      </w:r>
      <w:r>
        <w:rPr>
          <w:lang w:val="ca-ES"/>
        </w:rPr>
        <w:t xml:space="preserve"> Source: URV (2023). APS en xifres.</w:t>
      </w:r>
      <w:r w:rsidRPr="009865AC">
        <w:rPr>
          <w:lang w:val="ca-ES"/>
        </w:rPr>
        <w:t xml:space="preserve"> </w:t>
      </w:r>
      <w:r>
        <w:rPr>
          <w:lang w:val="ca-ES"/>
        </w:rPr>
        <w:t xml:space="preserve">Available at: </w:t>
      </w:r>
      <w:hyperlink r:id="rId2" w:history="1">
        <w:r w:rsidRPr="00571696">
          <w:rPr>
            <w:rStyle w:val="Hyperlink"/>
            <w:lang w:val="ca-ES"/>
          </w:rPr>
          <w:t>https://ja.cat/APSData</w:t>
        </w:r>
      </w:hyperlink>
    </w:p>
    <w:p w14:paraId="248D2F65" w14:textId="77777777" w:rsidR="0084352E" w:rsidRPr="009865AC" w:rsidRDefault="0084352E" w:rsidP="00967668">
      <w:pPr>
        <w:pStyle w:val="FootnoteText"/>
        <w:ind w:hanging="2"/>
        <w:rPr>
          <w:lang w:val="ca-ES"/>
        </w:rPr>
      </w:pPr>
    </w:p>
  </w:footnote>
  <w:footnote w:id="4">
    <w:p w14:paraId="35EA5969" w14:textId="481AE68D" w:rsidR="0084352E" w:rsidRDefault="0084352E">
      <w:pPr>
        <w:pStyle w:val="FootnoteText"/>
        <w:rPr>
          <w:lang w:val="ca-ES"/>
        </w:rPr>
      </w:pPr>
      <w:r>
        <w:rPr>
          <w:rStyle w:val="FootnoteReference"/>
        </w:rPr>
        <w:footnoteRef/>
      </w:r>
      <w:r w:rsidRPr="0034597F">
        <w:rPr>
          <w:lang w:val="ca-ES"/>
        </w:rPr>
        <w:t xml:space="preserve"> </w:t>
      </w:r>
      <w:r>
        <w:rPr>
          <w:lang w:val="ca-ES"/>
        </w:rPr>
        <w:t xml:space="preserve">Source: URV (2023) Catàleg de projectes socials de la Universitat Rovira i Virgili, p. 20.  Available at: </w:t>
      </w:r>
      <w:hyperlink r:id="rId3" w:history="1">
        <w:r w:rsidRPr="00571696">
          <w:rPr>
            <w:rStyle w:val="Hyperlink"/>
            <w:lang w:val="ca-ES"/>
          </w:rPr>
          <w:t>https://ja.cat/URVSocialProjectMarket</w:t>
        </w:r>
      </w:hyperlink>
    </w:p>
    <w:p w14:paraId="15303DC2" w14:textId="77777777" w:rsidR="0084352E" w:rsidRPr="0034597F" w:rsidRDefault="0084352E">
      <w:pPr>
        <w:pStyle w:val="FootnoteText"/>
        <w:rPr>
          <w:lang w:val="ca-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652BB" w14:textId="77777777" w:rsidR="0084352E" w:rsidRDefault="0084352E">
    <w:pPr>
      <w:widowControl w:val="0"/>
      <w:pBdr>
        <w:top w:val="nil"/>
        <w:left w:val="nil"/>
        <w:bottom w:val="nil"/>
        <w:right w:val="nil"/>
        <w:between w:val="nil"/>
      </w:pBdr>
      <w:spacing w:line="276" w:lineRule="auto"/>
      <w:rPr>
        <w:rFonts w:ascii="Arial" w:eastAsia="Arial" w:hAnsi="Arial" w:cs="Arial"/>
        <w:color w:val="000000"/>
      </w:rPr>
    </w:pPr>
  </w:p>
  <w:tbl>
    <w:tblPr>
      <w:tblW w:w="9576" w:type="dxa"/>
      <w:tblInd w:w="-108" w:type="dxa"/>
      <w:tblLayout w:type="fixed"/>
      <w:tblLook w:val="0000" w:firstRow="0" w:lastRow="0" w:firstColumn="0" w:lastColumn="0" w:noHBand="0" w:noVBand="0"/>
    </w:tblPr>
    <w:tblGrid>
      <w:gridCol w:w="4788"/>
      <w:gridCol w:w="4788"/>
    </w:tblGrid>
    <w:tr w:rsidR="0084352E" w14:paraId="2246B3B1" w14:textId="77777777">
      <w:tc>
        <w:tcPr>
          <w:tcW w:w="4788" w:type="dxa"/>
        </w:tcPr>
        <w:p w14:paraId="3830806A" w14:textId="65B65A43" w:rsidR="0084352E" w:rsidRDefault="0084352E">
          <w:p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noProof/>
              <w:color w:val="000000"/>
              <w:lang w:val="ca-ES" w:eastAsia="ca-ES"/>
            </w:rPr>
            <w:drawing>
              <wp:anchor distT="0" distB="0" distL="114300" distR="114300" simplePos="0" relativeHeight="251658240" behindDoc="0" locked="0" layoutInCell="1" allowOverlap="1" wp14:anchorId="1FB1A5D7" wp14:editId="06459E7E">
                <wp:simplePos x="0" y="0"/>
                <wp:positionH relativeFrom="column">
                  <wp:posOffset>635</wp:posOffset>
                </wp:positionH>
                <wp:positionV relativeFrom="paragraph">
                  <wp:posOffset>0</wp:posOffset>
                </wp:positionV>
                <wp:extent cx="1270000" cy="817597"/>
                <wp:effectExtent l="0" t="0" r="635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270000" cy="817597"/>
                        </a:xfrm>
                        <a:prstGeom prst="rect">
                          <a:avLst/>
                        </a:prstGeom>
                      </pic:spPr>
                    </pic:pic>
                  </a:graphicData>
                </a:graphic>
              </wp:anchor>
            </w:drawing>
          </w:r>
        </w:p>
      </w:tc>
      <w:tc>
        <w:tcPr>
          <w:tcW w:w="4788" w:type="dxa"/>
        </w:tcPr>
        <w:p w14:paraId="37BB29FE" w14:textId="34E04A2D" w:rsidR="0084352E" w:rsidRDefault="0084352E">
          <w:pPr>
            <w:pBdr>
              <w:top w:val="nil"/>
              <w:left w:val="nil"/>
              <w:bottom w:val="nil"/>
              <w:right w:val="nil"/>
              <w:between w:val="nil"/>
            </w:pBdr>
            <w:spacing w:after="120"/>
            <w:jc w:val="right"/>
            <w:rPr>
              <w:rFonts w:ascii="Calibri" w:eastAsia="Calibri" w:hAnsi="Calibri" w:cs="Calibri"/>
              <w:color w:val="000000"/>
            </w:rPr>
          </w:pPr>
          <w:r>
            <w:rPr>
              <w:noProof/>
              <w:lang w:val="ca-ES" w:eastAsia="ca-ES"/>
            </w:rPr>
            <w:drawing>
              <wp:anchor distT="0" distB="0" distL="114300" distR="114300" simplePos="0" relativeHeight="251658241" behindDoc="1" locked="0" layoutInCell="1" allowOverlap="1" wp14:anchorId="1B8A7CE3" wp14:editId="73DAAEC0">
                <wp:simplePos x="0" y="0"/>
                <wp:positionH relativeFrom="margin">
                  <wp:posOffset>1041400</wp:posOffset>
                </wp:positionH>
                <wp:positionV relativeFrom="paragraph">
                  <wp:posOffset>250825</wp:posOffset>
                </wp:positionV>
                <wp:extent cx="1851660" cy="441960"/>
                <wp:effectExtent l="0" t="0" r="0" b="0"/>
                <wp:wrapTight wrapText="bothSides">
                  <wp:wrapPolygon edited="0">
                    <wp:start x="0" y="0"/>
                    <wp:lineTo x="0" y="20483"/>
                    <wp:lineTo x="21333" y="20483"/>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 Co-funded by the EU_PANTONE.jpg"/>
                        <pic:cNvPicPr/>
                      </pic:nvPicPr>
                      <pic:blipFill>
                        <a:blip r:embed="rId2">
                          <a:extLst>
                            <a:ext uri="{28A0092B-C50C-407E-A947-70E740481C1C}">
                              <a14:useLocalDpi xmlns:a14="http://schemas.microsoft.com/office/drawing/2010/main" val="0"/>
                            </a:ext>
                          </a:extLst>
                        </a:blip>
                        <a:stretch>
                          <a:fillRect/>
                        </a:stretch>
                      </pic:blipFill>
                      <pic:spPr>
                        <a:xfrm>
                          <a:off x="0" y="0"/>
                          <a:ext cx="1851660" cy="441960"/>
                        </a:xfrm>
                        <a:prstGeom prst="rect">
                          <a:avLst/>
                        </a:prstGeom>
                      </pic:spPr>
                    </pic:pic>
                  </a:graphicData>
                </a:graphic>
                <wp14:sizeRelH relativeFrom="margin">
                  <wp14:pctWidth>0</wp14:pctWidth>
                </wp14:sizeRelH>
                <wp14:sizeRelV relativeFrom="margin">
                  <wp14:pctHeight>0</wp14:pctHeight>
                </wp14:sizeRelV>
              </wp:anchor>
            </w:drawing>
          </w:r>
        </w:p>
      </w:tc>
    </w:tr>
  </w:tbl>
  <w:p w14:paraId="0D684C8B" w14:textId="77777777" w:rsidR="0084352E" w:rsidRDefault="0084352E">
    <w:pPr>
      <w:pBdr>
        <w:top w:val="nil"/>
        <w:left w:val="nil"/>
        <w:bottom w:val="nil"/>
        <w:right w:val="nil"/>
        <w:between w:val="nil"/>
      </w:pBdr>
      <w:tabs>
        <w:tab w:val="center" w:pos="4153"/>
        <w:tab w:val="right" w:pos="8306"/>
        <w:tab w:val="left" w:pos="3720"/>
        <w:tab w:val="right" w:pos="9350"/>
      </w:tabs>
      <w:spacing w:after="120"/>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88455" w14:textId="7B8AA945" w:rsidR="0084352E" w:rsidRDefault="0084352E">
    <w:pPr>
      <w:widowControl w:val="0"/>
      <w:pBdr>
        <w:top w:val="nil"/>
        <w:left w:val="nil"/>
        <w:bottom w:val="nil"/>
        <w:right w:val="nil"/>
        <w:between w:val="nil"/>
      </w:pBdr>
      <w:spacing w:line="276" w:lineRule="auto"/>
      <w:rPr>
        <w:color w:val="000000"/>
      </w:rPr>
    </w:pPr>
  </w:p>
  <w:tbl>
    <w:tblPr>
      <w:tblW w:w="9500" w:type="dxa"/>
      <w:tblInd w:w="-108" w:type="dxa"/>
      <w:tblLayout w:type="fixed"/>
      <w:tblLook w:val="0000" w:firstRow="0" w:lastRow="0" w:firstColumn="0" w:lastColumn="0" w:noHBand="0" w:noVBand="0"/>
    </w:tblPr>
    <w:tblGrid>
      <w:gridCol w:w="4750"/>
      <w:gridCol w:w="4750"/>
    </w:tblGrid>
    <w:tr w:rsidR="0084352E" w14:paraId="4141E4BD" w14:textId="77777777">
      <w:tc>
        <w:tcPr>
          <w:tcW w:w="4750" w:type="dxa"/>
        </w:tcPr>
        <w:p w14:paraId="77D9A264" w14:textId="7B87648C" w:rsidR="0084352E" w:rsidRDefault="0084352E">
          <w:pPr>
            <w:pBdr>
              <w:top w:val="nil"/>
              <w:left w:val="nil"/>
              <w:bottom w:val="nil"/>
              <w:right w:val="nil"/>
              <w:between w:val="nil"/>
            </w:pBdr>
            <w:tabs>
              <w:tab w:val="center" w:pos="4153"/>
              <w:tab w:val="right" w:pos="8306"/>
              <w:tab w:val="left" w:pos="3720"/>
              <w:tab w:val="right" w:pos="9350"/>
            </w:tabs>
            <w:spacing w:after="120"/>
            <w:jc w:val="both"/>
            <w:rPr>
              <w:rFonts w:ascii="Arial" w:eastAsia="Arial" w:hAnsi="Arial" w:cs="Arial"/>
              <w:color w:val="000000"/>
            </w:rPr>
          </w:pPr>
          <w:r>
            <w:rPr>
              <w:rFonts w:ascii="Calibri" w:eastAsia="Calibri" w:hAnsi="Calibri" w:cs="Calibri"/>
              <w:noProof/>
              <w:color w:val="000000"/>
              <w:lang w:val="ca-ES" w:eastAsia="ca-ES"/>
            </w:rPr>
            <w:drawing>
              <wp:inline distT="0" distB="0" distL="0" distR="0" wp14:anchorId="14293657" wp14:editId="0C16553E">
                <wp:extent cx="1270000" cy="817597"/>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276177" cy="821574"/>
                        </a:xfrm>
                        <a:prstGeom prst="rect">
                          <a:avLst/>
                        </a:prstGeom>
                      </pic:spPr>
                    </pic:pic>
                  </a:graphicData>
                </a:graphic>
              </wp:inline>
            </w:drawing>
          </w:r>
        </w:p>
      </w:tc>
      <w:tc>
        <w:tcPr>
          <w:tcW w:w="4750" w:type="dxa"/>
        </w:tcPr>
        <w:p w14:paraId="7337DDB9" w14:textId="57078C12" w:rsidR="0084352E" w:rsidRDefault="0084352E">
          <w:pPr>
            <w:pBdr>
              <w:top w:val="nil"/>
              <w:left w:val="nil"/>
              <w:bottom w:val="nil"/>
              <w:right w:val="nil"/>
              <w:between w:val="nil"/>
            </w:pBdr>
            <w:tabs>
              <w:tab w:val="center" w:pos="4153"/>
              <w:tab w:val="right" w:pos="8306"/>
              <w:tab w:val="left" w:pos="3720"/>
              <w:tab w:val="right" w:pos="9350"/>
            </w:tabs>
            <w:spacing w:after="120"/>
            <w:jc w:val="right"/>
            <w:rPr>
              <w:rFonts w:ascii="Calibri" w:eastAsia="Calibri" w:hAnsi="Calibri" w:cs="Calibri"/>
              <w:color w:val="000000"/>
            </w:rPr>
          </w:pPr>
          <w:r>
            <w:rPr>
              <w:noProof/>
              <w:lang w:val="ca-ES" w:eastAsia="ca-ES"/>
            </w:rPr>
            <w:drawing>
              <wp:anchor distT="0" distB="0" distL="114300" distR="114300" simplePos="0" relativeHeight="251658242" behindDoc="1" locked="0" layoutInCell="1" allowOverlap="1" wp14:anchorId="579583F3" wp14:editId="1ED21BE7">
                <wp:simplePos x="0" y="0"/>
                <wp:positionH relativeFrom="margin">
                  <wp:posOffset>1096010</wp:posOffset>
                </wp:positionH>
                <wp:positionV relativeFrom="paragraph">
                  <wp:posOffset>260350</wp:posOffset>
                </wp:positionV>
                <wp:extent cx="1851660" cy="441960"/>
                <wp:effectExtent l="0" t="0" r="0" b="0"/>
                <wp:wrapTight wrapText="bothSides">
                  <wp:wrapPolygon edited="0">
                    <wp:start x="0" y="0"/>
                    <wp:lineTo x="0" y="20483"/>
                    <wp:lineTo x="21333" y="20483"/>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 Co-funded by the EU_PANTONE.jpg"/>
                        <pic:cNvPicPr/>
                      </pic:nvPicPr>
                      <pic:blipFill>
                        <a:blip r:embed="rId2">
                          <a:extLst>
                            <a:ext uri="{28A0092B-C50C-407E-A947-70E740481C1C}">
                              <a14:useLocalDpi xmlns:a14="http://schemas.microsoft.com/office/drawing/2010/main" val="0"/>
                            </a:ext>
                          </a:extLst>
                        </a:blip>
                        <a:stretch>
                          <a:fillRect/>
                        </a:stretch>
                      </pic:blipFill>
                      <pic:spPr>
                        <a:xfrm>
                          <a:off x="0" y="0"/>
                          <a:ext cx="1851660" cy="441960"/>
                        </a:xfrm>
                        <a:prstGeom prst="rect">
                          <a:avLst/>
                        </a:prstGeom>
                      </pic:spPr>
                    </pic:pic>
                  </a:graphicData>
                </a:graphic>
                <wp14:sizeRelH relativeFrom="margin">
                  <wp14:pctWidth>0</wp14:pctWidth>
                </wp14:sizeRelH>
                <wp14:sizeRelV relativeFrom="margin">
                  <wp14:pctHeight>0</wp14:pctHeight>
                </wp14:sizeRelV>
              </wp:anchor>
            </w:drawing>
          </w:r>
        </w:p>
      </w:tc>
    </w:tr>
  </w:tbl>
  <w:p w14:paraId="17F0FB1B" w14:textId="77777777" w:rsidR="0084352E" w:rsidRDefault="0084352E">
    <w:pPr>
      <w:pBdr>
        <w:top w:val="nil"/>
        <w:left w:val="nil"/>
        <w:bottom w:val="nil"/>
        <w:right w:val="nil"/>
        <w:between w:val="nil"/>
      </w:pBdr>
      <w:tabs>
        <w:tab w:val="center" w:pos="4153"/>
        <w:tab w:val="right" w:pos="8306"/>
        <w:tab w:val="right" w:pos="9350"/>
      </w:tabs>
      <w:spacing w:after="120"/>
      <w:jc w:val="both"/>
      <w:rPr>
        <w:color w:val="000000"/>
      </w:rPr>
    </w:pPr>
    <w:r>
      <w:rPr>
        <w:rFonts w:ascii="Calibri" w:eastAsia="Calibri" w:hAnsi="Calibri" w:cs="Calibri"/>
        <w:color w:val="000000"/>
      </w:rPr>
      <w:tab/>
    </w:r>
    <w:r>
      <w:rPr>
        <w:rFonts w:ascii="Calibri" w:eastAsia="Calibri" w:hAnsi="Calibri" w:cs="Calibri"/>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1340F"/>
    <w:multiLevelType w:val="hybridMultilevel"/>
    <w:tmpl w:val="C7D000A0"/>
    <w:lvl w:ilvl="0" w:tplc="5F48BA5C">
      <w:numFmt w:val="bullet"/>
      <w:lvlText w:val="-"/>
      <w:lvlJc w:val="left"/>
      <w:pPr>
        <w:ind w:left="1080" w:hanging="360"/>
      </w:pPr>
      <w:rPr>
        <w:rFonts w:ascii="Book Antiqua" w:eastAsiaTheme="minorHAnsi" w:hAnsi="Book Antiqua" w:cstheme="minorBidi"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 w15:restartNumberingAfterBreak="0">
    <w:nsid w:val="022459DD"/>
    <w:multiLevelType w:val="hybridMultilevel"/>
    <w:tmpl w:val="656425DE"/>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44155E6"/>
    <w:multiLevelType w:val="multilevel"/>
    <w:tmpl w:val="25A0C432"/>
    <w:lvl w:ilvl="0">
      <w:numFmt w:val="bullet"/>
      <w:pStyle w:val="BulletNeu"/>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7B605EA"/>
    <w:multiLevelType w:val="hybridMultilevel"/>
    <w:tmpl w:val="11987AD6"/>
    <w:lvl w:ilvl="0" w:tplc="5F48BA5C">
      <w:numFmt w:val="bullet"/>
      <w:lvlText w:val="-"/>
      <w:lvlJc w:val="left"/>
      <w:pPr>
        <w:ind w:left="1080" w:hanging="360"/>
      </w:pPr>
      <w:rPr>
        <w:rFonts w:ascii="Book Antiqua" w:eastAsiaTheme="minorHAnsi" w:hAnsi="Book Antiqua" w:cstheme="minorBidi"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 w15:restartNumberingAfterBreak="0">
    <w:nsid w:val="080B97D0"/>
    <w:multiLevelType w:val="hybridMultilevel"/>
    <w:tmpl w:val="FFFFFFFF"/>
    <w:lvl w:ilvl="0" w:tplc="0A083916">
      <w:start w:val="1"/>
      <w:numFmt w:val="bullet"/>
      <w:lvlText w:val="-"/>
      <w:lvlJc w:val="left"/>
      <w:pPr>
        <w:ind w:left="720" w:hanging="360"/>
      </w:pPr>
      <w:rPr>
        <w:rFonts w:ascii="Calibri" w:hAnsi="Calibri" w:hint="default"/>
      </w:rPr>
    </w:lvl>
    <w:lvl w:ilvl="1" w:tplc="768C49A6">
      <w:start w:val="1"/>
      <w:numFmt w:val="bullet"/>
      <w:lvlText w:val="o"/>
      <w:lvlJc w:val="left"/>
      <w:pPr>
        <w:ind w:left="1440" w:hanging="360"/>
      </w:pPr>
      <w:rPr>
        <w:rFonts w:ascii="Courier New" w:hAnsi="Courier New" w:hint="default"/>
      </w:rPr>
    </w:lvl>
    <w:lvl w:ilvl="2" w:tplc="DF30E9F8">
      <w:start w:val="1"/>
      <w:numFmt w:val="bullet"/>
      <w:lvlText w:val=""/>
      <w:lvlJc w:val="left"/>
      <w:pPr>
        <w:ind w:left="2160" w:hanging="360"/>
      </w:pPr>
      <w:rPr>
        <w:rFonts w:ascii="Wingdings" w:hAnsi="Wingdings" w:hint="default"/>
      </w:rPr>
    </w:lvl>
    <w:lvl w:ilvl="3" w:tplc="95DECD8A">
      <w:start w:val="1"/>
      <w:numFmt w:val="bullet"/>
      <w:lvlText w:val=""/>
      <w:lvlJc w:val="left"/>
      <w:pPr>
        <w:ind w:left="2880" w:hanging="360"/>
      </w:pPr>
      <w:rPr>
        <w:rFonts w:ascii="Symbol" w:hAnsi="Symbol" w:hint="default"/>
      </w:rPr>
    </w:lvl>
    <w:lvl w:ilvl="4" w:tplc="AADAF792">
      <w:start w:val="1"/>
      <w:numFmt w:val="bullet"/>
      <w:lvlText w:val="o"/>
      <w:lvlJc w:val="left"/>
      <w:pPr>
        <w:ind w:left="3600" w:hanging="360"/>
      </w:pPr>
      <w:rPr>
        <w:rFonts w:ascii="Courier New" w:hAnsi="Courier New" w:hint="default"/>
      </w:rPr>
    </w:lvl>
    <w:lvl w:ilvl="5" w:tplc="4B3ED8B6">
      <w:start w:val="1"/>
      <w:numFmt w:val="bullet"/>
      <w:lvlText w:val=""/>
      <w:lvlJc w:val="left"/>
      <w:pPr>
        <w:ind w:left="4320" w:hanging="360"/>
      </w:pPr>
      <w:rPr>
        <w:rFonts w:ascii="Wingdings" w:hAnsi="Wingdings" w:hint="default"/>
      </w:rPr>
    </w:lvl>
    <w:lvl w:ilvl="6" w:tplc="7C02D2E2">
      <w:start w:val="1"/>
      <w:numFmt w:val="bullet"/>
      <w:lvlText w:val=""/>
      <w:lvlJc w:val="left"/>
      <w:pPr>
        <w:ind w:left="5040" w:hanging="360"/>
      </w:pPr>
      <w:rPr>
        <w:rFonts w:ascii="Symbol" w:hAnsi="Symbol" w:hint="default"/>
      </w:rPr>
    </w:lvl>
    <w:lvl w:ilvl="7" w:tplc="DF4C14AA">
      <w:start w:val="1"/>
      <w:numFmt w:val="bullet"/>
      <w:lvlText w:val="o"/>
      <w:lvlJc w:val="left"/>
      <w:pPr>
        <w:ind w:left="5760" w:hanging="360"/>
      </w:pPr>
      <w:rPr>
        <w:rFonts w:ascii="Courier New" w:hAnsi="Courier New" w:hint="default"/>
      </w:rPr>
    </w:lvl>
    <w:lvl w:ilvl="8" w:tplc="02A824AA">
      <w:start w:val="1"/>
      <w:numFmt w:val="bullet"/>
      <w:lvlText w:val=""/>
      <w:lvlJc w:val="left"/>
      <w:pPr>
        <w:ind w:left="6480" w:hanging="360"/>
      </w:pPr>
      <w:rPr>
        <w:rFonts w:ascii="Wingdings" w:hAnsi="Wingdings" w:hint="default"/>
      </w:rPr>
    </w:lvl>
  </w:abstractNum>
  <w:abstractNum w:abstractNumId="5" w15:restartNumberingAfterBreak="0">
    <w:nsid w:val="09187F7D"/>
    <w:multiLevelType w:val="multilevel"/>
    <w:tmpl w:val="693EE7EA"/>
    <w:lvl w:ilvl="0">
      <w:numFmt w:val="bullet"/>
      <w:pStyle w:val="Puntoelenco21"/>
      <w:lvlText w:val="-"/>
      <w:lvlJc w:val="left"/>
      <w:pPr>
        <w:ind w:left="930" w:hanging="57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95A3629"/>
    <w:multiLevelType w:val="hybridMultilevel"/>
    <w:tmpl w:val="0E089B1C"/>
    <w:lvl w:ilvl="0" w:tplc="5F48BA5C">
      <w:numFmt w:val="bullet"/>
      <w:lvlText w:val="-"/>
      <w:lvlJc w:val="left"/>
      <w:pPr>
        <w:ind w:left="720" w:hanging="360"/>
      </w:pPr>
      <w:rPr>
        <w:rFonts w:ascii="Book Antiqua" w:eastAsiaTheme="minorHAnsi" w:hAnsi="Book Antiqua"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1D0D3C6C"/>
    <w:multiLevelType w:val="hybridMultilevel"/>
    <w:tmpl w:val="6998468C"/>
    <w:lvl w:ilvl="0" w:tplc="FFFFFFF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8" w15:restartNumberingAfterBreak="0">
    <w:nsid w:val="1F6771A3"/>
    <w:multiLevelType w:val="hybridMultilevel"/>
    <w:tmpl w:val="0C8A540E"/>
    <w:lvl w:ilvl="0" w:tplc="7F241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F5241"/>
    <w:multiLevelType w:val="hybridMultilevel"/>
    <w:tmpl w:val="B4884C16"/>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226C35BD"/>
    <w:multiLevelType w:val="hybridMultilevel"/>
    <w:tmpl w:val="85F0D7D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22AC8"/>
    <w:multiLevelType w:val="hybridMultilevel"/>
    <w:tmpl w:val="DE6C69D4"/>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23411C0F"/>
    <w:multiLevelType w:val="hybridMultilevel"/>
    <w:tmpl w:val="593A9774"/>
    <w:lvl w:ilvl="0" w:tplc="5F48BA5C">
      <w:numFmt w:val="bullet"/>
      <w:lvlText w:val="-"/>
      <w:lvlJc w:val="left"/>
      <w:pPr>
        <w:ind w:left="720" w:hanging="360"/>
      </w:pPr>
      <w:rPr>
        <w:rFonts w:ascii="Book Antiqua" w:eastAsiaTheme="minorHAnsi" w:hAnsi="Book Antiqua"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25850644"/>
    <w:multiLevelType w:val="hybridMultilevel"/>
    <w:tmpl w:val="1ACEA190"/>
    <w:lvl w:ilvl="0" w:tplc="5F48BA5C">
      <w:numFmt w:val="bullet"/>
      <w:lvlText w:val="-"/>
      <w:lvlJc w:val="left"/>
      <w:pPr>
        <w:ind w:left="720" w:hanging="360"/>
      </w:pPr>
      <w:rPr>
        <w:rFonts w:ascii="Book Antiqua" w:eastAsiaTheme="minorHAnsi" w:hAnsi="Book Antiqua"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270F194A"/>
    <w:multiLevelType w:val="hybridMultilevel"/>
    <w:tmpl w:val="D90C565E"/>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27FA69DD"/>
    <w:multiLevelType w:val="hybridMultilevel"/>
    <w:tmpl w:val="24926F26"/>
    <w:lvl w:ilvl="0" w:tplc="2BEC646A">
      <w:start w:val="1"/>
      <w:numFmt w:val="decimal"/>
      <w:lvlText w:val="%1."/>
      <w:lvlJc w:val="left"/>
      <w:pPr>
        <w:ind w:left="1647" w:hanging="360"/>
      </w:pPr>
      <w:rPr>
        <w:rFonts w:hint="default"/>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16" w15:restartNumberingAfterBreak="0">
    <w:nsid w:val="2A1A72CF"/>
    <w:multiLevelType w:val="hybridMultilevel"/>
    <w:tmpl w:val="F6360720"/>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2A64788B"/>
    <w:multiLevelType w:val="hybridMultilevel"/>
    <w:tmpl w:val="7CDC75B4"/>
    <w:lvl w:ilvl="0" w:tplc="5F48BA5C">
      <w:numFmt w:val="bullet"/>
      <w:lvlText w:val="-"/>
      <w:lvlJc w:val="left"/>
      <w:pPr>
        <w:ind w:left="862" w:hanging="360"/>
      </w:pPr>
      <w:rPr>
        <w:rFonts w:ascii="Book Antiqua" w:eastAsiaTheme="minorHAnsi" w:hAnsi="Book Antiqua" w:cstheme="minorBidi" w:hint="default"/>
      </w:rPr>
    </w:lvl>
    <w:lvl w:ilvl="1" w:tplc="04030003" w:tentative="1">
      <w:start w:val="1"/>
      <w:numFmt w:val="bullet"/>
      <w:lvlText w:val="o"/>
      <w:lvlJc w:val="left"/>
      <w:pPr>
        <w:ind w:left="1582" w:hanging="360"/>
      </w:pPr>
      <w:rPr>
        <w:rFonts w:ascii="Courier New" w:hAnsi="Courier New" w:cs="Courier New" w:hint="default"/>
      </w:rPr>
    </w:lvl>
    <w:lvl w:ilvl="2" w:tplc="04030005" w:tentative="1">
      <w:start w:val="1"/>
      <w:numFmt w:val="bullet"/>
      <w:lvlText w:val=""/>
      <w:lvlJc w:val="left"/>
      <w:pPr>
        <w:ind w:left="2302" w:hanging="360"/>
      </w:pPr>
      <w:rPr>
        <w:rFonts w:ascii="Wingdings" w:hAnsi="Wingdings" w:hint="default"/>
      </w:rPr>
    </w:lvl>
    <w:lvl w:ilvl="3" w:tplc="04030001" w:tentative="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Courier New"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Courier New" w:hint="default"/>
      </w:rPr>
    </w:lvl>
    <w:lvl w:ilvl="8" w:tplc="04030005" w:tentative="1">
      <w:start w:val="1"/>
      <w:numFmt w:val="bullet"/>
      <w:lvlText w:val=""/>
      <w:lvlJc w:val="left"/>
      <w:pPr>
        <w:ind w:left="6622" w:hanging="360"/>
      </w:pPr>
      <w:rPr>
        <w:rFonts w:ascii="Wingdings" w:hAnsi="Wingdings" w:hint="default"/>
      </w:rPr>
    </w:lvl>
  </w:abstractNum>
  <w:abstractNum w:abstractNumId="18" w15:restartNumberingAfterBreak="0">
    <w:nsid w:val="2D2C398C"/>
    <w:multiLevelType w:val="hybridMultilevel"/>
    <w:tmpl w:val="C1902B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C448F1"/>
    <w:multiLevelType w:val="hybridMultilevel"/>
    <w:tmpl w:val="FFFFFFFF"/>
    <w:lvl w:ilvl="0" w:tplc="1FD8ECD4">
      <w:start w:val="8"/>
      <w:numFmt w:val="decimal"/>
      <w:lvlText w:val="%1."/>
      <w:lvlJc w:val="left"/>
      <w:pPr>
        <w:ind w:left="720" w:hanging="360"/>
      </w:pPr>
    </w:lvl>
    <w:lvl w:ilvl="1" w:tplc="42869E6C">
      <w:start w:val="1"/>
      <w:numFmt w:val="lowerLetter"/>
      <w:lvlText w:val="%2."/>
      <w:lvlJc w:val="left"/>
      <w:pPr>
        <w:ind w:left="1440" w:hanging="360"/>
      </w:pPr>
    </w:lvl>
    <w:lvl w:ilvl="2" w:tplc="2656FA2C">
      <w:start w:val="1"/>
      <w:numFmt w:val="lowerRoman"/>
      <w:lvlText w:val="%3."/>
      <w:lvlJc w:val="right"/>
      <w:pPr>
        <w:ind w:left="2160" w:hanging="180"/>
      </w:pPr>
    </w:lvl>
    <w:lvl w:ilvl="3" w:tplc="F9E69168">
      <w:start w:val="1"/>
      <w:numFmt w:val="decimal"/>
      <w:lvlText w:val="%4."/>
      <w:lvlJc w:val="left"/>
      <w:pPr>
        <w:ind w:left="2880" w:hanging="360"/>
      </w:pPr>
    </w:lvl>
    <w:lvl w:ilvl="4" w:tplc="D54ED364">
      <w:start w:val="1"/>
      <w:numFmt w:val="lowerLetter"/>
      <w:lvlText w:val="%5."/>
      <w:lvlJc w:val="left"/>
      <w:pPr>
        <w:ind w:left="3600" w:hanging="360"/>
      </w:pPr>
    </w:lvl>
    <w:lvl w:ilvl="5" w:tplc="47E46738">
      <w:start w:val="1"/>
      <w:numFmt w:val="lowerRoman"/>
      <w:lvlText w:val="%6."/>
      <w:lvlJc w:val="right"/>
      <w:pPr>
        <w:ind w:left="4320" w:hanging="180"/>
      </w:pPr>
    </w:lvl>
    <w:lvl w:ilvl="6" w:tplc="39B66980">
      <w:start w:val="1"/>
      <w:numFmt w:val="decimal"/>
      <w:lvlText w:val="%7."/>
      <w:lvlJc w:val="left"/>
      <w:pPr>
        <w:ind w:left="5040" w:hanging="360"/>
      </w:pPr>
    </w:lvl>
    <w:lvl w:ilvl="7" w:tplc="AB348C48">
      <w:start w:val="1"/>
      <w:numFmt w:val="lowerLetter"/>
      <w:lvlText w:val="%8."/>
      <w:lvlJc w:val="left"/>
      <w:pPr>
        <w:ind w:left="5760" w:hanging="360"/>
      </w:pPr>
    </w:lvl>
    <w:lvl w:ilvl="8" w:tplc="49441348">
      <w:start w:val="1"/>
      <w:numFmt w:val="lowerRoman"/>
      <w:lvlText w:val="%9."/>
      <w:lvlJc w:val="right"/>
      <w:pPr>
        <w:ind w:left="6480" w:hanging="180"/>
      </w:pPr>
    </w:lvl>
  </w:abstractNum>
  <w:abstractNum w:abstractNumId="20" w15:restartNumberingAfterBreak="0">
    <w:nsid w:val="30992CBB"/>
    <w:multiLevelType w:val="multilevel"/>
    <w:tmpl w:val="9452B57C"/>
    <w:lvl w:ilvl="0">
      <w:start w:val="4"/>
      <w:numFmt w:val="bullet"/>
      <w:pStyle w:val="Elenco21"/>
      <w:lvlText w:val="-"/>
      <w:lvlJc w:val="left"/>
      <w:pPr>
        <w:ind w:left="0" w:firstLine="0"/>
      </w:pPr>
      <w:rPr>
        <w:rFonts w:ascii="Calibri" w:eastAsia="Calibri" w:hAnsi="Calibri" w:cs="Calibri"/>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1554602"/>
    <w:multiLevelType w:val="hybridMultilevel"/>
    <w:tmpl w:val="F5C2D358"/>
    <w:lvl w:ilvl="0" w:tplc="19065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057FFD"/>
    <w:multiLevelType w:val="hybridMultilevel"/>
    <w:tmpl w:val="BE0C8404"/>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3B1A1B20"/>
    <w:multiLevelType w:val="multilevel"/>
    <w:tmpl w:val="B160211E"/>
    <w:lvl w:ilvl="0">
      <w:start w:val="1"/>
      <w:numFmt w:val="decimal"/>
      <w:pStyle w:val="Titolo11"/>
      <w:lvlText w:val="%1."/>
      <w:lvlJc w:val="left"/>
      <w:pPr>
        <w:ind w:left="720" w:hanging="360"/>
      </w:pPr>
      <w:rPr>
        <w:vertAlign w:val="baseline"/>
      </w:rPr>
    </w:lvl>
    <w:lvl w:ilvl="1">
      <w:start w:val="1"/>
      <w:numFmt w:val="lowerLetter"/>
      <w:pStyle w:val="Titolo21"/>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3EB44F85"/>
    <w:multiLevelType w:val="multilevel"/>
    <w:tmpl w:val="AE44F990"/>
    <w:lvl w:ilvl="0">
      <w:start w:val="3"/>
      <w:numFmt w:val="decimal"/>
      <w:pStyle w:val="bullet"/>
      <w:lvlText w:val="%1"/>
      <w:lvlJc w:val="left"/>
      <w:pPr>
        <w:ind w:left="450" w:hanging="450"/>
      </w:pPr>
      <w:rPr>
        <w:vertAlign w:val="baseline"/>
      </w:rPr>
    </w:lvl>
    <w:lvl w:ilvl="1">
      <w:start w:val="3"/>
      <w:numFmt w:val="decimal"/>
      <w:lvlText w:val="%1.%2"/>
      <w:lvlJc w:val="left"/>
      <w:pPr>
        <w:ind w:left="450" w:hanging="45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5" w15:restartNumberingAfterBreak="0">
    <w:nsid w:val="40E6014B"/>
    <w:multiLevelType w:val="hybridMultilevel"/>
    <w:tmpl w:val="948C588C"/>
    <w:lvl w:ilvl="0" w:tplc="2BEC646A">
      <w:start w:val="1"/>
      <w:numFmt w:val="decimal"/>
      <w:lvlText w:val="%1."/>
      <w:lvlJc w:val="left"/>
      <w:pPr>
        <w:ind w:left="927" w:hanging="360"/>
      </w:pPr>
      <w:rPr>
        <w:rFonts w:hint="default"/>
      </w:rPr>
    </w:lvl>
    <w:lvl w:ilvl="1" w:tplc="04030019" w:tentative="1">
      <w:start w:val="1"/>
      <w:numFmt w:val="lowerLetter"/>
      <w:lvlText w:val="%2."/>
      <w:lvlJc w:val="left"/>
      <w:pPr>
        <w:ind w:left="1647" w:hanging="360"/>
      </w:pPr>
    </w:lvl>
    <w:lvl w:ilvl="2" w:tplc="0403001B" w:tentative="1">
      <w:start w:val="1"/>
      <w:numFmt w:val="lowerRoman"/>
      <w:lvlText w:val="%3."/>
      <w:lvlJc w:val="right"/>
      <w:pPr>
        <w:ind w:left="2367" w:hanging="180"/>
      </w:pPr>
    </w:lvl>
    <w:lvl w:ilvl="3" w:tplc="0403000F" w:tentative="1">
      <w:start w:val="1"/>
      <w:numFmt w:val="decimal"/>
      <w:lvlText w:val="%4."/>
      <w:lvlJc w:val="left"/>
      <w:pPr>
        <w:ind w:left="3087" w:hanging="360"/>
      </w:pPr>
    </w:lvl>
    <w:lvl w:ilvl="4" w:tplc="04030019" w:tentative="1">
      <w:start w:val="1"/>
      <w:numFmt w:val="lowerLetter"/>
      <w:lvlText w:val="%5."/>
      <w:lvlJc w:val="left"/>
      <w:pPr>
        <w:ind w:left="3807" w:hanging="360"/>
      </w:pPr>
    </w:lvl>
    <w:lvl w:ilvl="5" w:tplc="0403001B" w:tentative="1">
      <w:start w:val="1"/>
      <w:numFmt w:val="lowerRoman"/>
      <w:lvlText w:val="%6."/>
      <w:lvlJc w:val="right"/>
      <w:pPr>
        <w:ind w:left="4527" w:hanging="180"/>
      </w:pPr>
    </w:lvl>
    <w:lvl w:ilvl="6" w:tplc="0403000F" w:tentative="1">
      <w:start w:val="1"/>
      <w:numFmt w:val="decimal"/>
      <w:lvlText w:val="%7."/>
      <w:lvlJc w:val="left"/>
      <w:pPr>
        <w:ind w:left="5247" w:hanging="360"/>
      </w:pPr>
    </w:lvl>
    <w:lvl w:ilvl="7" w:tplc="04030019" w:tentative="1">
      <w:start w:val="1"/>
      <w:numFmt w:val="lowerLetter"/>
      <w:lvlText w:val="%8."/>
      <w:lvlJc w:val="left"/>
      <w:pPr>
        <w:ind w:left="5967" w:hanging="360"/>
      </w:pPr>
    </w:lvl>
    <w:lvl w:ilvl="8" w:tplc="0403001B" w:tentative="1">
      <w:start w:val="1"/>
      <w:numFmt w:val="lowerRoman"/>
      <w:lvlText w:val="%9."/>
      <w:lvlJc w:val="right"/>
      <w:pPr>
        <w:ind w:left="6687" w:hanging="180"/>
      </w:pPr>
    </w:lvl>
  </w:abstractNum>
  <w:abstractNum w:abstractNumId="26" w15:restartNumberingAfterBreak="0">
    <w:nsid w:val="412F7283"/>
    <w:multiLevelType w:val="hybridMultilevel"/>
    <w:tmpl w:val="97A05930"/>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418A1DB2"/>
    <w:multiLevelType w:val="hybridMultilevel"/>
    <w:tmpl w:val="D4229D76"/>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433C1CF0"/>
    <w:multiLevelType w:val="hybridMultilevel"/>
    <w:tmpl w:val="A300C9B6"/>
    <w:lvl w:ilvl="0" w:tplc="5F48BA5C">
      <w:numFmt w:val="bullet"/>
      <w:lvlText w:val="-"/>
      <w:lvlJc w:val="left"/>
      <w:pPr>
        <w:ind w:left="1080" w:hanging="360"/>
      </w:pPr>
      <w:rPr>
        <w:rFonts w:ascii="Book Antiqua" w:eastAsiaTheme="minorHAnsi" w:hAnsi="Book Antiqua" w:cstheme="minorBidi"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9" w15:restartNumberingAfterBreak="0">
    <w:nsid w:val="45271973"/>
    <w:multiLevelType w:val="hybridMultilevel"/>
    <w:tmpl w:val="BA108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761612"/>
    <w:multiLevelType w:val="hybridMultilevel"/>
    <w:tmpl w:val="47305B12"/>
    <w:lvl w:ilvl="0" w:tplc="86CA8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0D2A93"/>
    <w:multiLevelType w:val="hybridMultilevel"/>
    <w:tmpl w:val="8ED0527C"/>
    <w:lvl w:ilvl="0" w:tplc="C0922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DD6565"/>
    <w:multiLevelType w:val="hybridMultilevel"/>
    <w:tmpl w:val="CAB2B276"/>
    <w:lvl w:ilvl="0" w:tplc="FFFFFFF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3" w15:restartNumberingAfterBreak="0">
    <w:nsid w:val="518A6116"/>
    <w:multiLevelType w:val="hybridMultilevel"/>
    <w:tmpl w:val="95BCDA6E"/>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15:restartNumberingAfterBreak="0">
    <w:nsid w:val="5569547B"/>
    <w:multiLevelType w:val="hybridMultilevel"/>
    <w:tmpl w:val="6BC01728"/>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99626FC"/>
    <w:multiLevelType w:val="hybridMultilevel"/>
    <w:tmpl w:val="A6B87092"/>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599B5A8B"/>
    <w:multiLevelType w:val="hybridMultilevel"/>
    <w:tmpl w:val="91E68F6C"/>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15:restartNumberingAfterBreak="0">
    <w:nsid w:val="6C0E1E09"/>
    <w:multiLevelType w:val="multilevel"/>
    <w:tmpl w:val="133C6AB2"/>
    <w:lvl w:ilvl="0">
      <w:start w:val="4"/>
      <w:numFmt w:val="bullet"/>
      <w:pStyle w:val="Puntoelenco1"/>
      <w:lvlText w:val="-"/>
      <w:lvlJc w:val="left"/>
      <w:pPr>
        <w:ind w:left="0" w:firstLine="0"/>
      </w:pPr>
      <w:rPr>
        <w:rFonts w:ascii="Calibri" w:eastAsia="Calibri" w:hAnsi="Calibri" w:cs="Calibri"/>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6C5F5258"/>
    <w:multiLevelType w:val="hybridMultilevel"/>
    <w:tmpl w:val="23469E48"/>
    <w:lvl w:ilvl="0" w:tplc="FFFFFFF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 w15:restartNumberingAfterBreak="0">
    <w:nsid w:val="6FF259F6"/>
    <w:multiLevelType w:val="hybridMultilevel"/>
    <w:tmpl w:val="FC422370"/>
    <w:lvl w:ilvl="0" w:tplc="5F48BA5C">
      <w:numFmt w:val="bullet"/>
      <w:lvlText w:val="-"/>
      <w:lvlJc w:val="left"/>
      <w:pPr>
        <w:ind w:left="720" w:hanging="360"/>
      </w:pPr>
      <w:rPr>
        <w:rFonts w:ascii="Book Antiqua" w:eastAsiaTheme="minorHAnsi" w:hAnsi="Book Antiqua"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728B1F09"/>
    <w:multiLevelType w:val="hybridMultilevel"/>
    <w:tmpl w:val="06B00B3C"/>
    <w:lvl w:ilvl="0" w:tplc="0403000F">
      <w:start w:val="12"/>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1" w15:restartNumberingAfterBreak="0">
    <w:nsid w:val="758E0775"/>
    <w:multiLevelType w:val="hybridMultilevel"/>
    <w:tmpl w:val="855A7380"/>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15:restartNumberingAfterBreak="0">
    <w:nsid w:val="75DA02A0"/>
    <w:multiLevelType w:val="multilevel"/>
    <w:tmpl w:val="D38ADCB0"/>
    <w:lvl w:ilvl="0">
      <w:numFmt w:val="bullet"/>
      <w:pStyle w:val="numberedlist"/>
      <w:lvlText w:val="-"/>
      <w:lvlJc w:val="left"/>
      <w:pPr>
        <w:ind w:left="0" w:firstLine="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76667DB8"/>
    <w:multiLevelType w:val="multilevel"/>
    <w:tmpl w:val="841476A8"/>
    <w:lvl w:ilvl="0">
      <w:start w:val="2014"/>
      <w:numFmt w:val="bullet"/>
      <w:pStyle w:val="Bullet-1"/>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7A235567"/>
    <w:multiLevelType w:val="hybridMultilevel"/>
    <w:tmpl w:val="255ED748"/>
    <w:lvl w:ilvl="0" w:tplc="FFFFFFF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5" w15:restartNumberingAfterBreak="0">
    <w:nsid w:val="7AA56DDB"/>
    <w:multiLevelType w:val="hybridMultilevel"/>
    <w:tmpl w:val="A39E5212"/>
    <w:lvl w:ilvl="0" w:tplc="2D663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2B7D03"/>
    <w:multiLevelType w:val="hybridMultilevel"/>
    <w:tmpl w:val="74845B2A"/>
    <w:lvl w:ilvl="0" w:tplc="FFFFFFFF">
      <w:start w:val="1"/>
      <w:numFmt w:val="bullet"/>
      <w:lvlText w:val="-"/>
      <w:lvlJc w:val="left"/>
      <w:pPr>
        <w:ind w:left="720" w:hanging="360"/>
      </w:pPr>
      <w:rPr>
        <w:rFonts w:ascii="Book Antiqua" w:hAnsi="Book Antiqu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15:restartNumberingAfterBreak="0">
    <w:nsid w:val="7B357A36"/>
    <w:multiLevelType w:val="hybridMultilevel"/>
    <w:tmpl w:val="72161872"/>
    <w:lvl w:ilvl="0" w:tplc="2BEC646A">
      <w:start w:val="1"/>
      <w:numFmt w:val="decimal"/>
      <w:lvlText w:val="%1."/>
      <w:lvlJc w:val="left"/>
      <w:pPr>
        <w:ind w:left="927"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8" w15:restartNumberingAfterBreak="0">
    <w:nsid w:val="7D590A9B"/>
    <w:multiLevelType w:val="multilevel"/>
    <w:tmpl w:val="0B562658"/>
    <w:lvl w:ilvl="0">
      <w:start w:val="2014"/>
      <w:numFmt w:val="bullet"/>
      <w:pStyle w:val="Style1"/>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89244818">
    <w:abstractNumId w:val="4"/>
  </w:num>
  <w:num w:numId="2" w16cid:durableId="486553778">
    <w:abstractNumId w:val="19"/>
  </w:num>
  <w:num w:numId="3" w16cid:durableId="432551354">
    <w:abstractNumId w:val="23"/>
  </w:num>
  <w:num w:numId="4" w16cid:durableId="1886482962">
    <w:abstractNumId w:val="24"/>
  </w:num>
  <w:num w:numId="5" w16cid:durableId="1394082669">
    <w:abstractNumId w:val="42"/>
  </w:num>
  <w:num w:numId="6" w16cid:durableId="95561470">
    <w:abstractNumId w:val="48"/>
  </w:num>
  <w:num w:numId="7" w16cid:durableId="1238050543">
    <w:abstractNumId w:val="2"/>
  </w:num>
  <w:num w:numId="8" w16cid:durableId="1200043743">
    <w:abstractNumId w:val="43"/>
  </w:num>
  <w:num w:numId="9" w16cid:durableId="806046309">
    <w:abstractNumId w:val="37"/>
  </w:num>
  <w:num w:numId="10" w16cid:durableId="1044868216">
    <w:abstractNumId w:val="5"/>
  </w:num>
  <w:num w:numId="11" w16cid:durableId="943533388">
    <w:abstractNumId w:val="20"/>
  </w:num>
  <w:num w:numId="12" w16cid:durableId="1513760130">
    <w:abstractNumId w:val="28"/>
  </w:num>
  <w:num w:numId="13" w16cid:durableId="561066759">
    <w:abstractNumId w:val="3"/>
  </w:num>
  <w:num w:numId="14" w16cid:durableId="1106079165">
    <w:abstractNumId w:val="1"/>
  </w:num>
  <w:num w:numId="15" w16cid:durableId="629239816">
    <w:abstractNumId w:val="46"/>
  </w:num>
  <w:num w:numId="16" w16cid:durableId="855458838">
    <w:abstractNumId w:val="11"/>
  </w:num>
  <w:num w:numId="17" w16cid:durableId="1923223634">
    <w:abstractNumId w:val="22"/>
  </w:num>
  <w:num w:numId="18" w16cid:durableId="1397970647">
    <w:abstractNumId w:val="26"/>
  </w:num>
  <w:num w:numId="19" w16cid:durableId="1585993163">
    <w:abstractNumId w:val="41"/>
  </w:num>
  <w:num w:numId="20" w16cid:durableId="1846094950">
    <w:abstractNumId w:val="6"/>
  </w:num>
  <w:num w:numId="21" w16cid:durableId="1737128144">
    <w:abstractNumId w:val="39"/>
  </w:num>
  <w:num w:numId="22" w16cid:durableId="103161824">
    <w:abstractNumId w:val="35"/>
  </w:num>
  <w:num w:numId="23" w16cid:durableId="648050036">
    <w:abstractNumId w:val="12"/>
  </w:num>
  <w:num w:numId="24" w16cid:durableId="306326165">
    <w:abstractNumId w:val="17"/>
  </w:num>
  <w:num w:numId="25" w16cid:durableId="465439476">
    <w:abstractNumId w:val="13"/>
  </w:num>
  <w:num w:numId="26" w16cid:durableId="1767728793">
    <w:abstractNumId w:val="27"/>
  </w:num>
  <w:num w:numId="27" w16cid:durableId="251134523">
    <w:abstractNumId w:val="0"/>
  </w:num>
  <w:num w:numId="28" w16cid:durableId="507984569">
    <w:abstractNumId w:val="16"/>
  </w:num>
  <w:num w:numId="29" w16cid:durableId="330988249">
    <w:abstractNumId w:val="9"/>
  </w:num>
  <w:num w:numId="30" w16cid:durableId="1937713767">
    <w:abstractNumId w:val="36"/>
  </w:num>
  <w:num w:numId="31" w16cid:durableId="1574504586">
    <w:abstractNumId w:val="14"/>
  </w:num>
  <w:num w:numId="32" w16cid:durableId="2039549567">
    <w:abstractNumId w:val="7"/>
  </w:num>
  <w:num w:numId="33" w16cid:durableId="920915931">
    <w:abstractNumId w:val="32"/>
  </w:num>
  <w:num w:numId="34" w16cid:durableId="618683823">
    <w:abstractNumId w:val="40"/>
  </w:num>
  <w:num w:numId="35" w16cid:durableId="1624265657">
    <w:abstractNumId w:val="44"/>
  </w:num>
  <w:num w:numId="36" w16cid:durableId="757168170">
    <w:abstractNumId w:val="25"/>
  </w:num>
  <w:num w:numId="37" w16cid:durableId="110976622">
    <w:abstractNumId w:val="15"/>
  </w:num>
  <w:num w:numId="38" w16cid:durableId="1545554643">
    <w:abstractNumId w:val="33"/>
  </w:num>
  <w:num w:numId="39" w16cid:durableId="1652712775">
    <w:abstractNumId w:val="47"/>
  </w:num>
  <w:num w:numId="40" w16cid:durableId="2055735501">
    <w:abstractNumId w:val="38"/>
  </w:num>
  <w:num w:numId="41" w16cid:durableId="893198907">
    <w:abstractNumId w:val="29"/>
  </w:num>
  <w:num w:numId="42" w16cid:durableId="840851972">
    <w:abstractNumId w:val="34"/>
  </w:num>
  <w:num w:numId="43" w16cid:durableId="1940750189">
    <w:abstractNumId w:val="18"/>
  </w:num>
  <w:num w:numId="44" w16cid:durableId="826172603">
    <w:abstractNumId w:val="31"/>
  </w:num>
  <w:num w:numId="45" w16cid:durableId="1644505758">
    <w:abstractNumId w:val="30"/>
  </w:num>
  <w:num w:numId="46" w16cid:durableId="619607129">
    <w:abstractNumId w:val="45"/>
  </w:num>
  <w:num w:numId="47" w16cid:durableId="1079404571">
    <w:abstractNumId w:val="21"/>
  </w:num>
  <w:num w:numId="48" w16cid:durableId="1412845720">
    <w:abstractNumId w:val="8"/>
  </w:num>
  <w:num w:numId="49" w16cid:durableId="63591402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193"/>
    <w:rsid w:val="00001050"/>
    <w:rsid w:val="00005196"/>
    <w:rsid w:val="00005B30"/>
    <w:rsid w:val="000065DC"/>
    <w:rsid w:val="00007405"/>
    <w:rsid w:val="00007915"/>
    <w:rsid w:val="00010341"/>
    <w:rsid w:val="00011C61"/>
    <w:rsid w:val="00013697"/>
    <w:rsid w:val="000141A9"/>
    <w:rsid w:val="00015C26"/>
    <w:rsid w:val="00016694"/>
    <w:rsid w:val="00017351"/>
    <w:rsid w:val="00017720"/>
    <w:rsid w:val="0002227E"/>
    <w:rsid w:val="000226BA"/>
    <w:rsid w:val="000235FE"/>
    <w:rsid w:val="000246D1"/>
    <w:rsid w:val="000354C0"/>
    <w:rsid w:val="00035508"/>
    <w:rsid w:val="000369F8"/>
    <w:rsid w:val="00037B5D"/>
    <w:rsid w:val="00037D7A"/>
    <w:rsid w:val="00040897"/>
    <w:rsid w:val="000472BB"/>
    <w:rsid w:val="00050A58"/>
    <w:rsid w:val="00053CA6"/>
    <w:rsid w:val="000551CB"/>
    <w:rsid w:val="00055DB2"/>
    <w:rsid w:val="00060A3C"/>
    <w:rsid w:val="00060C12"/>
    <w:rsid w:val="00062D58"/>
    <w:rsid w:val="00064560"/>
    <w:rsid w:val="000669A6"/>
    <w:rsid w:val="0007389F"/>
    <w:rsid w:val="0007478F"/>
    <w:rsid w:val="0007652C"/>
    <w:rsid w:val="000846F9"/>
    <w:rsid w:val="00084B19"/>
    <w:rsid w:val="00084C0D"/>
    <w:rsid w:val="00085B40"/>
    <w:rsid w:val="00085F38"/>
    <w:rsid w:val="0008668D"/>
    <w:rsid w:val="00092810"/>
    <w:rsid w:val="00093D13"/>
    <w:rsid w:val="000947C5"/>
    <w:rsid w:val="000959F2"/>
    <w:rsid w:val="000969B9"/>
    <w:rsid w:val="00097723"/>
    <w:rsid w:val="00097E3B"/>
    <w:rsid w:val="000A0903"/>
    <w:rsid w:val="000A2EEA"/>
    <w:rsid w:val="000A4897"/>
    <w:rsid w:val="000A491A"/>
    <w:rsid w:val="000B2B21"/>
    <w:rsid w:val="000B66B2"/>
    <w:rsid w:val="000B6F13"/>
    <w:rsid w:val="000B7059"/>
    <w:rsid w:val="000C12B2"/>
    <w:rsid w:val="000C2EC3"/>
    <w:rsid w:val="000C311A"/>
    <w:rsid w:val="000C4B24"/>
    <w:rsid w:val="000C4D3D"/>
    <w:rsid w:val="000C5C1C"/>
    <w:rsid w:val="000C6A4F"/>
    <w:rsid w:val="000D02FD"/>
    <w:rsid w:val="000D069F"/>
    <w:rsid w:val="000D7580"/>
    <w:rsid w:val="000E1450"/>
    <w:rsid w:val="000E18B9"/>
    <w:rsid w:val="000E4C72"/>
    <w:rsid w:val="000E7F06"/>
    <w:rsid w:val="000F2BED"/>
    <w:rsid w:val="000F3ECB"/>
    <w:rsid w:val="000F3F52"/>
    <w:rsid w:val="000F4490"/>
    <w:rsid w:val="000F670E"/>
    <w:rsid w:val="000F7FAD"/>
    <w:rsid w:val="0010354E"/>
    <w:rsid w:val="00105D52"/>
    <w:rsid w:val="00106E8F"/>
    <w:rsid w:val="00110B6D"/>
    <w:rsid w:val="00110F05"/>
    <w:rsid w:val="00110FEB"/>
    <w:rsid w:val="00113189"/>
    <w:rsid w:val="00114891"/>
    <w:rsid w:val="00115263"/>
    <w:rsid w:val="001155C8"/>
    <w:rsid w:val="001206C6"/>
    <w:rsid w:val="00122926"/>
    <w:rsid w:val="00122F19"/>
    <w:rsid w:val="001274AC"/>
    <w:rsid w:val="001322BC"/>
    <w:rsid w:val="001334B8"/>
    <w:rsid w:val="00134AE0"/>
    <w:rsid w:val="00135B6D"/>
    <w:rsid w:val="00136A05"/>
    <w:rsid w:val="00142D73"/>
    <w:rsid w:val="00142F74"/>
    <w:rsid w:val="00147242"/>
    <w:rsid w:val="00150306"/>
    <w:rsid w:val="00152ABE"/>
    <w:rsid w:val="0015695E"/>
    <w:rsid w:val="001575CC"/>
    <w:rsid w:val="00162CB6"/>
    <w:rsid w:val="00165663"/>
    <w:rsid w:val="001659E5"/>
    <w:rsid w:val="00167247"/>
    <w:rsid w:val="00171DC8"/>
    <w:rsid w:val="00172669"/>
    <w:rsid w:val="0017655A"/>
    <w:rsid w:val="00184CD2"/>
    <w:rsid w:val="00185897"/>
    <w:rsid w:val="00185CCE"/>
    <w:rsid w:val="0019031F"/>
    <w:rsid w:val="001915C5"/>
    <w:rsid w:val="0019374A"/>
    <w:rsid w:val="00193B9E"/>
    <w:rsid w:val="00194832"/>
    <w:rsid w:val="00194E86"/>
    <w:rsid w:val="00195085"/>
    <w:rsid w:val="00196116"/>
    <w:rsid w:val="001A1632"/>
    <w:rsid w:val="001A1A36"/>
    <w:rsid w:val="001A24E7"/>
    <w:rsid w:val="001A25F6"/>
    <w:rsid w:val="001A26B8"/>
    <w:rsid w:val="001A3193"/>
    <w:rsid w:val="001A3406"/>
    <w:rsid w:val="001B457C"/>
    <w:rsid w:val="001B7748"/>
    <w:rsid w:val="001C01A1"/>
    <w:rsid w:val="001C0D47"/>
    <w:rsid w:val="001C1A6C"/>
    <w:rsid w:val="001C7295"/>
    <w:rsid w:val="001D0A02"/>
    <w:rsid w:val="001D0E4C"/>
    <w:rsid w:val="001D1E06"/>
    <w:rsid w:val="001D21C4"/>
    <w:rsid w:val="001D3014"/>
    <w:rsid w:val="001D31B3"/>
    <w:rsid w:val="001D43D4"/>
    <w:rsid w:val="001D46CE"/>
    <w:rsid w:val="001D5600"/>
    <w:rsid w:val="001D56E1"/>
    <w:rsid w:val="001D7ED7"/>
    <w:rsid w:val="001E04E5"/>
    <w:rsid w:val="001E11B2"/>
    <w:rsid w:val="001E1D5B"/>
    <w:rsid w:val="001E2DD1"/>
    <w:rsid w:val="001E39F4"/>
    <w:rsid w:val="001E5067"/>
    <w:rsid w:val="001F05BF"/>
    <w:rsid w:val="001F156C"/>
    <w:rsid w:val="001F1E9D"/>
    <w:rsid w:val="001F230F"/>
    <w:rsid w:val="001F2BD8"/>
    <w:rsid w:val="001F52E3"/>
    <w:rsid w:val="001F6443"/>
    <w:rsid w:val="001F69AF"/>
    <w:rsid w:val="002037E5"/>
    <w:rsid w:val="002077CE"/>
    <w:rsid w:val="00211F6B"/>
    <w:rsid w:val="00216905"/>
    <w:rsid w:val="00221201"/>
    <w:rsid w:val="00222902"/>
    <w:rsid w:val="002270B1"/>
    <w:rsid w:val="002329E2"/>
    <w:rsid w:val="002343B7"/>
    <w:rsid w:val="00237ACE"/>
    <w:rsid w:val="00241FD7"/>
    <w:rsid w:val="0025553A"/>
    <w:rsid w:val="00255B33"/>
    <w:rsid w:val="00256F68"/>
    <w:rsid w:val="002571B7"/>
    <w:rsid w:val="00262EF8"/>
    <w:rsid w:val="0026668E"/>
    <w:rsid w:val="00270631"/>
    <w:rsid w:val="002706ED"/>
    <w:rsid w:val="00270F54"/>
    <w:rsid w:val="00275470"/>
    <w:rsid w:val="00275B2A"/>
    <w:rsid w:val="002774B1"/>
    <w:rsid w:val="00281914"/>
    <w:rsid w:val="00283254"/>
    <w:rsid w:val="0028425C"/>
    <w:rsid w:val="002857C4"/>
    <w:rsid w:val="00296623"/>
    <w:rsid w:val="002A061F"/>
    <w:rsid w:val="002A0765"/>
    <w:rsid w:val="002A0CC4"/>
    <w:rsid w:val="002A0F70"/>
    <w:rsid w:val="002A439F"/>
    <w:rsid w:val="002A4483"/>
    <w:rsid w:val="002A59C2"/>
    <w:rsid w:val="002A6103"/>
    <w:rsid w:val="002B1ABD"/>
    <w:rsid w:val="002B278C"/>
    <w:rsid w:val="002B280A"/>
    <w:rsid w:val="002B4F0D"/>
    <w:rsid w:val="002B58CF"/>
    <w:rsid w:val="002B6C9C"/>
    <w:rsid w:val="002C3CB0"/>
    <w:rsid w:val="002C4894"/>
    <w:rsid w:val="002C62BF"/>
    <w:rsid w:val="002C6349"/>
    <w:rsid w:val="002C7F66"/>
    <w:rsid w:val="002C7F67"/>
    <w:rsid w:val="002D2967"/>
    <w:rsid w:val="002D5E74"/>
    <w:rsid w:val="002D7872"/>
    <w:rsid w:val="002D793E"/>
    <w:rsid w:val="002D7BD2"/>
    <w:rsid w:val="002E01C2"/>
    <w:rsid w:val="002E0C12"/>
    <w:rsid w:val="002E0D35"/>
    <w:rsid w:val="002E1BAF"/>
    <w:rsid w:val="002E3084"/>
    <w:rsid w:val="002E576F"/>
    <w:rsid w:val="002E6647"/>
    <w:rsid w:val="002E7678"/>
    <w:rsid w:val="002F096E"/>
    <w:rsid w:val="002F0A7C"/>
    <w:rsid w:val="002F1072"/>
    <w:rsid w:val="002F3B58"/>
    <w:rsid w:val="002F4888"/>
    <w:rsid w:val="002F4C8F"/>
    <w:rsid w:val="002F4F5E"/>
    <w:rsid w:val="002F7209"/>
    <w:rsid w:val="003010B1"/>
    <w:rsid w:val="0030283D"/>
    <w:rsid w:val="00302EED"/>
    <w:rsid w:val="00304609"/>
    <w:rsid w:val="003146A4"/>
    <w:rsid w:val="003168F0"/>
    <w:rsid w:val="00317818"/>
    <w:rsid w:val="00317A41"/>
    <w:rsid w:val="00317B9F"/>
    <w:rsid w:val="00321A79"/>
    <w:rsid w:val="0032214E"/>
    <w:rsid w:val="0032257B"/>
    <w:rsid w:val="00322773"/>
    <w:rsid w:val="00323114"/>
    <w:rsid w:val="00323EF9"/>
    <w:rsid w:val="00325DCC"/>
    <w:rsid w:val="0032731C"/>
    <w:rsid w:val="003274DA"/>
    <w:rsid w:val="003275C4"/>
    <w:rsid w:val="00327784"/>
    <w:rsid w:val="00331171"/>
    <w:rsid w:val="0033130C"/>
    <w:rsid w:val="00331A9B"/>
    <w:rsid w:val="003329F7"/>
    <w:rsid w:val="00335CE5"/>
    <w:rsid w:val="00336FC7"/>
    <w:rsid w:val="0034358C"/>
    <w:rsid w:val="0034398C"/>
    <w:rsid w:val="0034405A"/>
    <w:rsid w:val="0034597F"/>
    <w:rsid w:val="00347D0A"/>
    <w:rsid w:val="003503D9"/>
    <w:rsid w:val="003520F5"/>
    <w:rsid w:val="00352500"/>
    <w:rsid w:val="00356D89"/>
    <w:rsid w:val="00360F76"/>
    <w:rsid w:val="003660D5"/>
    <w:rsid w:val="0036642B"/>
    <w:rsid w:val="00366DFF"/>
    <w:rsid w:val="00372BA8"/>
    <w:rsid w:val="00374682"/>
    <w:rsid w:val="00375727"/>
    <w:rsid w:val="0037584B"/>
    <w:rsid w:val="00375CF1"/>
    <w:rsid w:val="00376BD3"/>
    <w:rsid w:val="0038069A"/>
    <w:rsid w:val="00382A85"/>
    <w:rsid w:val="00391BD5"/>
    <w:rsid w:val="00392ACB"/>
    <w:rsid w:val="00395FA7"/>
    <w:rsid w:val="00396113"/>
    <w:rsid w:val="003A2060"/>
    <w:rsid w:val="003A28F2"/>
    <w:rsid w:val="003A4DA6"/>
    <w:rsid w:val="003A7567"/>
    <w:rsid w:val="003A7C34"/>
    <w:rsid w:val="003B12F6"/>
    <w:rsid w:val="003B49AF"/>
    <w:rsid w:val="003C1558"/>
    <w:rsid w:val="003C2A84"/>
    <w:rsid w:val="003C2D2C"/>
    <w:rsid w:val="003C78E2"/>
    <w:rsid w:val="003D22FF"/>
    <w:rsid w:val="003D2E35"/>
    <w:rsid w:val="003D4729"/>
    <w:rsid w:val="003D4A21"/>
    <w:rsid w:val="003D4AFD"/>
    <w:rsid w:val="003D5002"/>
    <w:rsid w:val="003D7378"/>
    <w:rsid w:val="003E0203"/>
    <w:rsid w:val="003E2CFF"/>
    <w:rsid w:val="003E3076"/>
    <w:rsid w:val="003E3FC4"/>
    <w:rsid w:val="003E5616"/>
    <w:rsid w:val="003E5FFC"/>
    <w:rsid w:val="003F32AE"/>
    <w:rsid w:val="003F53D2"/>
    <w:rsid w:val="003F671D"/>
    <w:rsid w:val="003F73F1"/>
    <w:rsid w:val="003F767C"/>
    <w:rsid w:val="004000DA"/>
    <w:rsid w:val="00401245"/>
    <w:rsid w:val="004020AC"/>
    <w:rsid w:val="00402FAD"/>
    <w:rsid w:val="00403397"/>
    <w:rsid w:val="00404174"/>
    <w:rsid w:val="004101C1"/>
    <w:rsid w:val="00410B75"/>
    <w:rsid w:val="0041474A"/>
    <w:rsid w:val="00416BB3"/>
    <w:rsid w:val="00417607"/>
    <w:rsid w:val="004216D3"/>
    <w:rsid w:val="00421A4D"/>
    <w:rsid w:val="00421D82"/>
    <w:rsid w:val="00423205"/>
    <w:rsid w:val="004242D4"/>
    <w:rsid w:val="00425439"/>
    <w:rsid w:val="00426D07"/>
    <w:rsid w:val="00430752"/>
    <w:rsid w:val="00432110"/>
    <w:rsid w:val="004342B1"/>
    <w:rsid w:val="00446701"/>
    <w:rsid w:val="00446D35"/>
    <w:rsid w:val="00446E02"/>
    <w:rsid w:val="00453246"/>
    <w:rsid w:val="00454C9A"/>
    <w:rsid w:val="00457DC4"/>
    <w:rsid w:val="00462B43"/>
    <w:rsid w:val="00462B88"/>
    <w:rsid w:val="004632E9"/>
    <w:rsid w:val="0046362B"/>
    <w:rsid w:val="0046410B"/>
    <w:rsid w:val="00467555"/>
    <w:rsid w:val="00470971"/>
    <w:rsid w:val="00471FCD"/>
    <w:rsid w:val="004738C0"/>
    <w:rsid w:val="00474808"/>
    <w:rsid w:val="004761CF"/>
    <w:rsid w:val="0047797C"/>
    <w:rsid w:val="00480097"/>
    <w:rsid w:val="0048111C"/>
    <w:rsid w:val="00481267"/>
    <w:rsid w:val="0048391E"/>
    <w:rsid w:val="00484529"/>
    <w:rsid w:val="004879DF"/>
    <w:rsid w:val="00490933"/>
    <w:rsid w:val="00490ED0"/>
    <w:rsid w:val="00491D0E"/>
    <w:rsid w:val="00492403"/>
    <w:rsid w:val="0049737C"/>
    <w:rsid w:val="00497E0A"/>
    <w:rsid w:val="004A3B07"/>
    <w:rsid w:val="004A6580"/>
    <w:rsid w:val="004A795B"/>
    <w:rsid w:val="004A7D18"/>
    <w:rsid w:val="004B1ED0"/>
    <w:rsid w:val="004B1F17"/>
    <w:rsid w:val="004B320B"/>
    <w:rsid w:val="004B37ED"/>
    <w:rsid w:val="004B50B7"/>
    <w:rsid w:val="004B7445"/>
    <w:rsid w:val="004B7CAE"/>
    <w:rsid w:val="004C002A"/>
    <w:rsid w:val="004C043E"/>
    <w:rsid w:val="004C18D9"/>
    <w:rsid w:val="004C1BEB"/>
    <w:rsid w:val="004C24CF"/>
    <w:rsid w:val="004C32FD"/>
    <w:rsid w:val="004C3E76"/>
    <w:rsid w:val="004C4DBC"/>
    <w:rsid w:val="004C4F24"/>
    <w:rsid w:val="004C52F5"/>
    <w:rsid w:val="004C779A"/>
    <w:rsid w:val="004D04AA"/>
    <w:rsid w:val="004D28D3"/>
    <w:rsid w:val="004D4CE2"/>
    <w:rsid w:val="004D563B"/>
    <w:rsid w:val="004D5989"/>
    <w:rsid w:val="004D618A"/>
    <w:rsid w:val="004E0AA8"/>
    <w:rsid w:val="004E0E92"/>
    <w:rsid w:val="004E25BC"/>
    <w:rsid w:val="004E326E"/>
    <w:rsid w:val="004E333A"/>
    <w:rsid w:val="004E5CD8"/>
    <w:rsid w:val="004E6AB8"/>
    <w:rsid w:val="004E6F4B"/>
    <w:rsid w:val="004F0069"/>
    <w:rsid w:val="004F17D6"/>
    <w:rsid w:val="004F36CC"/>
    <w:rsid w:val="004F49F9"/>
    <w:rsid w:val="004F7747"/>
    <w:rsid w:val="004F7A40"/>
    <w:rsid w:val="0050049C"/>
    <w:rsid w:val="00501EFF"/>
    <w:rsid w:val="0050270C"/>
    <w:rsid w:val="00502EBF"/>
    <w:rsid w:val="00503ED6"/>
    <w:rsid w:val="00504360"/>
    <w:rsid w:val="0051683A"/>
    <w:rsid w:val="00516BB3"/>
    <w:rsid w:val="00517CED"/>
    <w:rsid w:val="00522DA2"/>
    <w:rsid w:val="0052346E"/>
    <w:rsid w:val="00523E74"/>
    <w:rsid w:val="00524E71"/>
    <w:rsid w:val="0052556E"/>
    <w:rsid w:val="0053033A"/>
    <w:rsid w:val="005312F7"/>
    <w:rsid w:val="00531FFB"/>
    <w:rsid w:val="005326B6"/>
    <w:rsid w:val="00533175"/>
    <w:rsid w:val="00535559"/>
    <w:rsid w:val="005364E3"/>
    <w:rsid w:val="005379DB"/>
    <w:rsid w:val="00537B43"/>
    <w:rsid w:val="00540E20"/>
    <w:rsid w:val="00542713"/>
    <w:rsid w:val="00543938"/>
    <w:rsid w:val="00545DCA"/>
    <w:rsid w:val="00546112"/>
    <w:rsid w:val="0054D77D"/>
    <w:rsid w:val="0055508E"/>
    <w:rsid w:val="005556CA"/>
    <w:rsid w:val="0055662C"/>
    <w:rsid w:val="00560531"/>
    <w:rsid w:val="005618E0"/>
    <w:rsid w:val="005645EF"/>
    <w:rsid w:val="005646C4"/>
    <w:rsid w:val="005663DD"/>
    <w:rsid w:val="00567232"/>
    <w:rsid w:val="005677AD"/>
    <w:rsid w:val="005712C4"/>
    <w:rsid w:val="005720AB"/>
    <w:rsid w:val="005743BB"/>
    <w:rsid w:val="00575960"/>
    <w:rsid w:val="00575E22"/>
    <w:rsid w:val="005761C0"/>
    <w:rsid w:val="0057637C"/>
    <w:rsid w:val="00583EE2"/>
    <w:rsid w:val="00584298"/>
    <w:rsid w:val="00586681"/>
    <w:rsid w:val="005907B5"/>
    <w:rsid w:val="00591DE9"/>
    <w:rsid w:val="005929E2"/>
    <w:rsid w:val="00593D01"/>
    <w:rsid w:val="00595650"/>
    <w:rsid w:val="0059585F"/>
    <w:rsid w:val="005959F2"/>
    <w:rsid w:val="00596CC4"/>
    <w:rsid w:val="005A232B"/>
    <w:rsid w:val="005A2735"/>
    <w:rsid w:val="005A460A"/>
    <w:rsid w:val="005A53ED"/>
    <w:rsid w:val="005A6831"/>
    <w:rsid w:val="005B1014"/>
    <w:rsid w:val="005B1A56"/>
    <w:rsid w:val="005B3753"/>
    <w:rsid w:val="005B5F01"/>
    <w:rsid w:val="005B61B8"/>
    <w:rsid w:val="005B64F9"/>
    <w:rsid w:val="005B7E70"/>
    <w:rsid w:val="005D58A2"/>
    <w:rsid w:val="005E05D2"/>
    <w:rsid w:val="005E1242"/>
    <w:rsid w:val="005E21A0"/>
    <w:rsid w:val="005E30E7"/>
    <w:rsid w:val="005E3A16"/>
    <w:rsid w:val="005E5250"/>
    <w:rsid w:val="005E742C"/>
    <w:rsid w:val="005F1DC7"/>
    <w:rsid w:val="005F21F2"/>
    <w:rsid w:val="005F3176"/>
    <w:rsid w:val="005F35E5"/>
    <w:rsid w:val="005F4113"/>
    <w:rsid w:val="005F782A"/>
    <w:rsid w:val="00600523"/>
    <w:rsid w:val="00602A8A"/>
    <w:rsid w:val="00602E4C"/>
    <w:rsid w:val="006032E8"/>
    <w:rsid w:val="00604738"/>
    <w:rsid w:val="00604CE0"/>
    <w:rsid w:val="00604E62"/>
    <w:rsid w:val="00607164"/>
    <w:rsid w:val="006115D2"/>
    <w:rsid w:val="00615185"/>
    <w:rsid w:val="006174AA"/>
    <w:rsid w:val="00620F64"/>
    <w:rsid w:val="006214E0"/>
    <w:rsid w:val="006219E4"/>
    <w:rsid w:val="00622270"/>
    <w:rsid w:val="0062269C"/>
    <w:rsid w:val="00624CC9"/>
    <w:rsid w:val="00625E1B"/>
    <w:rsid w:val="00626792"/>
    <w:rsid w:val="00627085"/>
    <w:rsid w:val="00627F0C"/>
    <w:rsid w:val="00631443"/>
    <w:rsid w:val="0063328D"/>
    <w:rsid w:val="0063382E"/>
    <w:rsid w:val="00633A8B"/>
    <w:rsid w:val="00633D35"/>
    <w:rsid w:val="00634A56"/>
    <w:rsid w:val="00640A8C"/>
    <w:rsid w:val="0064390D"/>
    <w:rsid w:val="0064476F"/>
    <w:rsid w:val="006456C4"/>
    <w:rsid w:val="006509A2"/>
    <w:rsid w:val="00656070"/>
    <w:rsid w:val="00656802"/>
    <w:rsid w:val="00657357"/>
    <w:rsid w:val="006621B0"/>
    <w:rsid w:val="006647EA"/>
    <w:rsid w:val="006653AB"/>
    <w:rsid w:val="00666363"/>
    <w:rsid w:val="00671176"/>
    <w:rsid w:val="00671212"/>
    <w:rsid w:val="006725F5"/>
    <w:rsid w:val="00681129"/>
    <w:rsid w:val="006814CA"/>
    <w:rsid w:val="006850C9"/>
    <w:rsid w:val="00685CB9"/>
    <w:rsid w:val="006868E5"/>
    <w:rsid w:val="00686CAD"/>
    <w:rsid w:val="0068735E"/>
    <w:rsid w:val="00694382"/>
    <w:rsid w:val="00694C29"/>
    <w:rsid w:val="00696A79"/>
    <w:rsid w:val="006974BD"/>
    <w:rsid w:val="006A790D"/>
    <w:rsid w:val="006B0AB1"/>
    <w:rsid w:val="006B1608"/>
    <w:rsid w:val="006B2F59"/>
    <w:rsid w:val="006B3C50"/>
    <w:rsid w:val="006B4133"/>
    <w:rsid w:val="006B6B7A"/>
    <w:rsid w:val="006B7C91"/>
    <w:rsid w:val="006C01A1"/>
    <w:rsid w:val="006C06DE"/>
    <w:rsid w:val="006C0BD6"/>
    <w:rsid w:val="006C1963"/>
    <w:rsid w:val="006C55D0"/>
    <w:rsid w:val="006C6C5E"/>
    <w:rsid w:val="006C6E3F"/>
    <w:rsid w:val="006D56E5"/>
    <w:rsid w:val="006D758A"/>
    <w:rsid w:val="006E01A9"/>
    <w:rsid w:val="006E1C35"/>
    <w:rsid w:val="006E2627"/>
    <w:rsid w:val="006E2FF6"/>
    <w:rsid w:val="006E4479"/>
    <w:rsid w:val="006E719B"/>
    <w:rsid w:val="006F09D5"/>
    <w:rsid w:val="006F78FF"/>
    <w:rsid w:val="007015B8"/>
    <w:rsid w:val="007039D3"/>
    <w:rsid w:val="00706F8B"/>
    <w:rsid w:val="00707B36"/>
    <w:rsid w:val="007105E3"/>
    <w:rsid w:val="007105F9"/>
    <w:rsid w:val="00711539"/>
    <w:rsid w:val="00711578"/>
    <w:rsid w:val="00716A87"/>
    <w:rsid w:val="007170D5"/>
    <w:rsid w:val="007205CE"/>
    <w:rsid w:val="00722050"/>
    <w:rsid w:val="00724E68"/>
    <w:rsid w:val="0072573F"/>
    <w:rsid w:val="00731D68"/>
    <w:rsid w:val="00733B2E"/>
    <w:rsid w:val="00734B72"/>
    <w:rsid w:val="007357AE"/>
    <w:rsid w:val="007369CC"/>
    <w:rsid w:val="007405C7"/>
    <w:rsid w:val="00741C61"/>
    <w:rsid w:val="00742480"/>
    <w:rsid w:val="00743674"/>
    <w:rsid w:val="00744D9A"/>
    <w:rsid w:val="007450F6"/>
    <w:rsid w:val="0074557A"/>
    <w:rsid w:val="00746ABA"/>
    <w:rsid w:val="00747099"/>
    <w:rsid w:val="00752C77"/>
    <w:rsid w:val="00752CA6"/>
    <w:rsid w:val="00753141"/>
    <w:rsid w:val="00754598"/>
    <w:rsid w:val="00760798"/>
    <w:rsid w:val="007633C9"/>
    <w:rsid w:val="0076562E"/>
    <w:rsid w:val="00767B9E"/>
    <w:rsid w:val="00771D03"/>
    <w:rsid w:val="00773102"/>
    <w:rsid w:val="0077463D"/>
    <w:rsid w:val="00774BA8"/>
    <w:rsid w:val="00775664"/>
    <w:rsid w:val="00775C03"/>
    <w:rsid w:val="00775E77"/>
    <w:rsid w:val="00782391"/>
    <w:rsid w:val="0078362D"/>
    <w:rsid w:val="00784FD7"/>
    <w:rsid w:val="0078507A"/>
    <w:rsid w:val="00785362"/>
    <w:rsid w:val="0078752F"/>
    <w:rsid w:val="00791772"/>
    <w:rsid w:val="00791A53"/>
    <w:rsid w:val="00793EB5"/>
    <w:rsid w:val="007A1214"/>
    <w:rsid w:val="007A186B"/>
    <w:rsid w:val="007A4876"/>
    <w:rsid w:val="007A487B"/>
    <w:rsid w:val="007A5B96"/>
    <w:rsid w:val="007A658C"/>
    <w:rsid w:val="007ACDCA"/>
    <w:rsid w:val="007B02E6"/>
    <w:rsid w:val="007B044E"/>
    <w:rsid w:val="007B1BE4"/>
    <w:rsid w:val="007B1FBC"/>
    <w:rsid w:val="007B257D"/>
    <w:rsid w:val="007B435E"/>
    <w:rsid w:val="007B5739"/>
    <w:rsid w:val="007B5C0F"/>
    <w:rsid w:val="007B6CBC"/>
    <w:rsid w:val="007B7E56"/>
    <w:rsid w:val="007C18A2"/>
    <w:rsid w:val="007C1BF3"/>
    <w:rsid w:val="007C271C"/>
    <w:rsid w:val="007D0A7A"/>
    <w:rsid w:val="007D1D1F"/>
    <w:rsid w:val="007D1E08"/>
    <w:rsid w:val="007D327E"/>
    <w:rsid w:val="007D44D0"/>
    <w:rsid w:val="007D4862"/>
    <w:rsid w:val="007D4EB7"/>
    <w:rsid w:val="007E1CEC"/>
    <w:rsid w:val="007E2673"/>
    <w:rsid w:val="007E6CBA"/>
    <w:rsid w:val="007E7BFC"/>
    <w:rsid w:val="007F2566"/>
    <w:rsid w:val="007F2EE0"/>
    <w:rsid w:val="007F59A6"/>
    <w:rsid w:val="007F6925"/>
    <w:rsid w:val="007F79E9"/>
    <w:rsid w:val="007F7DC4"/>
    <w:rsid w:val="007F7F74"/>
    <w:rsid w:val="00800A5E"/>
    <w:rsid w:val="00801455"/>
    <w:rsid w:val="00802B27"/>
    <w:rsid w:val="00807B91"/>
    <w:rsid w:val="00807DA1"/>
    <w:rsid w:val="008117A0"/>
    <w:rsid w:val="00813C70"/>
    <w:rsid w:val="008141C9"/>
    <w:rsid w:val="008162DD"/>
    <w:rsid w:val="00817963"/>
    <w:rsid w:val="00820187"/>
    <w:rsid w:val="00820AEF"/>
    <w:rsid w:val="00820BA1"/>
    <w:rsid w:val="008263F5"/>
    <w:rsid w:val="00826D6E"/>
    <w:rsid w:val="00826DF4"/>
    <w:rsid w:val="008271D9"/>
    <w:rsid w:val="008276E0"/>
    <w:rsid w:val="0083087C"/>
    <w:rsid w:val="00831938"/>
    <w:rsid w:val="00833DC5"/>
    <w:rsid w:val="00836EBF"/>
    <w:rsid w:val="008407BB"/>
    <w:rsid w:val="0084352E"/>
    <w:rsid w:val="008435F9"/>
    <w:rsid w:val="00844260"/>
    <w:rsid w:val="008442DB"/>
    <w:rsid w:val="00844F01"/>
    <w:rsid w:val="00847B37"/>
    <w:rsid w:val="008519F6"/>
    <w:rsid w:val="00852921"/>
    <w:rsid w:val="00856EFD"/>
    <w:rsid w:val="0085772E"/>
    <w:rsid w:val="00857B9A"/>
    <w:rsid w:val="0086104B"/>
    <w:rsid w:val="00862268"/>
    <w:rsid w:val="00864F19"/>
    <w:rsid w:val="008650CD"/>
    <w:rsid w:val="00870FDF"/>
    <w:rsid w:val="00871F08"/>
    <w:rsid w:val="00872116"/>
    <w:rsid w:val="00873452"/>
    <w:rsid w:val="0087459A"/>
    <w:rsid w:val="0088687B"/>
    <w:rsid w:val="00887684"/>
    <w:rsid w:val="00887BB6"/>
    <w:rsid w:val="00887C9A"/>
    <w:rsid w:val="00893448"/>
    <w:rsid w:val="00895559"/>
    <w:rsid w:val="0089608C"/>
    <w:rsid w:val="00896997"/>
    <w:rsid w:val="00896C30"/>
    <w:rsid w:val="00897334"/>
    <w:rsid w:val="00897442"/>
    <w:rsid w:val="008A358D"/>
    <w:rsid w:val="008A47D4"/>
    <w:rsid w:val="008A509D"/>
    <w:rsid w:val="008A6866"/>
    <w:rsid w:val="008B36D0"/>
    <w:rsid w:val="008B44F3"/>
    <w:rsid w:val="008B4828"/>
    <w:rsid w:val="008B49A2"/>
    <w:rsid w:val="008C074C"/>
    <w:rsid w:val="008C14BA"/>
    <w:rsid w:val="008C268B"/>
    <w:rsid w:val="008C3327"/>
    <w:rsid w:val="008D09CD"/>
    <w:rsid w:val="008D0A62"/>
    <w:rsid w:val="008D208F"/>
    <w:rsid w:val="008D2123"/>
    <w:rsid w:val="008D34CF"/>
    <w:rsid w:val="008D3A55"/>
    <w:rsid w:val="008D3C28"/>
    <w:rsid w:val="008D6231"/>
    <w:rsid w:val="008D7EB4"/>
    <w:rsid w:val="008E28F2"/>
    <w:rsid w:val="008E379A"/>
    <w:rsid w:val="008F2B34"/>
    <w:rsid w:val="008F65F8"/>
    <w:rsid w:val="008F6CCD"/>
    <w:rsid w:val="008F7C98"/>
    <w:rsid w:val="008F7E84"/>
    <w:rsid w:val="00900E3E"/>
    <w:rsid w:val="00904A9C"/>
    <w:rsid w:val="00905204"/>
    <w:rsid w:val="00905DF0"/>
    <w:rsid w:val="009067F5"/>
    <w:rsid w:val="00907860"/>
    <w:rsid w:val="009106CB"/>
    <w:rsid w:val="0091125A"/>
    <w:rsid w:val="00913043"/>
    <w:rsid w:val="00913649"/>
    <w:rsid w:val="009161DF"/>
    <w:rsid w:val="00916E99"/>
    <w:rsid w:val="009179B7"/>
    <w:rsid w:val="009266EB"/>
    <w:rsid w:val="00927347"/>
    <w:rsid w:val="00927E96"/>
    <w:rsid w:val="009300AE"/>
    <w:rsid w:val="009314E6"/>
    <w:rsid w:val="0093343C"/>
    <w:rsid w:val="009334CA"/>
    <w:rsid w:val="0093449D"/>
    <w:rsid w:val="00935B0C"/>
    <w:rsid w:val="0093732A"/>
    <w:rsid w:val="009376B0"/>
    <w:rsid w:val="0093779E"/>
    <w:rsid w:val="0094027D"/>
    <w:rsid w:val="00940CAE"/>
    <w:rsid w:val="009410E9"/>
    <w:rsid w:val="00944996"/>
    <w:rsid w:val="0095016A"/>
    <w:rsid w:val="00954AD7"/>
    <w:rsid w:val="00954DCF"/>
    <w:rsid w:val="00955B12"/>
    <w:rsid w:val="00957F97"/>
    <w:rsid w:val="0095D7CB"/>
    <w:rsid w:val="00960F90"/>
    <w:rsid w:val="00961206"/>
    <w:rsid w:val="009618F5"/>
    <w:rsid w:val="00961AAE"/>
    <w:rsid w:val="00962981"/>
    <w:rsid w:val="00964684"/>
    <w:rsid w:val="0096552A"/>
    <w:rsid w:val="00967668"/>
    <w:rsid w:val="0097191F"/>
    <w:rsid w:val="009719B9"/>
    <w:rsid w:val="00972642"/>
    <w:rsid w:val="00974254"/>
    <w:rsid w:val="00974A55"/>
    <w:rsid w:val="00975365"/>
    <w:rsid w:val="0097759D"/>
    <w:rsid w:val="00977E68"/>
    <w:rsid w:val="00981AD5"/>
    <w:rsid w:val="00983553"/>
    <w:rsid w:val="009836C7"/>
    <w:rsid w:val="009865AC"/>
    <w:rsid w:val="00991A95"/>
    <w:rsid w:val="0099443C"/>
    <w:rsid w:val="00995CAE"/>
    <w:rsid w:val="00995D6C"/>
    <w:rsid w:val="009962B5"/>
    <w:rsid w:val="009965FC"/>
    <w:rsid w:val="00996B6E"/>
    <w:rsid w:val="009A0C01"/>
    <w:rsid w:val="009A4C7C"/>
    <w:rsid w:val="009A5EC6"/>
    <w:rsid w:val="009B1422"/>
    <w:rsid w:val="009B176B"/>
    <w:rsid w:val="009B4175"/>
    <w:rsid w:val="009B4E11"/>
    <w:rsid w:val="009C269B"/>
    <w:rsid w:val="009C4793"/>
    <w:rsid w:val="009C699F"/>
    <w:rsid w:val="009C7F55"/>
    <w:rsid w:val="009D01D7"/>
    <w:rsid w:val="009D1C7B"/>
    <w:rsid w:val="009D7FE6"/>
    <w:rsid w:val="009E41BA"/>
    <w:rsid w:val="009E4EA9"/>
    <w:rsid w:val="009F0187"/>
    <w:rsid w:val="009F03C4"/>
    <w:rsid w:val="009F1346"/>
    <w:rsid w:val="009F2DE9"/>
    <w:rsid w:val="009F3134"/>
    <w:rsid w:val="009F31CA"/>
    <w:rsid w:val="00A01125"/>
    <w:rsid w:val="00A04490"/>
    <w:rsid w:val="00A06ADF"/>
    <w:rsid w:val="00A104AF"/>
    <w:rsid w:val="00A10792"/>
    <w:rsid w:val="00A12FD3"/>
    <w:rsid w:val="00A14005"/>
    <w:rsid w:val="00A1456E"/>
    <w:rsid w:val="00A16132"/>
    <w:rsid w:val="00A2356E"/>
    <w:rsid w:val="00A2390C"/>
    <w:rsid w:val="00A267EB"/>
    <w:rsid w:val="00A2712E"/>
    <w:rsid w:val="00A330C6"/>
    <w:rsid w:val="00A3490F"/>
    <w:rsid w:val="00A3526E"/>
    <w:rsid w:val="00A353FC"/>
    <w:rsid w:val="00A36DB1"/>
    <w:rsid w:val="00A419DC"/>
    <w:rsid w:val="00A430AF"/>
    <w:rsid w:val="00A45EAC"/>
    <w:rsid w:val="00A479B4"/>
    <w:rsid w:val="00A512FC"/>
    <w:rsid w:val="00A5273F"/>
    <w:rsid w:val="00A54097"/>
    <w:rsid w:val="00A558FA"/>
    <w:rsid w:val="00A57430"/>
    <w:rsid w:val="00A6312B"/>
    <w:rsid w:val="00A64BF0"/>
    <w:rsid w:val="00A6549B"/>
    <w:rsid w:val="00A6592E"/>
    <w:rsid w:val="00A67556"/>
    <w:rsid w:val="00A75144"/>
    <w:rsid w:val="00A758F4"/>
    <w:rsid w:val="00A7708F"/>
    <w:rsid w:val="00A7777D"/>
    <w:rsid w:val="00A82348"/>
    <w:rsid w:val="00A85C88"/>
    <w:rsid w:val="00A8822F"/>
    <w:rsid w:val="00A90A1C"/>
    <w:rsid w:val="00A92289"/>
    <w:rsid w:val="00A92D6C"/>
    <w:rsid w:val="00A953D1"/>
    <w:rsid w:val="00AA1580"/>
    <w:rsid w:val="00AA29CC"/>
    <w:rsid w:val="00AA6196"/>
    <w:rsid w:val="00AA7AAE"/>
    <w:rsid w:val="00AB021C"/>
    <w:rsid w:val="00AB05E0"/>
    <w:rsid w:val="00AB1BD3"/>
    <w:rsid w:val="00AB2983"/>
    <w:rsid w:val="00AB2ADB"/>
    <w:rsid w:val="00AB3383"/>
    <w:rsid w:val="00AB433D"/>
    <w:rsid w:val="00AB51AA"/>
    <w:rsid w:val="00AB5209"/>
    <w:rsid w:val="00AB588C"/>
    <w:rsid w:val="00AB732D"/>
    <w:rsid w:val="00AC1BBF"/>
    <w:rsid w:val="00AC27D7"/>
    <w:rsid w:val="00AC4563"/>
    <w:rsid w:val="00AD06BA"/>
    <w:rsid w:val="00AD15BA"/>
    <w:rsid w:val="00AD1F76"/>
    <w:rsid w:val="00AD4FCD"/>
    <w:rsid w:val="00AE0A59"/>
    <w:rsid w:val="00AE1777"/>
    <w:rsid w:val="00AE1FFB"/>
    <w:rsid w:val="00AE3B20"/>
    <w:rsid w:val="00AE42C7"/>
    <w:rsid w:val="00AE4315"/>
    <w:rsid w:val="00AF0473"/>
    <w:rsid w:val="00AF36B8"/>
    <w:rsid w:val="00AF6B02"/>
    <w:rsid w:val="00AF6BA7"/>
    <w:rsid w:val="00AF7698"/>
    <w:rsid w:val="00AF7812"/>
    <w:rsid w:val="00B019CA"/>
    <w:rsid w:val="00B03345"/>
    <w:rsid w:val="00B03BB3"/>
    <w:rsid w:val="00B10E81"/>
    <w:rsid w:val="00B125CE"/>
    <w:rsid w:val="00B1644C"/>
    <w:rsid w:val="00B20083"/>
    <w:rsid w:val="00B20630"/>
    <w:rsid w:val="00B20708"/>
    <w:rsid w:val="00B21355"/>
    <w:rsid w:val="00B24DBF"/>
    <w:rsid w:val="00B2666F"/>
    <w:rsid w:val="00B31612"/>
    <w:rsid w:val="00B3453F"/>
    <w:rsid w:val="00B36F94"/>
    <w:rsid w:val="00B41012"/>
    <w:rsid w:val="00B4133A"/>
    <w:rsid w:val="00B4265B"/>
    <w:rsid w:val="00B433E1"/>
    <w:rsid w:val="00B43551"/>
    <w:rsid w:val="00B455B9"/>
    <w:rsid w:val="00B477BB"/>
    <w:rsid w:val="00B51AD3"/>
    <w:rsid w:val="00B51F07"/>
    <w:rsid w:val="00B52928"/>
    <w:rsid w:val="00B55980"/>
    <w:rsid w:val="00B5689C"/>
    <w:rsid w:val="00B6082F"/>
    <w:rsid w:val="00B63263"/>
    <w:rsid w:val="00B66EFD"/>
    <w:rsid w:val="00B713AD"/>
    <w:rsid w:val="00B74299"/>
    <w:rsid w:val="00B74A48"/>
    <w:rsid w:val="00B830AF"/>
    <w:rsid w:val="00B867DD"/>
    <w:rsid w:val="00B90437"/>
    <w:rsid w:val="00B90CA9"/>
    <w:rsid w:val="00B91201"/>
    <w:rsid w:val="00B91525"/>
    <w:rsid w:val="00B91F60"/>
    <w:rsid w:val="00B920B5"/>
    <w:rsid w:val="00B921A6"/>
    <w:rsid w:val="00B93579"/>
    <w:rsid w:val="00B938FC"/>
    <w:rsid w:val="00B9666A"/>
    <w:rsid w:val="00BA0149"/>
    <w:rsid w:val="00BA22EE"/>
    <w:rsid w:val="00BA65C8"/>
    <w:rsid w:val="00BB37F3"/>
    <w:rsid w:val="00BB518A"/>
    <w:rsid w:val="00BB54DD"/>
    <w:rsid w:val="00BC1E97"/>
    <w:rsid w:val="00BC62F2"/>
    <w:rsid w:val="00BD2C40"/>
    <w:rsid w:val="00BD4D03"/>
    <w:rsid w:val="00BD58DF"/>
    <w:rsid w:val="00BD5F87"/>
    <w:rsid w:val="00BD6A48"/>
    <w:rsid w:val="00BE0B7E"/>
    <w:rsid w:val="00BE2347"/>
    <w:rsid w:val="00BE2DB7"/>
    <w:rsid w:val="00BE34BB"/>
    <w:rsid w:val="00BF25C7"/>
    <w:rsid w:val="00BF79A2"/>
    <w:rsid w:val="00C00594"/>
    <w:rsid w:val="00C040B8"/>
    <w:rsid w:val="00C07218"/>
    <w:rsid w:val="00C11C53"/>
    <w:rsid w:val="00C1247C"/>
    <w:rsid w:val="00C125B9"/>
    <w:rsid w:val="00C12C0B"/>
    <w:rsid w:val="00C13168"/>
    <w:rsid w:val="00C1498E"/>
    <w:rsid w:val="00C1499F"/>
    <w:rsid w:val="00C163B0"/>
    <w:rsid w:val="00C173EC"/>
    <w:rsid w:val="00C2428F"/>
    <w:rsid w:val="00C244F9"/>
    <w:rsid w:val="00C25D37"/>
    <w:rsid w:val="00C305FA"/>
    <w:rsid w:val="00C41B69"/>
    <w:rsid w:val="00C45A94"/>
    <w:rsid w:val="00C46AFE"/>
    <w:rsid w:val="00C5070B"/>
    <w:rsid w:val="00C52589"/>
    <w:rsid w:val="00C5309A"/>
    <w:rsid w:val="00C549D8"/>
    <w:rsid w:val="00C57F0E"/>
    <w:rsid w:val="00C60BD5"/>
    <w:rsid w:val="00C61CEC"/>
    <w:rsid w:val="00C6280D"/>
    <w:rsid w:val="00C63B73"/>
    <w:rsid w:val="00C63BE2"/>
    <w:rsid w:val="00C66F23"/>
    <w:rsid w:val="00C67ADB"/>
    <w:rsid w:val="00C72CAC"/>
    <w:rsid w:val="00C736EF"/>
    <w:rsid w:val="00C751FF"/>
    <w:rsid w:val="00C7673D"/>
    <w:rsid w:val="00C77C61"/>
    <w:rsid w:val="00C80E60"/>
    <w:rsid w:val="00C81D5E"/>
    <w:rsid w:val="00C82A12"/>
    <w:rsid w:val="00C87BFF"/>
    <w:rsid w:val="00C904E8"/>
    <w:rsid w:val="00C93275"/>
    <w:rsid w:val="00C97E6F"/>
    <w:rsid w:val="00CA0348"/>
    <w:rsid w:val="00CA488B"/>
    <w:rsid w:val="00CA6C7C"/>
    <w:rsid w:val="00CA7468"/>
    <w:rsid w:val="00CB1E9C"/>
    <w:rsid w:val="00CB4FE2"/>
    <w:rsid w:val="00CB7E7E"/>
    <w:rsid w:val="00CC02A4"/>
    <w:rsid w:val="00CC0A32"/>
    <w:rsid w:val="00CC137D"/>
    <w:rsid w:val="00CC3124"/>
    <w:rsid w:val="00CC4019"/>
    <w:rsid w:val="00CC48C9"/>
    <w:rsid w:val="00CC5E97"/>
    <w:rsid w:val="00CC7254"/>
    <w:rsid w:val="00CC7444"/>
    <w:rsid w:val="00CC779F"/>
    <w:rsid w:val="00CC78B3"/>
    <w:rsid w:val="00CD0FF2"/>
    <w:rsid w:val="00CD1172"/>
    <w:rsid w:val="00CD32E6"/>
    <w:rsid w:val="00CD3434"/>
    <w:rsid w:val="00CD3DA7"/>
    <w:rsid w:val="00CD4A92"/>
    <w:rsid w:val="00CE06A8"/>
    <w:rsid w:val="00CE393B"/>
    <w:rsid w:val="00CE4CD4"/>
    <w:rsid w:val="00CF0BF3"/>
    <w:rsid w:val="00CF34DD"/>
    <w:rsid w:val="00D0178B"/>
    <w:rsid w:val="00D022B4"/>
    <w:rsid w:val="00D06E1B"/>
    <w:rsid w:val="00D07083"/>
    <w:rsid w:val="00D14739"/>
    <w:rsid w:val="00D166B9"/>
    <w:rsid w:val="00D2250E"/>
    <w:rsid w:val="00D22E43"/>
    <w:rsid w:val="00D24B23"/>
    <w:rsid w:val="00D30579"/>
    <w:rsid w:val="00D32FFC"/>
    <w:rsid w:val="00D33427"/>
    <w:rsid w:val="00D33455"/>
    <w:rsid w:val="00D34219"/>
    <w:rsid w:val="00D34CAF"/>
    <w:rsid w:val="00D35DC8"/>
    <w:rsid w:val="00D35F23"/>
    <w:rsid w:val="00D36644"/>
    <w:rsid w:val="00D36897"/>
    <w:rsid w:val="00D417AB"/>
    <w:rsid w:val="00D44FA1"/>
    <w:rsid w:val="00D51CFD"/>
    <w:rsid w:val="00D53569"/>
    <w:rsid w:val="00D55701"/>
    <w:rsid w:val="00D55ACA"/>
    <w:rsid w:val="00D61A59"/>
    <w:rsid w:val="00D6213E"/>
    <w:rsid w:val="00D62431"/>
    <w:rsid w:val="00D62559"/>
    <w:rsid w:val="00D62A66"/>
    <w:rsid w:val="00D63A4C"/>
    <w:rsid w:val="00D67472"/>
    <w:rsid w:val="00D7150E"/>
    <w:rsid w:val="00D7449C"/>
    <w:rsid w:val="00D74D44"/>
    <w:rsid w:val="00D755B8"/>
    <w:rsid w:val="00D76C42"/>
    <w:rsid w:val="00D7706E"/>
    <w:rsid w:val="00D77FDF"/>
    <w:rsid w:val="00D81816"/>
    <w:rsid w:val="00D87FEB"/>
    <w:rsid w:val="00D90805"/>
    <w:rsid w:val="00D91154"/>
    <w:rsid w:val="00D9286C"/>
    <w:rsid w:val="00D93E8B"/>
    <w:rsid w:val="00D95006"/>
    <w:rsid w:val="00D95A57"/>
    <w:rsid w:val="00DA219E"/>
    <w:rsid w:val="00DA314F"/>
    <w:rsid w:val="00DA3C9B"/>
    <w:rsid w:val="00DA5C8F"/>
    <w:rsid w:val="00DB011C"/>
    <w:rsid w:val="00DB1ECB"/>
    <w:rsid w:val="00DB3269"/>
    <w:rsid w:val="00DB5722"/>
    <w:rsid w:val="00DB6152"/>
    <w:rsid w:val="00DB69AE"/>
    <w:rsid w:val="00DB7085"/>
    <w:rsid w:val="00DB7E1F"/>
    <w:rsid w:val="00DC04AF"/>
    <w:rsid w:val="00DC0A05"/>
    <w:rsid w:val="00DC174E"/>
    <w:rsid w:val="00DC21EA"/>
    <w:rsid w:val="00DC22B3"/>
    <w:rsid w:val="00DC45D3"/>
    <w:rsid w:val="00DC7777"/>
    <w:rsid w:val="00DD1C67"/>
    <w:rsid w:val="00DD220D"/>
    <w:rsid w:val="00DD4C4B"/>
    <w:rsid w:val="00DE2537"/>
    <w:rsid w:val="00DE3BC5"/>
    <w:rsid w:val="00DE53F0"/>
    <w:rsid w:val="00DE5DDE"/>
    <w:rsid w:val="00DE73E6"/>
    <w:rsid w:val="00DE74D2"/>
    <w:rsid w:val="00DE78B3"/>
    <w:rsid w:val="00DE7F7F"/>
    <w:rsid w:val="00DF0FF7"/>
    <w:rsid w:val="00DF48A3"/>
    <w:rsid w:val="00DF66F2"/>
    <w:rsid w:val="00DF72AD"/>
    <w:rsid w:val="00E00742"/>
    <w:rsid w:val="00E00A20"/>
    <w:rsid w:val="00E02005"/>
    <w:rsid w:val="00E02095"/>
    <w:rsid w:val="00E03BC2"/>
    <w:rsid w:val="00E06C02"/>
    <w:rsid w:val="00E06E24"/>
    <w:rsid w:val="00E07906"/>
    <w:rsid w:val="00E07A8E"/>
    <w:rsid w:val="00E14D78"/>
    <w:rsid w:val="00E209F8"/>
    <w:rsid w:val="00E20A07"/>
    <w:rsid w:val="00E2549D"/>
    <w:rsid w:val="00E2794D"/>
    <w:rsid w:val="00E34922"/>
    <w:rsid w:val="00E352AF"/>
    <w:rsid w:val="00E3781A"/>
    <w:rsid w:val="00E40E33"/>
    <w:rsid w:val="00E411F6"/>
    <w:rsid w:val="00E4352C"/>
    <w:rsid w:val="00E43FCE"/>
    <w:rsid w:val="00E455AA"/>
    <w:rsid w:val="00E45BD3"/>
    <w:rsid w:val="00E51CFB"/>
    <w:rsid w:val="00E52C5B"/>
    <w:rsid w:val="00E53942"/>
    <w:rsid w:val="00E550D2"/>
    <w:rsid w:val="00E630EF"/>
    <w:rsid w:val="00E643CC"/>
    <w:rsid w:val="00E6493F"/>
    <w:rsid w:val="00E64FDB"/>
    <w:rsid w:val="00E6629A"/>
    <w:rsid w:val="00E665BA"/>
    <w:rsid w:val="00E670E2"/>
    <w:rsid w:val="00E70600"/>
    <w:rsid w:val="00E71207"/>
    <w:rsid w:val="00E72305"/>
    <w:rsid w:val="00E7297D"/>
    <w:rsid w:val="00E74E6F"/>
    <w:rsid w:val="00E75B89"/>
    <w:rsid w:val="00E77D9E"/>
    <w:rsid w:val="00E80BDC"/>
    <w:rsid w:val="00E82311"/>
    <w:rsid w:val="00E84B46"/>
    <w:rsid w:val="00E87717"/>
    <w:rsid w:val="00E90F14"/>
    <w:rsid w:val="00E91247"/>
    <w:rsid w:val="00E9213B"/>
    <w:rsid w:val="00EA2037"/>
    <w:rsid w:val="00EA492E"/>
    <w:rsid w:val="00EA5D03"/>
    <w:rsid w:val="00EA5F10"/>
    <w:rsid w:val="00EB2ECB"/>
    <w:rsid w:val="00EB468E"/>
    <w:rsid w:val="00EB6A6C"/>
    <w:rsid w:val="00EB7121"/>
    <w:rsid w:val="00EC0601"/>
    <w:rsid w:val="00EC0EAE"/>
    <w:rsid w:val="00EC3095"/>
    <w:rsid w:val="00EC742D"/>
    <w:rsid w:val="00EC7B65"/>
    <w:rsid w:val="00ED0A5A"/>
    <w:rsid w:val="00ED18B2"/>
    <w:rsid w:val="00ED367E"/>
    <w:rsid w:val="00ED6436"/>
    <w:rsid w:val="00ED6A82"/>
    <w:rsid w:val="00EE290F"/>
    <w:rsid w:val="00EE44BE"/>
    <w:rsid w:val="00EF4C81"/>
    <w:rsid w:val="00EF581E"/>
    <w:rsid w:val="00EF7036"/>
    <w:rsid w:val="00EF744E"/>
    <w:rsid w:val="00F00F0F"/>
    <w:rsid w:val="00F01B0B"/>
    <w:rsid w:val="00F01EA8"/>
    <w:rsid w:val="00F025C8"/>
    <w:rsid w:val="00F03F54"/>
    <w:rsid w:val="00F04DA2"/>
    <w:rsid w:val="00F1097D"/>
    <w:rsid w:val="00F1115E"/>
    <w:rsid w:val="00F13605"/>
    <w:rsid w:val="00F1461E"/>
    <w:rsid w:val="00F15821"/>
    <w:rsid w:val="00F2041B"/>
    <w:rsid w:val="00F20FD6"/>
    <w:rsid w:val="00F21C09"/>
    <w:rsid w:val="00F234EB"/>
    <w:rsid w:val="00F2412F"/>
    <w:rsid w:val="00F25DF4"/>
    <w:rsid w:val="00F30E2C"/>
    <w:rsid w:val="00F31901"/>
    <w:rsid w:val="00F31AD2"/>
    <w:rsid w:val="00F32D23"/>
    <w:rsid w:val="00F33A96"/>
    <w:rsid w:val="00F33D3B"/>
    <w:rsid w:val="00F3531C"/>
    <w:rsid w:val="00F361AC"/>
    <w:rsid w:val="00F40A13"/>
    <w:rsid w:val="00F41A9B"/>
    <w:rsid w:val="00F42F5F"/>
    <w:rsid w:val="00F43593"/>
    <w:rsid w:val="00F44317"/>
    <w:rsid w:val="00F44D3E"/>
    <w:rsid w:val="00F477A1"/>
    <w:rsid w:val="00F47DC4"/>
    <w:rsid w:val="00F536F7"/>
    <w:rsid w:val="00F57AB3"/>
    <w:rsid w:val="00F63740"/>
    <w:rsid w:val="00F652C3"/>
    <w:rsid w:val="00F67D26"/>
    <w:rsid w:val="00F70C52"/>
    <w:rsid w:val="00F72C6D"/>
    <w:rsid w:val="00F72E7E"/>
    <w:rsid w:val="00F7331D"/>
    <w:rsid w:val="00F80816"/>
    <w:rsid w:val="00F816FA"/>
    <w:rsid w:val="00F8511F"/>
    <w:rsid w:val="00F86427"/>
    <w:rsid w:val="00F86E95"/>
    <w:rsid w:val="00F94248"/>
    <w:rsid w:val="00F94534"/>
    <w:rsid w:val="00F96C4D"/>
    <w:rsid w:val="00F971EB"/>
    <w:rsid w:val="00F97AF3"/>
    <w:rsid w:val="00FA10B7"/>
    <w:rsid w:val="00FA49CF"/>
    <w:rsid w:val="00FA5E04"/>
    <w:rsid w:val="00FB11AB"/>
    <w:rsid w:val="00FB1B13"/>
    <w:rsid w:val="00FB2378"/>
    <w:rsid w:val="00FB3389"/>
    <w:rsid w:val="00FC5A9C"/>
    <w:rsid w:val="00FC6D9A"/>
    <w:rsid w:val="00FC719C"/>
    <w:rsid w:val="00FCB834"/>
    <w:rsid w:val="00FD3228"/>
    <w:rsid w:val="00FD6F0C"/>
    <w:rsid w:val="00FD6FC3"/>
    <w:rsid w:val="00FE02E9"/>
    <w:rsid w:val="00FE04CB"/>
    <w:rsid w:val="00FE2E44"/>
    <w:rsid w:val="00FE4157"/>
    <w:rsid w:val="00FE43B2"/>
    <w:rsid w:val="00FE4541"/>
    <w:rsid w:val="00FE45EA"/>
    <w:rsid w:val="00FE4E87"/>
    <w:rsid w:val="00FE5072"/>
    <w:rsid w:val="00FE70B7"/>
    <w:rsid w:val="00FE764F"/>
    <w:rsid w:val="00FF0800"/>
    <w:rsid w:val="00FF1CCA"/>
    <w:rsid w:val="00FF50AA"/>
    <w:rsid w:val="00FF51C2"/>
    <w:rsid w:val="00FF5CF7"/>
    <w:rsid w:val="00FF757B"/>
    <w:rsid w:val="0100A2EB"/>
    <w:rsid w:val="01687D49"/>
    <w:rsid w:val="0176CF7A"/>
    <w:rsid w:val="01936575"/>
    <w:rsid w:val="01BCD398"/>
    <w:rsid w:val="01CB0348"/>
    <w:rsid w:val="01D665ED"/>
    <w:rsid w:val="01E5EECA"/>
    <w:rsid w:val="022E7B3E"/>
    <w:rsid w:val="0238D129"/>
    <w:rsid w:val="0242C66A"/>
    <w:rsid w:val="02611174"/>
    <w:rsid w:val="026A46E4"/>
    <w:rsid w:val="027334D2"/>
    <w:rsid w:val="028D8877"/>
    <w:rsid w:val="028ECC72"/>
    <w:rsid w:val="02AF042D"/>
    <w:rsid w:val="02B9CDF3"/>
    <w:rsid w:val="02EA7A5F"/>
    <w:rsid w:val="0304D991"/>
    <w:rsid w:val="0305C79A"/>
    <w:rsid w:val="032ED5DC"/>
    <w:rsid w:val="032FB7DD"/>
    <w:rsid w:val="038D4EEA"/>
    <w:rsid w:val="03902035"/>
    <w:rsid w:val="03A26CE4"/>
    <w:rsid w:val="03F1BF92"/>
    <w:rsid w:val="041DC03C"/>
    <w:rsid w:val="0428B51F"/>
    <w:rsid w:val="04568F75"/>
    <w:rsid w:val="04569E21"/>
    <w:rsid w:val="045A82C7"/>
    <w:rsid w:val="0474532E"/>
    <w:rsid w:val="047F71DD"/>
    <w:rsid w:val="052C7F41"/>
    <w:rsid w:val="0540E76D"/>
    <w:rsid w:val="0593E0ED"/>
    <w:rsid w:val="05E338F5"/>
    <w:rsid w:val="05EC0A9B"/>
    <w:rsid w:val="05FE7B57"/>
    <w:rsid w:val="0603DB74"/>
    <w:rsid w:val="060989C5"/>
    <w:rsid w:val="06314956"/>
    <w:rsid w:val="063A9ADA"/>
    <w:rsid w:val="06628D4D"/>
    <w:rsid w:val="066F7C3B"/>
    <w:rsid w:val="06829213"/>
    <w:rsid w:val="06AC1225"/>
    <w:rsid w:val="06DC77DA"/>
    <w:rsid w:val="06F2D2E9"/>
    <w:rsid w:val="070C2499"/>
    <w:rsid w:val="073F9650"/>
    <w:rsid w:val="0747AD63"/>
    <w:rsid w:val="074A8946"/>
    <w:rsid w:val="07524F8E"/>
    <w:rsid w:val="076932A8"/>
    <w:rsid w:val="07737050"/>
    <w:rsid w:val="079D6CA0"/>
    <w:rsid w:val="07ABF3F0"/>
    <w:rsid w:val="07FDF41B"/>
    <w:rsid w:val="08076E91"/>
    <w:rsid w:val="0808C83A"/>
    <w:rsid w:val="0817901D"/>
    <w:rsid w:val="082C380A"/>
    <w:rsid w:val="083A2AF4"/>
    <w:rsid w:val="084A0FDE"/>
    <w:rsid w:val="086B1567"/>
    <w:rsid w:val="0878483B"/>
    <w:rsid w:val="0887279E"/>
    <w:rsid w:val="088DE96E"/>
    <w:rsid w:val="0891E8D1"/>
    <w:rsid w:val="08A4C921"/>
    <w:rsid w:val="08A812AD"/>
    <w:rsid w:val="08AE20D1"/>
    <w:rsid w:val="08CE82E6"/>
    <w:rsid w:val="08D4FE37"/>
    <w:rsid w:val="08E9F71A"/>
    <w:rsid w:val="08F48F0E"/>
    <w:rsid w:val="091F2A44"/>
    <w:rsid w:val="09271C36"/>
    <w:rsid w:val="0952F1B4"/>
    <w:rsid w:val="09636A64"/>
    <w:rsid w:val="097135FE"/>
    <w:rsid w:val="0987CA89"/>
    <w:rsid w:val="09919DBB"/>
    <w:rsid w:val="09ADA16E"/>
    <w:rsid w:val="09B5067E"/>
    <w:rsid w:val="09BFE70B"/>
    <w:rsid w:val="09E0CB71"/>
    <w:rsid w:val="09E762EC"/>
    <w:rsid w:val="09E83E37"/>
    <w:rsid w:val="09F666B7"/>
    <w:rsid w:val="0A0C5667"/>
    <w:rsid w:val="0A287172"/>
    <w:rsid w:val="0A32A8B5"/>
    <w:rsid w:val="0A515CDE"/>
    <w:rsid w:val="0ABCF54A"/>
    <w:rsid w:val="0AD20462"/>
    <w:rsid w:val="0AEF0EBD"/>
    <w:rsid w:val="0AEFDCD3"/>
    <w:rsid w:val="0B11B6A2"/>
    <w:rsid w:val="0B15FE10"/>
    <w:rsid w:val="0B24EA50"/>
    <w:rsid w:val="0B414E6A"/>
    <w:rsid w:val="0B501C51"/>
    <w:rsid w:val="0B7843B8"/>
    <w:rsid w:val="0B8014CB"/>
    <w:rsid w:val="0B956DDF"/>
    <w:rsid w:val="0B9D6798"/>
    <w:rsid w:val="0BAFDBA1"/>
    <w:rsid w:val="0BDBB91E"/>
    <w:rsid w:val="0BDDE4B9"/>
    <w:rsid w:val="0BF3B0FC"/>
    <w:rsid w:val="0C066E95"/>
    <w:rsid w:val="0C278EE3"/>
    <w:rsid w:val="0C2F13A0"/>
    <w:rsid w:val="0C447382"/>
    <w:rsid w:val="0C4C69E2"/>
    <w:rsid w:val="0C71B6C1"/>
    <w:rsid w:val="0C77C186"/>
    <w:rsid w:val="0CC7EFF9"/>
    <w:rsid w:val="0CFF32AF"/>
    <w:rsid w:val="0D1C20CD"/>
    <w:rsid w:val="0DA5848D"/>
    <w:rsid w:val="0DB6C55A"/>
    <w:rsid w:val="0DCDF855"/>
    <w:rsid w:val="0DEBD2C5"/>
    <w:rsid w:val="0E110E5E"/>
    <w:rsid w:val="0E33AB2A"/>
    <w:rsid w:val="0E9FC84F"/>
    <w:rsid w:val="0EA85FB0"/>
    <w:rsid w:val="0EEBE1E5"/>
    <w:rsid w:val="0F014A15"/>
    <w:rsid w:val="0F115975"/>
    <w:rsid w:val="0F314699"/>
    <w:rsid w:val="0F3AD44B"/>
    <w:rsid w:val="0F5943C6"/>
    <w:rsid w:val="0F5FC6B6"/>
    <w:rsid w:val="0F88AD36"/>
    <w:rsid w:val="0F9764BD"/>
    <w:rsid w:val="0FBDB874"/>
    <w:rsid w:val="0FC7BF5F"/>
    <w:rsid w:val="1014E555"/>
    <w:rsid w:val="102E876C"/>
    <w:rsid w:val="1083191B"/>
    <w:rsid w:val="109F8E7F"/>
    <w:rsid w:val="10A6B851"/>
    <w:rsid w:val="10A822FD"/>
    <w:rsid w:val="10B642D3"/>
    <w:rsid w:val="10DAD896"/>
    <w:rsid w:val="10E77C35"/>
    <w:rsid w:val="114A6763"/>
    <w:rsid w:val="115D7743"/>
    <w:rsid w:val="11631F86"/>
    <w:rsid w:val="1188EFE3"/>
    <w:rsid w:val="11B2EA53"/>
    <w:rsid w:val="11D183C8"/>
    <w:rsid w:val="11DE8405"/>
    <w:rsid w:val="11E4B915"/>
    <w:rsid w:val="1251674D"/>
    <w:rsid w:val="127D0895"/>
    <w:rsid w:val="128273CB"/>
    <w:rsid w:val="128A3AFD"/>
    <w:rsid w:val="128FE957"/>
    <w:rsid w:val="12A3B005"/>
    <w:rsid w:val="12BEAA5B"/>
    <w:rsid w:val="12C3F729"/>
    <w:rsid w:val="12F947A4"/>
    <w:rsid w:val="12FA8F74"/>
    <w:rsid w:val="133D0FA3"/>
    <w:rsid w:val="13486BFA"/>
    <w:rsid w:val="135647AA"/>
    <w:rsid w:val="135880D5"/>
    <w:rsid w:val="135ACC25"/>
    <w:rsid w:val="13657E41"/>
    <w:rsid w:val="136597DF"/>
    <w:rsid w:val="136DC354"/>
    <w:rsid w:val="13776608"/>
    <w:rsid w:val="13AEEADB"/>
    <w:rsid w:val="13B962AA"/>
    <w:rsid w:val="13BAB9DD"/>
    <w:rsid w:val="13C386A7"/>
    <w:rsid w:val="13CDDBFE"/>
    <w:rsid w:val="13DA9C54"/>
    <w:rsid w:val="13DAA02D"/>
    <w:rsid w:val="13EBF6CA"/>
    <w:rsid w:val="14091A39"/>
    <w:rsid w:val="1417AA39"/>
    <w:rsid w:val="14212238"/>
    <w:rsid w:val="1445C0E4"/>
    <w:rsid w:val="1450D95D"/>
    <w:rsid w:val="145DBDB7"/>
    <w:rsid w:val="146AF8CB"/>
    <w:rsid w:val="14714E9B"/>
    <w:rsid w:val="147569FE"/>
    <w:rsid w:val="1479011A"/>
    <w:rsid w:val="147CD634"/>
    <w:rsid w:val="14D69CFD"/>
    <w:rsid w:val="14DD2258"/>
    <w:rsid w:val="14E9998E"/>
    <w:rsid w:val="1526F711"/>
    <w:rsid w:val="156C8CED"/>
    <w:rsid w:val="1589307E"/>
    <w:rsid w:val="15A792CE"/>
    <w:rsid w:val="15B6F7A7"/>
    <w:rsid w:val="15C74DC3"/>
    <w:rsid w:val="15DFC79A"/>
    <w:rsid w:val="15FB97EB"/>
    <w:rsid w:val="16351F33"/>
    <w:rsid w:val="16680D58"/>
    <w:rsid w:val="16741F32"/>
    <w:rsid w:val="169093D3"/>
    <w:rsid w:val="16A1A045"/>
    <w:rsid w:val="16B17B93"/>
    <w:rsid w:val="16B32294"/>
    <w:rsid w:val="16D0F9A3"/>
    <w:rsid w:val="16EE6561"/>
    <w:rsid w:val="17106533"/>
    <w:rsid w:val="1710CBF9"/>
    <w:rsid w:val="1724DBC5"/>
    <w:rsid w:val="17411F18"/>
    <w:rsid w:val="174CA937"/>
    <w:rsid w:val="17545D8B"/>
    <w:rsid w:val="178B5361"/>
    <w:rsid w:val="178E6E60"/>
    <w:rsid w:val="17944AA2"/>
    <w:rsid w:val="1797684C"/>
    <w:rsid w:val="17AA1E4D"/>
    <w:rsid w:val="17D2C164"/>
    <w:rsid w:val="17D4D364"/>
    <w:rsid w:val="17DBBC09"/>
    <w:rsid w:val="17E659FF"/>
    <w:rsid w:val="180DA820"/>
    <w:rsid w:val="180EE654"/>
    <w:rsid w:val="1825852C"/>
    <w:rsid w:val="182BBA2D"/>
    <w:rsid w:val="182DFD78"/>
    <w:rsid w:val="185D0E47"/>
    <w:rsid w:val="18699302"/>
    <w:rsid w:val="18843AD3"/>
    <w:rsid w:val="18B9A539"/>
    <w:rsid w:val="18BA1FCE"/>
    <w:rsid w:val="18CD2566"/>
    <w:rsid w:val="18F82CF1"/>
    <w:rsid w:val="190282FE"/>
    <w:rsid w:val="192AC3AA"/>
    <w:rsid w:val="192C1570"/>
    <w:rsid w:val="1951656F"/>
    <w:rsid w:val="19544072"/>
    <w:rsid w:val="195D2D3B"/>
    <w:rsid w:val="19A1A356"/>
    <w:rsid w:val="19B7DF8F"/>
    <w:rsid w:val="19CB6E9F"/>
    <w:rsid w:val="19D7EA60"/>
    <w:rsid w:val="19E92525"/>
    <w:rsid w:val="19ED3393"/>
    <w:rsid w:val="19EE4C9E"/>
    <w:rsid w:val="19F51F93"/>
    <w:rsid w:val="1A01D23C"/>
    <w:rsid w:val="1A46181B"/>
    <w:rsid w:val="1A571CA2"/>
    <w:rsid w:val="1A6117D4"/>
    <w:rsid w:val="1A83E8C6"/>
    <w:rsid w:val="1B017A5C"/>
    <w:rsid w:val="1B10CE9B"/>
    <w:rsid w:val="1B1F60CA"/>
    <w:rsid w:val="1B39EB44"/>
    <w:rsid w:val="1B635AEF"/>
    <w:rsid w:val="1B66A2E3"/>
    <w:rsid w:val="1B7B87E0"/>
    <w:rsid w:val="1B8C2FFA"/>
    <w:rsid w:val="1BCBD12B"/>
    <w:rsid w:val="1BFA262A"/>
    <w:rsid w:val="1BFEFACF"/>
    <w:rsid w:val="1C2BCAA1"/>
    <w:rsid w:val="1C34672F"/>
    <w:rsid w:val="1C4C75AA"/>
    <w:rsid w:val="1C55594A"/>
    <w:rsid w:val="1C67D6C9"/>
    <w:rsid w:val="1C6D423C"/>
    <w:rsid w:val="1C75C6B6"/>
    <w:rsid w:val="1C9D4ABD"/>
    <w:rsid w:val="1CA4CBE0"/>
    <w:rsid w:val="1CA5A782"/>
    <w:rsid w:val="1CB55769"/>
    <w:rsid w:val="1CD902CD"/>
    <w:rsid w:val="1CDB8E4F"/>
    <w:rsid w:val="1CE2869F"/>
    <w:rsid w:val="1D26800D"/>
    <w:rsid w:val="1D376865"/>
    <w:rsid w:val="1D52C539"/>
    <w:rsid w:val="1D64049B"/>
    <w:rsid w:val="1D8A0BBC"/>
    <w:rsid w:val="1D926206"/>
    <w:rsid w:val="1DB10F63"/>
    <w:rsid w:val="1DC97981"/>
    <w:rsid w:val="1E3E3B7A"/>
    <w:rsid w:val="1E5DA835"/>
    <w:rsid w:val="1E717BD0"/>
    <w:rsid w:val="1E8C469A"/>
    <w:rsid w:val="1EA783BA"/>
    <w:rsid w:val="1EB56D4B"/>
    <w:rsid w:val="1EB95318"/>
    <w:rsid w:val="1EF34986"/>
    <w:rsid w:val="1EFCE40C"/>
    <w:rsid w:val="1F032947"/>
    <w:rsid w:val="1F0FE2E3"/>
    <w:rsid w:val="1F28C7E3"/>
    <w:rsid w:val="1F419FF7"/>
    <w:rsid w:val="1F490FFB"/>
    <w:rsid w:val="1F72607A"/>
    <w:rsid w:val="1FA197AA"/>
    <w:rsid w:val="1FDDFFFE"/>
    <w:rsid w:val="20155E47"/>
    <w:rsid w:val="201731AD"/>
    <w:rsid w:val="201E37C3"/>
    <w:rsid w:val="203004A9"/>
    <w:rsid w:val="20308CB3"/>
    <w:rsid w:val="2031C886"/>
    <w:rsid w:val="203A7B13"/>
    <w:rsid w:val="2042CCA5"/>
    <w:rsid w:val="20497AC6"/>
    <w:rsid w:val="20645F8D"/>
    <w:rsid w:val="2098FE64"/>
    <w:rsid w:val="20B5599F"/>
    <w:rsid w:val="20BB20B9"/>
    <w:rsid w:val="20BF050B"/>
    <w:rsid w:val="20F2D5DD"/>
    <w:rsid w:val="20FD1745"/>
    <w:rsid w:val="2110B413"/>
    <w:rsid w:val="212CF321"/>
    <w:rsid w:val="213138C3"/>
    <w:rsid w:val="2144ACBC"/>
    <w:rsid w:val="214A59E1"/>
    <w:rsid w:val="214C0CC9"/>
    <w:rsid w:val="21586009"/>
    <w:rsid w:val="21725D9C"/>
    <w:rsid w:val="217918A5"/>
    <w:rsid w:val="219BB3F8"/>
    <w:rsid w:val="21A142CC"/>
    <w:rsid w:val="21A92CC8"/>
    <w:rsid w:val="21E1CCA1"/>
    <w:rsid w:val="22032150"/>
    <w:rsid w:val="222345F8"/>
    <w:rsid w:val="22265300"/>
    <w:rsid w:val="223A3D35"/>
    <w:rsid w:val="224E35A3"/>
    <w:rsid w:val="2278D3BB"/>
    <w:rsid w:val="2285E6DA"/>
    <w:rsid w:val="228731EA"/>
    <w:rsid w:val="22A4089E"/>
    <w:rsid w:val="22AC6DBB"/>
    <w:rsid w:val="22E014AF"/>
    <w:rsid w:val="22F64311"/>
    <w:rsid w:val="23156FF2"/>
    <w:rsid w:val="2316814E"/>
    <w:rsid w:val="23324244"/>
    <w:rsid w:val="233D62FE"/>
    <w:rsid w:val="233F1F90"/>
    <w:rsid w:val="2344ECF3"/>
    <w:rsid w:val="2353AECD"/>
    <w:rsid w:val="235DEB53"/>
    <w:rsid w:val="236E82FF"/>
    <w:rsid w:val="2379CF62"/>
    <w:rsid w:val="23883344"/>
    <w:rsid w:val="239BE944"/>
    <w:rsid w:val="23BE08EF"/>
    <w:rsid w:val="23DA5C68"/>
    <w:rsid w:val="2403ABD4"/>
    <w:rsid w:val="24165344"/>
    <w:rsid w:val="24224B35"/>
    <w:rsid w:val="24335B4A"/>
    <w:rsid w:val="24381D11"/>
    <w:rsid w:val="24644D55"/>
    <w:rsid w:val="247463D4"/>
    <w:rsid w:val="2480D89B"/>
    <w:rsid w:val="248980CC"/>
    <w:rsid w:val="24A6255E"/>
    <w:rsid w:val="24AB9CB1"/>
    <w:rsid w:val="24BB7589"/>
    <w:rsid w:val="2513B68D"/>
    <w:rsid w:val="252190F6"/>
    <w:rsid w:val="252BE08F"/>
    <w:rsid w:val="254826E3"/>
    <w:rsid w:val="257F62E2"/>
    <w:rsid w:val="258E91DC"/>
    <w:rsid w:val="259F7C35"/>
    <w:rsid w:val="25A15BA7"/>
    <w:rsid w:val="25BED2AC"/>
    <w:rsid w:val="25D44E1C"/>
    <w:rsid w:val="25E43026"/>
    <w:rsid w:val="25E99DD3"/>
    <w:rsid w:val="26059D97"/>
    <w:rsid w:val="26421402"/>
    <w:rsid w:val="2648A638"/>
    <w:rsid w:val="264FE1A8"/>
    <w:rsid w:val="2657746A"/>
    <w:rsid w:val="26615820"/>
    <w:rsid w:val="2662F8F6"/>
    <w:rsid w:val="26782007"/>
    <w:rsid w:val="268254CF"/>
    <w:rsid w:val="26984303"/>
    <w:rsid w:val="26A2E03B"/>
    <w:rsid w:val="26B8E3FB"/>
    <w:rsid w:val="26E35C5F"/>
    <w:rsid w:val="26EEEF2B"/>
    <w:rsid w:val="27059B4E"/>
    <w:rsid w:val="270AF4E6"/>
    <w:rsid w:val="271206E5"/>
    <w:rsid w:val="2721A6C6"/>
    <w:rsid w:val="2727245E"/>
    <w:rsid w:val="2737EFF6"/>
    <w:rsid w:val="2761E14C"/>
    <w:rsid w:val="27ABD47F"/>
    <w:rsid w:val="27BAEFDA"/>
    <w:rsid w:val="27DC9B3C"/>
    <w:rsid w:val="2802DFE4"/>
    <w:rsid w:val="2824E87E"/>
    <w:rsid w:val="28322A59"/>
    <w:rsid w:val="283DEA33"/>
    <w:rsid w:val="28579142"/>
    <w:rsid w:val="285D9D36"/>
    <w:rsid w:val="2862EF43"/>
    <w:rsid w:val="286EED78"/>
    <w:rsid w:val="289313F3"/>
    <w:rsid w:val="28A78731"/>
    <w:rsid w:val="28B0926C"/>
    <w:rsid w:val="28B5CE12"/>
    <w:rsid w:val="28CD3FDA"/>
    <w:rsid w:val="290057CE"/>
    <w:rsid w:val="2903DCE1"/>
    <w:rsid w:val="290DDEEF"/>
    <w:rsid w:val="290F9C43"/>
    <w:rsid w:val="292491A2"/>
    <w:rsid w:val="29267D78"/>
    <w:rsid w:val="294A26C0"/>
    <w:rsid w:val="295522BC"/>
    <w:rsid w:val="29697A91"/>
    <w:rsid w:val="29738A98"/>
    <w:rsid w:val="29AB2D3B"/>
    <w:rsid w:val="29BF2840"/>
    <w:rsid w:val="29ECC538"/>
    <w:rsid w:val="2A0BAA2C"/>
    <w:rsid w:val="2A113C99"/>
    <w:rsid w:val="2A158CA8"/>
    <w:rsid w:val="2A1816E9"/>
    <w:rsid w:val="2A1E910D"/>
    <w:rsid w:val="2A3CDA11"/>
    <w:rsid w:val="2A4D1EB2"/>
    <w:rsid w:val="2A59A1A1"/>
    <w:rsid w:val="2AAB6C2C"/>
    <w:rsid w:val="2AC5BA91"/>
    <w:rsid w:val="2ACEA533"/>
    <w:rsid w:val="2ADDFB65"/>
    <w:rsid w:val="2AE34D94"/>
    <w:rsid w:val="2AE3BF6C"/>
    <w:rsid w:val="2AE5F721"/>
    <w:rsid w:val="2AE7DBC3"/>
    <w:rsid w:val="2AFDF05F"/>
    <w:rsid w:val="2B26B2C4"/>
    <w:rsid w:val="2B3197F3"/>
    <w:rsid w:val="2B344B00"/>
    <w:rsid w:val="2B4FFED8"/>
    <w:rsid w:val="2B589CA7"/>
    <w:rsid w:val="2B59AA35"/>
    <w:rsid w:val="2B7AAEB0"/>
    <w:rsid w:val="2B87731B"/>
    <w:rsid w:val="2B883C93"/>
    <w:rsid w:val="2BD0CE8F"/>
    <w:rsid w:val="2BE8A7B5"/>
    <w:rsid w:val="2BEB7F85"/>
    <w:rsid w:val="2C1A02CA"/>
    <w:rsid w:val="2C3423AE"/>
    <w:rsid w:val="2C6C4C19"/>
    <w:rsid w:val="2CAA2275"/>
    <w:rsid w:val="2CB7EB40"/>
    <w:rsid w:val="2CEE98CC"/>
    <w:rsid w:val="2D045CA1"/>
    <w:rsid w:val="2D1652C3"/>
    <w:rsid w:val="2D668516"/>
    <w:rsid w:val="2D9DE7B1"/>
    <w:rsid w:val="2DA852EF"/>
    <w:rsid w:val="2DACDC1B"/>
    <w:rsid w:val="2DB411EF"/>
    <w:rsid w:val="2DB9BFF4"/>
    <w:rsid w:val="2DE15012"/>
    <w:rsid w:val="2E04C6D2"/>
    <w:rsid w:val="2E081C7A"/>
    <w:rsid w:val="2E11C006"/>
    <w:rsid w:val="2E11DDE2"/>
    <w:rsid w:val="2E1B1603"/>
    <w:rsid w:val="2E26D1ED"/>
    <w:rsid w:val="2E2A2359"/>
    <w:rsid w:val="2E364231"/>
    <w:rsid w:val="2E5AA45F"/>
    <w:rsid w:val="2E797BBD"/>
    <w:rsid w:val="2E85843B"/>
    <w:rsid w:val="2EC6A23C"/>
    <w:rsid w:val="2EE417DC"/>
    <w:rsid w:val="2EE628C8"/>
    <w:rsid w:val="2F0C954A"/>
    <w:rsid w:val="2F2BCBE6"/>
    <w:rsid w:val="2F39133E"/>
    <w:rsid w:val="2F3D4874"/>
    <w:rsid w:val="2F3F8A46"/>
    <w:rsid w:val="2F68E3EB"/>
    <w:rsid w:val="2F7D2073"/>
    <w:rsid w:val="2F878CF3"/>
    <w:rsid w:val="2FE713B9"/>
    <w:rsid w:val="301D3E30"/>
    <w:rsid w:val="305CC651"/>
    <w:rsid w:val="30610480"/>
    <w:rsid w:val="3076D194"/>
    <w:rsid w:val="307E1EB5"/>
    <w:rsid w:val="309EAC3D"/>
    <w:rsid w:val="30AF9C30"/>
    <w:rsid w:val="30C7199D"/>
    <w:rsid w:val="30C82794"/>
    <w:rsid w:val="30E22EDC"/>
    <w:rsid w:val="3112BD5F"/>
    <w:rsid w:val="3130A00B"/>
    <w:rsid w:val="315F5BA3"/>
    <w:rsid w:val="3173C418"/>
    <w:rsid w:val="31789A71"/>
    <w:rsid w:val="318828A4"/>
    <w:rsid w:val="31BF8B67"/>
    <w:rsid w:val="31DC5208"/>
    <w:rsid w:val="320D2593"/>
    <w:rsid w:val="32112CB6"/>
    <w:rsid w:val="321D312E"/>
    <w:rsid w:val="321FF518"/>
    <w:rsid w:val="322DFC8C"/>
    <w:rsid w:val="324A15EA"/>
    <w:rsid w:val="3251498D"/>
    <w:rsid w:val="325A9BCB"/>
    <w:rsid w:val="3266AFE4"/>
    <w:rsid w:val="329D55B4"/>
    <w:rsid w:val="32B4C135"/>
    <w:rsid w:val="32B6B656"/>
    <w:rsid w:val="32EAAB56"/>
    <w:rsid w:val="33257418"/>
    <w:rsid w:val="333FF9DD"/>
    <w:rsid w:val="3378CFFB"/>
    <w:rsid w:val="3386007B"/>
    <w:rsid w:val="33A1D209"/>
    <w:rsid w:val="33A7E86E"/>
    <w:rsid w:val="33D5948A"/>
    <w:rsid w:val="340061F3"/>
    <w:rsid w:val="3429C75C"/>
    <w:rsid w:val="343898EE"/>
    <w:rsid w:val="343DCD11"/>
    <w:rsid w:val="344BCA4C"/>
    <w:rsid w:val="346992FE"/>
    <w:rsid w:val="3481EA5E"/>
    <w:rsid w:val="349554D0"/>
    <w:rsid w:val="34ADA098"/>
    <w:rsid w:val="34C9898D"/>
    <w:rsid w:val="34F7F785"/>
    <w:rsid w:val="350D9291"/>
    <w:rsid w:val="3511F774"/>
    <w:rsid w:val="351337B5"/>
    <w:rsid w:val="352503B4"/>
    <w:rsid w:val="352B73D6"/>
    <w:rsid w:val="3564B80F"/>
    <w:rsid w:val="358BCB04"/>
    <w:rsid w:val="358F3F4B"/>
    <w:rsid w:val="35A10853"/>
    <w:rsid w:val="35CE8757"/>
    <w:rsid w:val="361A2ACE"/>
    <w:rsid w:val="3623C57D"/>
    <w:rsid w:val="362FF07D"/>
    <w:rsid w:val="36314763"/>
    <w:rsid w:val="366451A7"/>
    <w:rsid w:val="366E56BE"/>
    <w:rsid w:val="3676EE86"/>
    <w:rsid w:val="36977315"/>
    <w:rsid w:val="36A962F2"/>
    <w:rsid w:val="36AE51F7"/>
    <w:rsid w:val="36B21AA0"/>
    <w:rsid w:val="36B40877"/>
    <w:rsid w:val="36D70A97"/>
    <w:rsid w:val="371ACF43"/>
    <w:rsid w:val="372048E8"/>
    <w:rsid w:val="37366E6D"/>
    <w:rsid w:val="3752C4EE"/>
    <w:rsid w:val="376D5C4B"/>
    <w:rsid w:val="377656B3"/>
    <w:rsid w:val="378395A8"/>
    <w:rsid w:val="3798E6DA"/>
    <w:rsid w:val="37A9432B"/>
    <w:rsid w:val="37C08159"/>
    <w:rsid w:val="37E376A1"/>
    <w:rsid w:val="37F0F03A"/>
    <w:rsid w:val="3807C419"/>
    <w:rsid w:val="3814DBA3"/>
    <w:rsid w:val="3834DDC7"/>
    <w:rsid w:val="38404DB4"/>
    <w:rsid w:val="384A5E23"/>
    <w:rsid w:val="38756DFF"/>
    <w:rsid w:val="387B4090"/>
    <w:rsid w:val="387B433E"/>
    <w:rsid w:val="38EB4E6F"/>
    <w:rsid w:val="38EF7989"/>
    <w:rsid w:val="392E7420"/>
    <w:rsid w:val="39379456"/>
    <w:rsid w:val="393BE674"/>
    <w:rsid w:val="395748B3"/>
    <w:rsid w:val="39600242"/>
    <w:rsid w:val="3970E52C"/>
    <w:rsid w:val="39A147A5"/>
    <w:rsid w:val="39A33DD9"/>
    <w:rsid w:val="39C2DB5E"/>
    <w:rsid w:val="39D2904A"/>
    <w:rsid w:val="39EF1F54"/>
    <w:rsid w:val="39F1DF7A"/>
    <w:rsid w:val="3A3E722C"/>
    <w:rsid w:val="3A43F37C"/>
    <w:rsid w:val="3A6AF68C"/>
    <w:rsid w:val="3A8FBCFA"/>
    <w:rsid w:val="3AA16748"/>
    <w:rsid w:val="3AC56FE5"/>
    <w:rsid w:val="3AC92739"/>
    <w:rsid w:val="3B45197A"/>
    <w:rsid w:val="3B61A571"/>
    <w:rsid w:val="3B631E48"/>
    <w:rsid w:val="3B98B985"/>
    <w:rsid w:val="3B9C2A8C"/>
    <w:rsid w:val="3BB50436"/>
    <w:rsid w:val="3BCCEE31"/>
    <w:rsid w:val="3BCD9686"/>
    <w:rsid w:val="3BE15EE4"/>
    <w:rsid w:val="3BE5B774"/>
    <w:rsid w:val="3BF380C7"/>
    <w:rsid w:val="3BFF40EF"/>
    <w:rsid w:val="3C3C8787"/>
    <w:rsid w:val="3C42E739"/>
    <w:rsid w:val="3C5E8047"/>
    <w:rsid w:val="3C84956D"/>
    <w:rsid w:val="3C84E582"/>
    <w:rsid w:val="3C896C52"/>
    <w:rsid w:val="3C92CBB1"/>
    <w:rsid w:val="3C9A5769"/>
    <w:rsid w:val="3CDEFB1B"/>
    <w:rsid w:val="3D072B16"/>
    <w:rsid w:val="3D297D8F"/>
    <w:rsid w:val="3D37202D"/>
    <w:rsid w:val="3D39B692"/>
    <w:rsid w:val="3D5052F3"/>
    <w:rsid w:val="3D9E8CB4"/>
    <w:rsid w:val="3DD6F85B"/>
    <w:rsid w:val="3E271EC6"/>
    <w:rsid w:val="3E322C87"/>
    <w:rsid w:val="3E40D8A6"/>
    <w:rsid w:val="3E617382"/>
    <w:rsid w:val="3EC5C4A9"/>
    <w:rsid w:val="3ED1D994"/>
    <w:rsid w:val="3ED3434F"/>
    <w:rsid w:val="3EDBD682"/>
    <w:rsid w:val="3EDC8E50"/>
    <w:rsid w:val="3EE1D9A2"/>
    <w:rsid w:val="3F0C7F94"/>
    <w:rsid w:val="3F1980D5"/>
    <w:rsid w:val="3F39E88D"/>
    <w:rsid w:val="3F71668D"/>
    <w:rsid w:val="3F8ABCD5"/>
    <w:rsid w:val="3F9A4DA0"/>
    <w:rsid w:val="3FE13624"/>
    <w:rsid w:val="3FFC39BC"/>
    <w:rsid w:val="400D1532"/>
    <w:rsid w:val="402B7386"/>
    <w:rsid w:val="403CF926"/>
    <w:rsid w:val="40500433"/>
    <w:rsid w:val="40529339"/>
    <w:rsid w:val="405E60D8"/>
    <w:rsid w:val="40AB8B7B"/>
    <w:rsid w:val="40EFB02D"/>
    <w:rsid w:val="414D4D13"/>
    <w:rsid w:val="41577E8F"/>
    <w:rsid w:val="41866E3A"/>
    <w:rsid w:val="4190BD1B"/>
    <w:rsid w:val="41A5804C"/>
    <w:rsid w:val="41AF5273"/>
    <w:rsid w:val="41EBDC6A"/>
    <w:rsid w:val="41FA3139"/>
    <w:rsid w:val="420C284A"/>
    <w:rsid w:val="4217B239"/>
    <w:rsid w:val="422E0556"/>
    <w:rsid w:val="424F140C"/>
    <w:rsid w:val="426617FE"/>
    <w:rsid w:val="42962137"/>
    <w:rsid w:val="42B34A8E"/>
    <w:rsid w:val="42C0645E"/>
    <w:rsid w:val="42C55C45"/>
    <w:rsid w:val="432222BE"/>
    <w:rsid w:val="4327B498"/>
    <w:rsid w:val="432DA006"/>
    <w:rsid w:val="432E6A8A"/>
    <w:rsid w:val="43765AC7"/>
    <w:rsid w:val="43A13FB7"/>
    <w:rsid w:val="43A19B43"/>
    <w:rsid w:val="43A23EFE"/>
    <w:rsid w:val="43F9DAEC"/>
    <w:rsid w:val="44124056"/>
    <w:rsid w:val="4423E361"/>
    <w:rsid w:val="44477ABA"/>
    <w:rsid w:val="44534B4A"/>
    <w:rsid w:val="446F7340"/>
    <w:rsid w:val="447040F9"/>
    <w:rsid w:val="447FBA9C"/>
    <w:rsid w:val="4481B2EC"/>
    <w:rsid w:val="4491928D"/>
    <w:rsid w:val="44CAB381"/>
    <w:rsid w:val="44FCD666"/>
    <w:rsid w:val="4501912B"/>
    <w:rsid w:val="4502D357"/>
    <w:rsid w:val="450AE237"/>
    <w:rsid w:val="4569626F"/>
    <w:rsid w:val="458A233D"/>
    <w:rsid w:val="459F5DBF"/>
    <w:rsid w:val="45BFB3C2"/>
    <w:rsid w:val="45D33579"/>
    <w:rsid w:val="46033201"/>
    <w:rsid w:val="4632C22E"/>
    <w:rsid w:val="463E8684"/>
    <w:rsid w:val="464E6E28"/>
    <w:rsid w:val="466C952E"/>
    <w:rsid w:val="46873E19"/>
    <w:rsid w:val="468F38F8"/>
    <w:rsid w:val="46AC8EA0"/>
    <w:rsid w:val="46AD05C5"/>
    <w:rsid w:val="46CEC627"/>
    <w:rsid w:val="46E239A4"/>
    <w:rsid w:val="4700BC4D"/>
    <w:rsid w:val="4700C084"/>
    <w:rsid w:val="47074D85"/>
    <w:rsid w:val="472271F1"/>
    <w:rsid w:val="4733C745"/>
    <w:rsid w:val="4796C4B2"/>
    <w:rsid w:val="47A84F11"/>
    <w:rsid w:val="47A8813D"/>
    <w:rsid w:val="47BB6E02"/>
    <w:rsid w:val="47BC603E"/>
    <w:rsid w:val="47C1B8E1"/>
    <w:rsid w:val="47C9620A"/>
    <w:rsid w:val="47CE928F"/>
    <w:rsid w:val="47DFE56F"/>
    <w:rsid w:val="47E7EB34"/>
    <w:rsid w:val="47F832E5"/>
    <w:rsid w:val="47FB9973"/>
    <w:rsid w:val="480100C7"/>
    <w:rsid w:val="480BEFD0"/>
    <w:rsid w:val="48442A52"/>
    <w:rsid w:val="484D89E7"/>
    <w:rsid w:val="485B3B4B"/>
    <w:rsid w:val="487DCECD"/>
    <w:rsid w:val="489A397D"/>
    <w:rsid w:val="48CA04F5"/>
    <w:rsid w:val="48CBA21B"/>
    <w:rsid w:val="48CC7C40"/>
    <w:rsid w:val="48CEBD3C"/>
    <w:rsid w:val="48D883E4"/>
    <w:rsid w:val="48E95050"/>
    <w:rsid w:val="490464E2"/>
    <w:rsid w:val="49123359"/>
    <w:rsid w:val="4915B17D"/>
    <w:rsid w:val="4916F123"/>
    <w:rsid w:val="49551604"/>
    <w:rsid w:val="4955B2F8"/>
    <w:rsid w:val="497C1C8C"/>
    <w:rsid w:val="497CC265"/>
    <w:rsid w:val="498642CF"/>
    <w:rsid w:val="4991F335"/>
    <w:rsid w:val="499D6445"/>
    <w:rsid w:val="49CD7983"/>
    <w:rsid w:val="49ED9D2A"/>
    <w:rsid w:val="49F19BA7"/>
    <w:rsid w:val="4A0EB85A"/>
    <w:rsid w:val="4A15D7BC"/>
    <w:rsid w:val="4A4C88D0"/>
    <w:rsid w:val="4A59E676"/>
    <w:rsid w:val="4AAD7B37"/>
    <w:rsid w:val="4AC2C377"/>
    <w:rsid w:val="4AF466F7"/>
    <w:rsid w:val="4B02DA4D"/>
    <w:rsid w:val="4B185C68"/>
    <w:rsid w:val="4B3F3C28"/>
    <w:rsid w:val="4B46A24C"/>
    <w:rsid w:val="4BB1D94A"/>
    <w:rsid w:val="4BD6B99A"/>
    <w:rsid w:val="4BDC850E"/>
    <w:rsid w:val="4BF61655"/>
    <w:rsid w:val="4BFD14C6"/>
    <w:rsid w:val="4C2672CB"/>
    <w:rsid w:val="4C438ACC"/>
    <w:rsid w:val="4C4920ED"/>
    <w:rsid w:val="4C6013D8"/>
    <w:rsid w:val="4C669666"/>
    <w:rsid w:val="4C7E0D30"/>
    <w:rsid w:val="4C85BD77"/>
    <w:rsid w:val="4C8D4668"/>
    <w:rsid w:val="4CA4C639"/>
    <w:rsid w:val="4CD675D4"/>
    <w:rsid w:val="4CFA9287"/>
    <w:rsid w:val="4D535876"/>
    <w:rsid w:val="4DD670A4"/>
    <w:rsid w:val="4DEAB3D7"/>
    <w:rsid w:val="4E108A4C"/>
    <w:rsid w:val="4E1F35C6"/>
    <w:rsid w:val="4E38CEF7"/>
    <w:rsid w:val="4E58D0E5"/>
    <w:rsid w:val="4E9F4FEC"/>
    <w:rsid w:val="4E9FB7FA"/>
    <w:rsid w:val="4EB7B771"/>
    <w:rsid w:val="4ED76931"/>
    <w:rsid w:val="4F045350"/>
    <w:rsid w:val="4F1384BB"/>
    <w:rsid w:val="4F1C7C40"/>
    <w:rsid w:val="4F1D6234"/>
    <w:rsid w:val="4F33C0B9"/>
    <w:rsid w:val="4F43B520"/>
    <w:rsid w:val="4F514E3B"/>
    <w:rsid w:val="4F5AE878"/>
    <w:rsid w:val="4F75B1B1"/>
    <w:rsid w:val="4FB07221"/>
    <w:rsid w:val="4FC489AE"/>
    <w:rsid w:val="4FE3D52C"/>
    <w:rsid w:val="4FF49D36"/>
    <w:rsid w:val="4FF6ECF8"/>
    <w:rsid w:val="502042F4"/>
    <w:rsid w:val="5030D2AA"/>
    <w:rsid w:val="5043AB99"/>
    <w:rsid w:val="504443D2"/>
    <w:rsid w:val="50570D9D"/>
    <w:rsid w:val="5064BBCD"/>
    <w:rsid w:val="506A6146"/>
    <w:rsid w:val="507D7F5A"/>
    <w:rsid w:val="50CB05D2"/>
    <w:rsid w:val="50D333F0"/>
    <w:rsid w:val="510C631B"/>
    <w:rsid w:val="510C6AB0"/>
    <w:rsid w:val="51256897"/>
    <w:rsid w:val="513D25B0"/>
    <w:rsid w:val="514AF009"/>
    <w:rsid w:val="515D2D3C"/>
    <w:rsid w:val="51605A0F"/>
    <w:rsid w:val="51A9E6F7"/>
    <w:rsid w:val="51BAFB0F"/>
    <w:rsid w:val="51BF3639"/>
    <w:rsid w:val="51CAF670"/>
    <w:rsid w:val="51DA4D19"/>
    <w:rsid w:val="51E014A7"/>
    <w:rsid w:val="51E81246"/>
    <w:rsid w:val="521B20BB"/>
    <w:rsid w:val="521DBE76"/>
    <w:rsid w:val="52272C7E"/>
    <w:rsid w:val="52445A6A"/>
    <w:rsid w:val="5251CF7E"/>
    <w:rsid w:val="527603EE"/>
    <w:rsid w:val="52AE46CF"/>
    <w:rsid w:val="52B19E3E"/>
    <w:rsid w:val="52C8EC18"/>
    <w:rsid w:val="52DB21C2"/>
    <w:rsid w:val="52DE6790"/>
    <w:rsid w:val="52E46E6C"/>
    <w:rsid w:val="52E476CC"/>
    <w:rsid w:val="52F11B1C"/>
    <w:rsid w:val="52FF78DC"/>
    <w:rsid w:val="5336E836"/>
    <w:rsid w:val="53380E3B"/>
    <w:rsid w:val="53388BD4"/>
    <w:rsid w:val="53442B1C"/>
    <w:rsid w:val="535A00C0"/>
    <w:rsid w:val="5362BC37"/>
    <w:rsid w:val="53701296"/>
    <w:rsid w:val="53B899CC"/>
    <w:rsid w:val="53B98ED7"/>
    <w:rsid w:val="53DBE5C4"/>
    <w:rsid w:val="53E8ABB4"/>
    <w:rsid w:val="53F159BC"/>
    <w:rsid w:val="53F47E49"/>
    <w:rsid w:val="543F5FB0"/>
    <w:rsid w:val="5454FF3B"/>
    <w:rsid w:val="54587C95"/>
    <w:rsid w:val="5499F411"/>
    <w:rsid w:val="54A3F82B"/>
    <w:rsid w:val="54C103E2"/>
    <w:rsid w:val="54D7412A"/>
    <w:rsid w:val="54DDD1FF"/>
    <w:rsid w:val="54F6D6FB"/>
    <w:rsid w:val="5513B698"/>
    <w:rsid w:val="5514A1C1"/>
    <w:rsid w:val="551B0FD5"/>
    <w:rsid w:val="5523B9AF"/>
    <w:rsid w:val="5532E05E"/>
    <w:rsid w:val="55378849"/>
    <w:rsid w:val="555ABEF4"/>
    <w:rsid w:val="557DBB2E"/>
    <w:rsid w:val="5591C0EF"/>
    <w:rsid w:val="55933781"/>
    <w:rsid w:val="5602CE7A"/>
    <w:rsid w:val="5617F29B"/>
    <w:rsid w:val="56477807"/>
    <w:rsid w:val="5650D37E"/>
    <w:rsid w:val="565FD961"/>
    <w:rsid w:val="5672031B"/>
    <w:rsid w:val="56772F49"/>
    <w:rsid w:val="5678FF8A"/>
    <w:rsid w:val="5685BDB5"/>
    <w:rsid w:val="5696AF2C"/>
    <w:rsid w:val="56984F97"/>
    <w:rsid w:val="569A6806"/>
    <w:rsid w:val="56B350B6"/>
    <w:rsid w:val="56D34C68"/>
    <w:rsid w:val="56DFD5BE"/>
    <w:rsid w:val="56F1863B"/>
    <w:rsid w:val="570FC8D5"/>
    <w:rsid w:val="571F8031"/>
    <w:rsid w:val="5720278A"/>
    <w:rsid w:val="572D530E"/>
    <w:rsid w:val="5737603F"/>
    <w:rsid w:val="573B7DDD"/>
    <w:rsid w:val="574087EC"/>
    <w:rsid w:val="574E9D81"/>
    <w:rsid w:val="57A12A8D"/>
    <w:rsid w:val="57A1812F"/>
    <w:rsid w:val="57B4535D"/>
    <w:rsid w:val="57D107EC"/>
    <w:rsid w:val="57DA4779"/>
    <w:rsid w:val="57FFE912"/>
    <w:rsid w:val="582CDDD9"/>
    <w:rsid w:val="5856BBFD"/>
    <w:rsid w:val="58628E11"/>
    <w:rsid w:val="5883C7D9"/>
    <w:rsid w:val="58A2EE71"/>
    <w:rsid w:val="58AA0C3A"/>
    <w:rsid w:val="58DB9149"/>
    <w:rsid w:val="58F42546"/>
    <w:rsid w:val="59242933"/>
    <w:rsid w:val="592725B2"/>
    <w:rsid w:val="592967EF"/>
    <w:rsid w:val="592D63A2"/>
    <w:rsid w:val="5931DC9F"/>
    <w:rsid w:val="593817F0"/>
    <w:rsid w:val="59A2F5B5"/>
    <w:rsid w:val="59C84030"/>
    <w:rsid w:val="59CF8313"/>
    <w:rsid w:val="59FBC0BD"/>
    <w:rsid w:val="5A1F983A"/>
    <w:rsid w:val="5A24453A"/>
    <w:rsid w:val="5A254119"/>
    <w:rsid w:val="5A2F5D56"/>
    <w:rsid w:val="5A32D269"/>
    <w:rsid w:val="5A393AD7"/>
    <w:rsid w:val="5A43BA4B"/>
    <w:rsid w:val="5A50D242"/>
    <w:rsid w:val="5A5D56BE"/>
    <w:rsid w:val="5A612520"/>
    <w:rsid w:val="5A6DA6C7"/>
    <w:rsid w:val="5A6E02FA"/>
    <w:rsid w:val="5A8BAD73"/>
    <w:rsid w:val="5AA3CBE1"/>
    <w:rsid w:val="5AB4A942"/>
    <w:rsid w:val="5ABFF994"/>
    <w:rsid w:val="5ACD5DAC"/>
    <w:rsid w:val="5AD3E851"/>
    <w:rsid w:val="5ADD7969"/>
    <w:rsid w:val="5B5EA693"/>
    <w:rsid w:val="5B742A69"/>
    <w:rsid w:val="5B7B5BD5"/>
    <w:rsid w:val="5B7E3B02"/>
    <w:rsid w:val="5B9E17DA"/>
    <w:rsid w:val="5BAD93D1"/>
    <w:rsid w:val="5BC309A9"/>
    <w:rsid w:val="5BC3FB61"/>
    <w:rsid w:val="5BE911F8"/>
    <w:rsid w:val="5BEBA6F0"/>
    <w:rsid w:val="5C1F1283"/>
    <w:rsid w:val="5C23F895"/>
    <w:rsid w:val="5C3026AA"/>
    <w:rsid w:val="5C6BCADC"/>
    <w:rsid w:val="5C6E310B"/>
    <w:rsid w:val="5C74C09B"/>
    <w:rsid w:val="5D0BC4E9"/>
    <w:rsid w:val="5D1B295E"/>
    <w:rsid w:val="5D1E0938"/>
    <w:rsid w:val="5D45E73C"/>
    <w:rsid w:val="5D4DE311"/>
    <w:rsid w:val="5D6F8C78"/>
    <w:rsid w:val="5D6FD10C"/>
    <w:rsid w:val="5D737018"/>
    <w:rsid w:val="5D7399B4"/>
    <w:rsid w:val="5D8E1079"/>
    <w:rsid w:val="5DAFB756"/>
    <w:rsid w:val="5DB34672"/>
    <w:rsid w:val="5DB35477"/>
    <w:rsid w:val="5DB44600"/>
    <w:rsid w:val="5DC2F197"/>
    <w:rsid w:val="5DC42185"/>
    <w:rsid w:val="5DF2D61C"/>
    <w:rsid w:val="5E07DA09"/>
    <w:rsid w:val="5E0CF4AC"/>
    <w:rsid w:val="5E272113"/>
    <w:rsid w:val="5E361A4F"/>
    <w:rsid w:val="5E53A0B8"/>
    <w:rsid w:val="5EABCABA"/>
    <w:rsid w:val="5EB11B91"/>
    <w:rsid w:val="5EDC787E"/>
    <w:rsid w:val="5EE7E6DC"/>
    <w:rsid w:val="5F0DF34A"/>
    <w:rsid w:val="5F3352C0"/>
    <w:rsid w:val="5F6B5450"/>
    <w:rsid w:val="5F71217B"/>
    <w:rsid w:val="5F743503"/>
    <w:rsid w:val="5F9910FB"/>
    <w:rsid w:val="5FA6AA3D"/>
    <w:rsid w:val="5FA9ED8E"/>
    <w:rsid w:val="5FAB8B0E"/>
    <w:rsid w:val="5FB4E306"/>
    <w:rsid w:val="5FF42D41"/>
    <w:rsid w:val="5FFE54A7"/>
    <w:rsid w:val="6000DD9B"/>
    <w:rsid w:val="601E40F3"/>
    <w:rsid w:val="6029C07B"/>
    <w:rsid w:val="60801078"/>
    <w:rsid w:val="60A62DAE"/>
    <w:rsid w:val="6127A28F"/>
    <w:rsid w:val="61307D7D"/>
    <w:rsid w:val="61325700"/>
    <w:rsid w:val="6161F4CB"/>
    <w:rsid w:val="6167E4DA"/>
    <w:rsid w:val="61784324"/>
    <w:rsid w:val="61B3A951"/>
    <w:rsid w:val="61B77861"/>
    <w:rsid w:val="61BEF9A1"/>
    <w:rsid w:val="620EB145"/>
    <w:rsid w:val="6221ED71"/>
    <w:rsid w:val="6245808D"/>
    <w:rsid w:val="6262DA31"/>
    <w:rsid w:val="626D9D3D"/>
    <w:rsid w:val="627382C0"/>
    <w:rsid w:val="62A16DC0"/>
    <w:rsid w:val="62C09CC5"/>
    <w:rsid w:val="62E0AC9E"/>
    <w:rsid w:val="633E5A35"/>
    <w:rsid w:val="63569D24"/>
    <w:rsid w:val="635ACA02"/>
    <w:rsid w:val="63A38AB0"/>
    <w:rsid w:val="63B2FB02"/>
    <w:rsid w:val="63B83A6C"/>
    <w:rsid w:val="63C52CFE"/>
    <w:rsid w:val="63D9B4AF"/>
    <w:rsid w:val="63E84E4D"/>
    <w:rsid w:val="63F157DA"/>
    <w:rsid w:val="63F3D19E"/>
    <w:rsid w:val="63FA8743"/>
    <w:rsid w:val="6400184E"/>
    <w:rsid w:val="64096D9E"/>
    <w:rsid w:val="640A427F"/>
    <w:rsid w:val="64203DBD"/>
    <w:rsid w:val="6432A708"/>
    <w:rsid w:val="644B981E"/>
    <w:rsid w:val="645AD5D0"/>
    <w:rsid w:val="6470F373"/>
    <w:rsid w:val="6477954E"/>
    <w:rsid w:val="6479ACFE"/>
    <w:rsid w:val="6482FDC7"/>
    <w:rsid w:val="6488757F"/>
    <w:rsid w:val="648B53ED"/>
    <w:rsid w:val="64ABBA57"/>
    <w:rsid w:val="64C8FFC4"/>
    <w:rsid w:val="64F164A7"/>
    <w:rsid w:val="6500D7A0"/>
    <w:rsid w:val="6506790A"/>
    <w:rsid w:val="655272F8"/>
    <w:rsid w:val="6582D077"/>
    <w:rsid w:val="65880701"/>
    <w:rsid w:val="659AA214"/>
    <w:rsid w:val="65A1E18E"/>
    <w:rsid w:val="65A612E0"/>
    <w:rsid w:val="65B14ED2"/>
    <w:rsid w:val="65D2390F"/>
    <w:rsid w:val="65E8F7F9"/>
    <w:rsid w:val="65FEAF98"/>
    <w:rsid w:val="66182D04"/>
    <w:rsid w:val="667274D1"/>
    <w:rsid w:val="6675FAF7"/>
    <w:rsid w:val="667AD5CF"/>
    <w:rsid w:val="668A8CB7"/>
    <w:rsid w:val="669334B9"/>
    <w:rsid w:val="676C6452"/>
    <w:rsid w:val="67866094"/>
    <w:rsid w:val="679A1B66"/>
    <w:rsid w:val="67BB5C29"/>
    <w:rsid w:val="67FBCA43"/>
    <w:rsid w:val="6873F630"/>
    <w:rsid w:val="68902430"/>
    <w:rsid w:val="68AEAC9E"/>
    <w:rsid w:val="68BD64C7"/>
    <w:rsid w:val="691E4644"/>
    <w:rsid w:val="692D532E"/>
    <w:rsid w:val="69331C23"/>
    <w:rsid w:val="693E4B39"/>
    <w:rsid w:val="69572C8A"/>
    <w:rsid w:val="696ED4A5"/>
    <w:rsid w:val="698C9F1C"/>
    <w:rsid w:val="69B30721"/>
    <w:rsid w:val="69F00F0B"/>
    <w:rsid w:val="6A02A1FF"/>
    <w:rsid w:val="6A0712B8"/>
    <w:rsid w:val="6A09039C"/>
    <w:rsid w:val="6A0CD91E"/>
    <w:rsid w:val="6A1924D6"/>
    <w:rsid w:val="6A38B433"/>
    <w:rsid w:val="6A56419A"/>
    <w:rsid w:val="6A847DB7"/>
    <w:rsid w:val="6A9F34D3"/>
    <w:rsid w:val="6AB8E9A4"/>
    <w:rsid w:val="6ABF512F"/>
    <w:rsid w:val="6B06B0F7"/>
    <w:rsid w:val="6B26CB02"/>
    <w:rsid w:val="6B37C7C7"/>
    <w:rsid w:val="6B50D33B"/>
    <w:rsid w:val="6B6CD3B5"/>
    <w:rsid w:val="6B9F721F"/>
    <w:rsid w:val="6BB4BC20"/>
    <w:rsid w:val="6BBADE43"/>
    <w:rsid w:val="6BC2F589"/>
    <w:rsid w:val="6BCAF693"/>
    <w:rsid w:val="6BEA1D22"/>
    <w:rsid w:val="6BF8A312"/>
    <w:rsid w:val="6C01ABA6"/>
    <w:rsid w:val="6C3C31E2"/>
    <w:rsid w:val="6C3D2F0D"/>
    <w:rsid w:val="6C3E2572"/>
    <w:rsid w:val="6C3EE7DD"/>
    <w:rsid w:val="6C492455"/>
    <w:rsid w:val="6C7FB2EC"/>
    <w:rsid w:val="6C8B3F97"/>
    <w:rsid w:val="6CA17F7A"/>
    <w:rsid w:val="6CA831D0"/>
    <w:rsid w:val="6CC19AF6"/>
    <w:rsid w:val="6CEBBDA8"/>
    <w:rsid w:val="6CEFEDCA"/>
    <w:rsid w:val="6D1B48DB"/>
    <w:rsid w:val="6D1FCD54"/>
    <w:rsid w:val="6D20276A"/>
    <w:rsid w:val="6D27AFCD"/>
    <w:rsid w:val="6D2ED0A4"/>
    <w:rsid w:val="6D303FEB"/>
    <w:rsid w:val="6D467BAF"/>
    <w:rsid w:val="6D49C2F5"/>
    <w:rsid w:val="6D4C8855"/>
    <w:rsid w:val="6D62BC55"/>
    <w:rsid w:val="6D697C30"/>
    <w:rsid w:val="6DC84B2A"/>
    <w:rsid w:val="6DCD1A41"/>
    <w:rsid w:val="6DD02C7A"/>
    <w:rsid w:val="6DF7514C"/>
    <w:rsid w:val="6E221E3F"/>
    <w:rsid w:val="6E386DF8"/>
    <w:rsid w:val="6E39F4D6"/>
    <w:rsid w:val="6E410A96"/>
    <w:rsid w:val="6E748CCA"/>
    <w:rsid w:val="6E77B8B1"/>
    <w:rsid w:val="6EA1691C"/>
    <w:rsid w:val="6EA27558"/>
    <w:rsid w:val="6EB4CB54"/>
    <w:rsid w:val="6EC06CFA"/>
    <w:rsid w:val="6EFA5909"/>
    <w:rsid w:val="6F1DBA74"/>
    <w:rsid w:val="6F1E60A0"/>
    <w:rsid w:val="6F2F9B77"/>
    <w:rsid w:val="6F331478"/>
    <w:rsid w:val="6F5E8F35"/>
    <w:rsid w:val="6F6A266C"/>
    <w:rsid w:val="6F888B6E"/>
    <w:rsid w:val="6F92CBB1"/>
    <w:rsid w:val="6FBE0A12"/>
    <w:rsid w:val="6FC7DD1E"/>
    <w:rsid w:val="6FDACA1E"/>
    <w:rsid w:val="6FE153C7"/>
    <w:rsid w:val="6FE90092"/>
    <w:rsid w:val="6FF07B42"/>
    <w:rsid w:val="70155BD4"/>
    <w:rsid w:val="7022A6B0"/>
    <w:rsid w:val="702554A3"/>
    <w:rsid w:val="7028DA4C"/>
    <w:rsid w:val="703077D6"/>
    <w:rsid w:val="70576E16"/>
    <w:rsid w:val="705A8799"/>
    <w:rsid w:val="7069D9C4"/>
    <w:rsid w:val="70A4DBDC"/>
    <w:rsid w:val="70FDAD82"/>
    <w:rsid w:val="7119DB0C"/>
    <w:rsid w:val="71339D64"/>
    <w:rsid w:val="713D66F4"/>
    <w:rsid w:val="714257A9"/>
    <w:rsid w:val="71488302"/>
    <w:rsid w:val="715C1055"/>
    <w:rsid w:val="7185F317"/>
    <w:rsid w:val="7190467D"/>
    <w:rsid w:val="719B736F"/>
    <w:rsid w:val="71DFE533"/>
    <w:rsid w:val="71F80DBC"/>
    <w:rsid w:val="721E9881"/>
    <w:rsid w:val="722009AE"/>
    <w:rsid w:val="722ADED9"/>
    <w:rsid w:val="72370676"/>
    <w:rsid w:val="72458A96"/>
    <w:rsid w:val="726AB2DE"/>
    <w:rsid w:val="726F29BF"/>
    <w:rsid w:val="72776473"/>
    <w:rsid w:val="72B14B69"/>
    <w:rsid w:val="72B8E9E5"/>
    <w:rsid w:val="72CD8466"/>
    <w:rsid w:val="72D529C9"/>
    <w:rsid w:val="72E91CC9"/>
    <w:rsid w:val="7369D30E"/>
    <w:rsid w:val="73B08AA0"/>
    <w:rsid w:val="73BE0D03"/>
    <w:rsid w:val="73C8683C"/>
    <w:rsid w:val="73CA808D"/>
    <w:rsid w:val="73EF30FA"/>
    <w:rsid w:val="744A5CC2"/>
    <w:rsid w:val="7469A96E"/>
    <w:rsid w:val="7483B253"/>
    <w:rsid w:val="74A18B62"/>
    <w:rsid w:val="74A3A697"/>
    <w:rsid w:val="74B1BC7E"/>
    <w:rsid w:val="74B655FA"/>
    <w:rsid w:val="74BCE1BF"/>
    <w:rsid w:val="74BE7878"/>
    <w:rsid w:val="74D90CAD"/>
    <w:rsid w:val="74F09E88"/>
    <w:rsid w:val="751605E2"/>
    <w:rsid w:val="751CDEBE"/>
    <w:rsid w:val="7525B7F7"/>
    <w:rsid w:val="752A2111"/>
    <w:rsid w:val="754A063E"/>
    <w:rsid w:val="7552EB16"/>
    <w:rsid w:val="755E3635"/>
    <w:rsid w:val="75730EBA"/>
    <w:rsid w:val="75A5AE4D"/>
    <w:rsid w:val="75BA710F"/>
    <w:rsid w:val="75C0E87A"/>
    <w:rsid w:val="75D74F8C"/>
    <w:rsid w:val="75FCB34B"/>
    <w:rsid w:val="7612FC7B"/>
    <w:rsid w:val="76272EDE"/>
    <w:rsid w:val="762DB487"/>
    <w:rsid w:val="7635AF92"/>
    <w:rsid w:val="7635BE31"/>
    <w:rsid w:val="769051A8"/>
    <w:rsid w:val="769154DE"/>
    <w:rsid w:val="76D02763"/>
    <w:rsid w:val="76D343EE"/>
    <w:rsid w:val="77284656"/>
    <w:rsid w:val="773A0DBD"/>
    <w:rsid w:val="7758A195"/>
    <w:rsid w:val="7758FF8D"/>
    <w:rsid w:val="775CA933"/>
    <w:rsid w:val="77770EC0"/>
    <w:rsid w:val="7784BC8C"/>
    <w:rsid w:val="77C4B6AE"/>
    <w:rsid w:val="77CD9FDA"/>
    <w:rsid w:val="78313C34"/>
    <w:rsid w:val="78472A46"/>
    <w:rsid w:val="785B703A"/>
    <w:rsid w:val="787FE1A2"/>
    <w:rsid w:val="78B20EC5"/>
    <w:rsid w:val="78C2D665"/>
    <w:rsid w:val="78F0A868"/>
    <w:rsid w:val="78F415EE"/>
    <w:rsid w:val="790AF044"/>
    <w:rsid w:val="7952FA02"/>
    <w:rsid w:val="7985D8A7"/>
    <w:rsid w:val="7999B97D"/>
    <w:rsid w:val="79C103A6"/>
    <w:rsid w:val="79C7DCF6"/>
    <w:rsid w:val="79EE4118"/>
    <w:rsid w:val="7A23BC30"/>
    <w:rsid w:val="7A5EE2C9"/>
    <w:rsid w:val="7A613247"/>
    <w:rsid w:val="7A78F094"/>
    <w:rsid w:val="7A80008D"/>
    <w:rsid w:val="7A8A1676"/>
    <w:rsid w:val="7AA334F1"/>
    <w:rsid w:val="7ABFF9DC"/>
    <w:rsid w:val="7AD816A4"/>
    <w:rsid w:val="7AEC183F"/>
    <w:rsid w:val="7AFF0440"/>
    <w:rsid w:val="7B0261EA"/>
    <w:rsid w:val="7B269885"/>
    <w:rsid w:val="7B28EB88"/>
    <w:rsid w:val="7B330AAA"/>
    <w:rsid w:val="7B37F6AD"/>
    <w:rsid w:val="7B39B493"/>
    <w:rsid w:val="7B43DE7B"/>
    <w:rsid w:val="7B7A5D70"/>
    <w:rsid w:val="7BB94654"/>
    <w:rsid w:val="7BFCE3A8"/>
    <w:rsid w:val="7C0D6866"/>
    <w:rsid w:val="7C14C0F5"/>
    <w:rsid w:val="7C204493"/>
    <w:rsid w:val="7C31361D"/>
    <w:rsid w:val="7C56A6E2"/>
    <w:rsid w:val="7C631B42"/>
    <w:rsid w:val="7C85D3FC"/>
    <w:rsid w:val="7CA537D1"/>
    <w:rsid w:val="7CD751E2"/>
    <w:rsid w:val="7CFFE95F"/>
    <w:rsid w:val="7D510BF1"/>
    <w:rsid w:val="7D867303"/>
    <w:rsid w:val="7D941986"/>
    <w:rsid w:val="7D941E78"/>
    <w:rsid w:val="7D951436"/>
    <w:rsid w:val="7DBE7B60"/>
    <w:rsid w:val="7DC2E26A"/>
    <w:rsid w:val="7DFFCAB3"/>
    <w:rsid w:val="7E23B901"/>
    <w:rsid w:val="7E34CBF7"/>
    <w:rsid w:val="7E3B270D"/>
    <w:rsid w:val="7E6734C0"/>
    <w:rsid w:val="7E9474C9"/>
    <w:rsid w:val="7EA10E44"/>
    <w:rsid w:val="7ECAECA7"/>
    <w:rsid w:val="7EFE7C80"/>
    <w:rsid w:val="7F05659D"/>
    <w:rsid w:val="7F1E7EAB"/>
    <w:rsid w:val="7F1EB1A9"/>
    <w:rsid w:val="7F215049"/>
    <w:rsid w:val="7F3C71F0"/>
    <w:rsid w:val="7F49F955"/>
    <w:rsid w:val="7F64B571"/>
    <w:rsid w:val="7F8FCDFB"/>
    <w:rsid w:val="7F9F5BC5"/>
    <w:rsid w:val="7F9FD647"/>
    <w:rsid w:val="7FADEB8F"/>
    <w:rsid w:val="7FD16676"/>
    <w:rsid w:val="7FDA76D5"/>
    <w:rsid w:val="7FFCF27C"/>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7B0FD"/>
  <w15:docId w15:val="{F4134721-1299-4854-80F4-0E74F8A9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E68"/>
  </w:style>
  <w:style w:type="paragraph" w:styleId="Heading1">
    <w:name w:val="heading 1"/>
    <w:basedOn w:val="Normal"/>
    <w:next w:val="Normal"/>
    <w:link w:val="Heading1Char"/>
    <w:uiPriority w:val="9"/>
    <w:qFormat/>
    <w:rsid w:val="00360F76"/>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360F7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60F7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60F76"/>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360F76"/>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360F76"/>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360F76"/>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360F76"/>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360F76"/>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0F76"/>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customStyle="1" w:styleId="NormaleText">
    <w:name w:val="Normale;Text"/>
    <w:pPr>
      <w:suppressAutoHyphens/>
      <w:spacing w:after="120" w:line="1" w:lineRule="atLeast"/>
      <w:ind w:leftChars="-1" w:left="-1" w:hangingChars="1" w:hanging="1"/>
      <w:jc w:val="both"/>
      <w:textDirection w:val="btLr"/>
      <w:textAlignment w:val="top"/>
      <w:outlineLvl w:val="0"/>
    </w:pPr>
    <w:rPr>
      <w:position w:val="-1"/>
      <w:szCs w:val="24"/>
      <w:lang w:eastAsia="el-GR"/>
    </w:rPr>
  </w:style>
  <w:style w:type="paragraph" w:customStyle="1" w:styleId="Titolo11">
    <w:name w:val="Titolo 11"/>
    <w:basedOn w:val="NormaleText"/>
    <w:next w:val="NormaleText"/>
    <w:pPr>
      <w:keepNext/>
      <w:numPr>
        <w:numId w:val="3"/>
      </w:numPr>
      <w:spacing w:before="240" w:after="240"/>
      <w:ind w:left="-1" w:hanging="1"/>
    </w:pPr>
    <w:rPr>
      <w:rFonts w:ascii="Arial" w:hAnsi="Arial" w:cs="Arial"/>
      <w:b/>
      <w:bCs/>
      <w:smallCaps/>
      <w:color w:val="000000"/>
      <w:kern w:val="32"/>
      <w:sz w:val="20"/>
      <w:szCs w:val="20"/>
    </w:rPr>
  </w:style>
  <w:style w:type="paragraph" w:customStyle="1" w:styleId="Titolo21">
    <w:name w:val="Titolo 21"/>
    <w:basedOn w:val="NormaleText"/>
    <w:next w:val="NormaleText"/>
    <w:pPr>
      <w:keepNext/>
      <w:widowControl w:val="0"/>
      <w:numPr>
        <w:ilvl w:val="1"/>
        <w:numId w:val="3"/>
      </w:numPr>
      <w:spacing w:before="240" w:after="240"/>
      <w:ind w:left="426" w:hanging="1"/>
      <w:jc w:val="left"/>
      <w:outlineLvl w:val="1"/>
    </w:pPr>
    <w:rPr>
      <w:rFonts w:ascii="Arial" w:hAnsi="Arial" w:cs="Arial"/>
      <w:b/>
      <w:bCs/>
      <w:iCs/>
      <w:color w:val="000000"/>
      <w:sz w:val="20"/>
      <w:szCs w:val="20"/>
      <w:lang w:eastAsia="en-US"/>
    </w:rPr>
  </w:style>
  <w:style w:type="paragraph" w:customStyle="1" w:styleId="Titolo31">
    <w:name w:val="Titolo 31"/>
    <w:basedOn w:val="NormaleText"/>
    <w:next w:val="NormaleText"/>
    <w:pPr>
      <w:keepNext/>
      <w:widowControl w:val="0"/>
      <w:tabs>
        <w:tab w:val="left" w:pos="851"/>
      </w:tabs>
      <w:spacing w:before="240" w:after="240"/>
      <w:outlineLvl w:val="2"/>
    </w:pPr>
    <w:rPr>
      <w:b/>
      <w:bCs/>
      <w:szCs w:val="22"/>
      <w:lang w:eastAsia="en-US"/>
    </w:rPr>
  </w:style>
  <w:style w:type="paragraph" w:customStyle="1" w:styleId="Titolo41">
    <w:name w:val="Titolo 41"/>
    <w:basedOn w:val="NormaleText"/>
    <w:next w:val="NormaleText"/>
    <w:pPr>
      <w:keepNext/>
      <w:spacing w:before="240" w:after="60"/>
      <w:outlineLvl w:val="3"/>
    </w:pPr>
    <w:rPr>
      <w:b/>
      <w:bCs/>
      <w:sz w:val="28"/>
      <w:szCs w:val="28"/>
    </w:rPr>
  </w:style>
  <w:style w:type="character" w:customStyle="1" w:styleId="Carpredefinitoparagrafo1">
    <w:name w:val="Car. predefinito paragrafo1"/>
    <w:rPr>
      <w:w w:val="100"/>
      <w:position w:val="-1"/>
      <w:effect w:val="none"/>
      <w:vertAlign w:val="baseline"/>
      <w:cs w:val="0"/>
      <w:em w:val="none"/>
    </w:rPr>
  </w:style>
  <w:style w:type="table" w:customStyle="1" w:styleId="Tabellanormale1">
    <w:name w:val="Tabella normale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Nessunelenco1">
    <w:name w:val="Nessun elenco1"/>
  </w:style>
  <w:style w:type="character" w:customStyle="1" w:styleId="Titolo1Carattere">
    <w:name w:val="Titolo 1 Carattere"/>
    <w:rPr>
      <w:rFonts w:ascii="Arial" w:hAnsi="Arial" w:cs="Arial"/>
      <w:b/>
      <w:bCs/>
      <w:smallCaps/>
      <w:color w:val="000000"/>
      <w:w w:val="100"/>
      <w:kern w:val="32"/>
      <w:position w:val="-1"/>
      <w:effect w:val="none"/>
      <w:vertAlign w:val="baseline"/>
      <w:cs w:val="0"/>
      <w:em w:val="none"/>
      <w:lang w:val="en-GB" w:eastAsia="el-GR"/>
    </w:rPr>
  </w:style>
  <w:style w:type="character" w:customStyle="1" w:styleId="Titolo2Carattere">
    <w:name w:val="Titolo 2 Carattere"/>
    <w:rPr>
      <w:rFonts w:ascii="Arial" w:hAnsi="Arial" w:cs="Arial"/>
      <w:b/>
      <w:bCs/>
      <w:iCs/>
      <w:color w:val="000000"/>
      <w:w w:val="100"/>
      <w:position w:val="-1"/>
      <w:effect w:val="none"/>
      <w:vertAlign w:val="baseline"/>
      <w:cs w:val="0"/>
      <w:em w:val="none"/>
      <w:lang w:val="en-GB" w:eastAsia="en-US"/>
    </w:rPr>
  </w:style>
  <w:style w:type="character" w:customStyle="1" w:styleId="Titolo3Carattere">
    <w:name w:val="Titolo 3 Carattere"/>
    <w:rPr>
      <w:b/>
      <w:bCs/>
      <w:w w:val="100"/>
      <w:position w:val="-1"/>
      <w:sz w:val="22"/>
      <w:szCs w:val="22"/>
      <w:effect w:val="none"/>
      <w:vertAlign w:val="baseline"/>
      <w:cs w:val="0"/>
      <w:em w:val="none"/>
      <w:lang w:val="en-GB" w:eastAsia="en-US"/>
    </w:rPr>
  </w:style>
  <w:style w:type="paragraph" w:customStyle="1" w:styleId="Intestazione1">
    <w:name w:val="Intestazione1"/>
    <w:basedOn w:val="NormaleText"/>
    <w:pPr>
      <w:tabs>
        <w:tab w:val="center" w:pos="4153"/>
        <w:tab w:val="right" w:pos="8306"/>
      </w:tabs>
    </w:pPr>
  </w:style>
  <w:style w:type="character" w:customStyle="1" w:styleId="IntestazioneCarattere">
    <w:name w:val="Intestazione Carattere"/>
    <w:rPr>
      <w:w w:val="100"/>
      <w:position w:val="-1"/>
      <w:sz w:val="22"/>
      <w:effect w:val="none"/>
      <w:vertAlign w:val="baseline"/>
      <w:cs w:val="0"/>
      <w:em w:val="none"/>
      <w:lang w:val="en-GB" w:eastAsia="el-GR"/>
    </w:rPr>
  </w:style>
  <w:style w:type="paragraph" w:customStyle="1" w:styleId="Pidipagina1">
    <w:name w:val="Piè di pagina1"/>
    <w:basedOn w:val="NormaleText"/>
    <w:pPr>
      <w:tabs>
        <w:tab w:val="center" w:pos="4153"/>
        <w:tab w:val="right" w:pos="8306"/>
      </w:tabs>
    </w:pPr>
  </w:style>
  <w:style w:type="character" w:customStyle="1" w:styleId="PidipaginaCarattere">
    <w:name w:val="Piè di pagina Carattere"/>
    <w:rPr>
      <w:w w:val="100"/>
      <w:position w:val="-1"/>
      <w:sz w:val="24"/>
      <w:szCs w:val="24"/>
      <w:effect w:val="none"/>
      <w:vertAlign w:val="baseline"/>
      <w:cs w:val="0"/>
      <w:em w:val="none"/>
      <w:lang w:val="en-GB" w:eastAsia="el-GR"/>
    </w:rPr>
  </w:style>
  <w:style w:type="table" w:customStyle="1" w:styleId="Grigliatabellasimpletable">
    <w:name w:val="Griglia tabella;simple table"/>
    <w:basedOn w:val="Tabellanormale1"/>
    <w:pPr>
      <w:spacing w:after="120"/>
      <w:jc w:val="both"/>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e91">
    <w:name w:val="Indice 91"/>
    <w:basedOn w:val="NormaleText"/>
    <w:next w:val="NormaleText"/>
  </w:style>
  <w:style w:type="table" w:customStyle="1" w:styleId="Tabellaelenco4Tableheading">
    <w:name w:val="Tabella elenco 4;Table heading"/>
    <w:basedOn w:val="Tabellanormale1"/>
    <w:pPr>
      <w:spacing w:after="120"/>
      <w:jc w:val="both"/>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title">
    <w:name w:val="Paragraph title"/>
    <w:basedOn w:val="NormaleText"/>
    <w:pPr>
      <w:spacing w:before="120"/>
    </w:pPr>
    <w:rPr>
      <w:b/>
      <w:color w:val="943634"/>
      <w:szCs w:val="22"/>
      <w:lang w:val="en-US"/>
    </w:rPr>
  </w:style>
  <w:style w:type="paragraph" w:customStyle="1" w:styleId="bullet">
    <w:name w:val="bullet"/>
    <w:basedOn w:val="NormaleText"/>
    <w:pPr>
      <w:numPr>
        <w:numId w:val="4"/>
      </w:numPr>
      <w:spacing w:after="60"/>
      <w:ind w:left="-1" w:hanging="1"/>
    </w:pPr>
  </w:style>
  <w:style w:type="paragraph" w:customStyle="1" w:styleId="bullet2">
    <w:name w:val="bullet 2"/>
    <w:basedOn w:val="bullet"/>
    <w:pPr>
      <w:numPr>
        <w:numId w:val="0"/>
      </w:numPr>
      <w:spacing w:after="0"/>
      <w:ind w:leftChars="-1" w:left="-1" w:right="72" w:hangingChars="1" w:hanging="1"/>
      <w:jc w:val="left"/>
      <w:outlineLvl w:val="1"/>
    </w:pPr>
  </w:style>
  <w:style w:type="paragraph" w:customStyle="1" w:styleId="numberedlist">
    <w:name w:val="numbered list"/>
    <w:basedOn w:val="NormaleText"/>
    <w:pPr>
      <w:numPr>
        <w:numId w:val="5"/>
      </w:numPr>
      <w:ind w:left="-1" w:hanging="1"/>
    </w:pPr>
  </w:style>
  <w:style w:type="paragraph" w:customStyle="1" w:styleId="Sommario11">
    <w:name w:val="Sommario 11"/>
    <w:basedOn w:val="NormaleText"/>
    <w:next w:val="NormaleText"/>
    <w:pPr>
      <w:spacing w:before="120"/>
      <w:jc w:val="left"/>
    </w:pPr>
    <w:rPr>
      <w:b/>
      <w:bCs/>
      <w:caps/>
      <w:sz w:val="20"/>
      <w:szCs w:val="20"/>
    </w:rPr>
  </w:style>
  <w:style w:type="paragraph" w:customStyle="1" w:styleId="Sommario21">
    <w:name w:val="Sommario 21"/>
    <w:basedOn w:val="NormaleText"/>
    <w:next w:val="NormaleText"/>
    <w:pPr>
      <w:spacing w:after="0"/>
      <w:ind w:left="220"/>
      <w:jc w:val="left"/>
    </w:pPr>
    <w:rPr>
      <w:smallCaps/>
      <w:sz w:val="20"/>
      <w:szCs w:val="20"/>
    </w:rPr>
  </w:style>
  <w:style w:type="paragraph" w:customStyle="1" w:styleId="Sommario31">
    <w:name w:val="Sommario 31"/>
    <w:basedOn w:val="NormaleText"/>
    <w:next w:val="NormaleText"/>
    <w:pPr>
      <w:spacing w:after="0"/>
      <w:ind w:left="440"/>
      <w:jc w:val="left"/>
    </w:pPr>
    <w:rPr>
      <w:i/>
      <w:iCs/>
      <w:sz w:val="20"/>
      <w:szCs w:val="20"/>
    </w:rPr>
  </w:style>
  <w:style w:type="character" w:customStyle="1" w:styleId="Collegamentoipertestuale1">
    <w:name w:val="Collegamento ipertestuale1"/>
    <w:rPr>
      <w:color w:val="0000FF"/>
      <w:w w:val="100"/>
      <w:position w:val="-1"/>
      <w:u w:val="single"/>
      <w:effect w:val="none"/>
      <w:vertAlign w:val="baseline"/>
      <w:cs w:val="0"/>
      <w:em w:val="none"/>
    </w:rPr>
  </w:style>
  <w:style w:type="paragraph" w:customStyle="1" w:styleId="Sommario41">
    <w:name w:val="Sommario 41"/>
    <w:basedOn w:val="NormaleText"/>
    <w:next w:val="NormaleText"/>
    <w:pPr>
      <w:spacing w:after="0"/>
      <w:ind w:left="660"/>
      <w:jc w:val="left"/>
    </w:pPr>
    <w:rPr>
      <w:sz w:val="18"/>
      <w:szCs w:val="18"/>
    </w:rPr>
  </w:style>
  <w:style w:type="paragraph" w:customStyle="1" w:styleId="Sommario51">
    <w:name w:val="Sommario 51"/>
    <w:basedOn w:val="NormaleText"/>
    <w:next w:val="NormaleText"/>
    <w:pPr>
      <w:spacing w:after="0"/>
      <w:ind w:left="880"/>
      <w:jc w:val="left"/>
    </w:pPr>
    <w:rPr>
      <w:sz w:val="18"/>
      <w:szCs w:val="18"/>
    </w:rPr>
  </w:style>
  <w:style w:type="paragraph" w:customStyle="1" w:styleId="Sommario61">
    <w:name w:val="Sommario 61"/>
    <w:basedOn w:val="NormaleText"/>
    <w:next w:val="NormaleText"/>
    <w:pPr>
      <w:spacing w:after="0"/>
      <w:ind w:left="1100"/>
      <w:jc w:val="left"/>
    </w:pPr>
    <w:rPr>
      <w:sz w:val="18"/>
      <w:szCs w:val="18"/>
    </w:rPr>
  </w:style>
  <w:style w:type="paragraph" w:customStyle="1" w:styleId="Sommario71">
    <w:name w:val="Sommario 71"/>
    <w:basedOn w:val="NormaleText"/>
    <w:next w:val="NormaleText"/>
    <w:pPr>
      <w:spacing w:after="0"/>
      <w:ind w:left="1320"/>
      <w:jc w:val="left"/>
    </w:pPr>
    <w:rPr>
      <w:sz w:val="18"/>
      <w:szCs w:val="18"/>
    </w:rPr>
  </w:style>
  <w:style w:type="paragraph" w:customStyle="1" w:styleId="Sommario81">
    <w:name w:val="Sommario 81"/>
    <w:basedOn w:val="NormaleText"/>
    <w:next w:val="NormaleText"/>
    <w:pPr>
      <w:spacing w:after="0"/>
      <w:ind w:left="1540"/>
      <w:jc w:val="left"/>
    </w:pPr>
    <w:rPr>
      <w:sz w:val="18"/>
      <w:szCs w:val="18"/>
    </w:rPr>
  </w:style>
  <w:style w:type="paragraph" w:customStyle="1" w:styleId="Sommario91">
    <w:name w:val="Sommario 91"/>
    <w:basedOn w:val="NormaleText"/>
    <w:next w:val="NormaleText"/>
    <w:pPr>
      <w:spacing w:after="0"/>
      <w:ind w:left="1760"/>
      <w:jc w:val="left"/>
    </w:pPr>
    <w:rPr>
      <w:sz w:val="18"/>
      <w:szCs w:val="18"/>
    </w:rPr>
  </w:style>
  <w:style w:type="paragraph" w:customStyle="1" w:styleId="Picturecaption">
    <w:name w:val="Picture caption"/>
    <w:basedOn w:val="NormaleText"/>
    <w:pPr>
      <w:pBdr>
        <w:bottom w:val="single" w:sz="4" w:space="1" w:color="auto"/>
      </w:pBdr>
      <w:jc w:val="center"/>
    </w:pPr>
    <w:rPr>
      <w:rFonts w:ascii="Arial" w:hAnsi="Arial"/>
      <w:sz w:val="20"/>
    </w:rPr>
  </w:style>
  <w:style w:type="paragraph" w:customStyle="1" w:styleId="Didascalia1">
    <w:name w:val="Didascalia1"/>
    <w:basedOn w:val="NormaleText"/>
    <w:next w:val="NormaleText"/>
    <w:rPr>
      <w:b/>
      <w:bCs/>
      <w:sz w:val="20"/>
      <w:szCs w:val="20"/>
    </w:rPr>
  </w:style>
  <w:style w:type="paragraph" w:customStyle="1" w:styleId="Indicedellefigure1">
    <w:name w:val="Indice delle figure1"/>
    <w:basedOn w:val="NormaleText"/>
    <w:next w:val="NormaleText"/>
    <w:pPr>
      <w:spacing w:after="0"/>
      <w:ind w:left="440" w:hanging="440"/>
      <w:jc w:val="left"/>
    </w:pPr>
    <w:rPr>
      <w:smallCaps/>
      <w:sz w:val="20"/>
      <w:szCs w:val="20"/>
    </w:rPr>
  </w:style>
  <w:style w:type="character" w:customStyle="1" w:styleId="bulletChar">
    <w:name w:val="bullet Char"/>
    <w:rPr>
      <w:w w:val="100"/>
      <w:position w:val="-1"/>
      <w:sz w:val="22"/>
      <w:szCs w:val="24"/>
      <w:effect w:val="none"/>
      <w:vertAlign w:val="baseline"/>
      <w:cs w:val="0"/>
      <w:em w:val="none"/>
      <w:lang w:val="en-GB" w:eastAsia="el-GR"/>
    </w:rPr>
  </w:style>
  <w:style w:type="character" w:customStyle="1" w:styleId="numberedlistChar">
    <w:name w:val="numbered list Char"/>
    <w:rPr>
      <w:w w:val="100"/>
      <w:position w:val="-1"/>
      <w:sz w:val="22"/>
      <w:szCs w:val="24"/>
      <w:effect w:val="none"/>
      <w:vertAlign w:val="baseline"/>
      <w:cs w:val="0"/>
      <w:em w:val="none"/>
      <w:lang w:val="en-GB" w:eastAsia="el-GR"/>
    </w:rPr>
  </w:style>
  <w:style w:type="paragraph" w:customStyle="1" w:styleId="Style1">
    <w:name w:val="Style1"/>
    <w:basedOn w:val="bullet2"/>
    <w:pPr>
      <w:numPr>
        <w:numId w:val="6"/>
      </w:numPr>
      <w:ind w:left="-1" w:hanging="1"/>
    </w:pPr>
  </w:style>
  <w:style w:type="paragraph" w:customStyle="1" w:styleId="Testonotaapidipagina1">
    <w:name w:val="Testo nota a piè di pagina1"/>
    <w:basedOn w:val="NormaleText"/>
    <w:rPr>
      <w:sz w:val="20"/>
      <w:szCs w:val="20"/>
    </w:rPr>
  </w:style>
  <w:style w:type="character" w:customStyle="1" w:styleId="TestonotaapidipaginaCarattere">
    <w:name w:val="Testo nota a piè di pagina Carattere"/>
    <w:rPr>
      <w:w w:val="100"/>
      <w:position w:val="-1"/>
      <w:sz w:val="20"/>
      <w:szCs w:val="20"/>
      <w:effect w:val="none"/>
      <w:vertAlign w:val="baseline"/>
      <w:cs w:val="0"/>
      <w:em w:val="none"/>
      <w:lang w:val="en-GB" w:eastAsia="el-GR"/>
    </w:rPr>
  </w:style>
  <w:style w:type="character" w:customStyle="1" w:styleId="RimandonotaapidipaginaFootnoteReferenceNumberTimes10PointExposant3PointFootnotesymbol">
    <w:name w:val="Rimando nota a piè di pagina;Footnote Reference Number;Times 10 Point;Exposant 3 Point;Footnote symbol"/>
    <w:rPr>
      <w:w w:val="100"/>
      <w:position w:val="-1"/>
      <w:effect w:val="none"/>
      <w:vertAlign w:val="superscript"/>
      <w:cs w:val="0"/>
      <w:em w:val="none"/>
    </w:rPr>
  </w:style>
  <w:style w:type="character" w:customStyle="1" w:styleId="bulletCharChar">
    <w:name w:val="bullet Char Char"/>
    <w:rPr>
      <w:w w:val="100"/>
      <w:position w:val="-1"/>
      <w:sz w:val="22"/>
      <w:effect w:val="none"/>
      <w:vertAlign w:val="baseline"/>
      <w:cs w:val="0"/>
      <w:em w:val="none"/>
      <w:lang w:val="en-GB" w:eastAsia="el-GR"/>
    </w:rPr>
  </w:style>
  <w:style w:type="paragraph" w:customStyle="1" w:styleId="box">
    <w:name w:val="box"/>
    <w:basedOn w:val="NormaleText"/>
    <w:pPr>
      <w:suppressAutoHyphens w:val="0"/>
      <w:spacing w:before="120"/>
    </w:pPr>
    <w:rPr>
      <w:sz w:val="32"/>
      <w:szCs w:val="20"/>
      <w:lang w:eastAsia="de-DE"/>
    </w:rPr>
  </w:style>
  <w:style w:type="paragraph" w:customStyle="1" w:styleId="TableContent">
    <w:name w:val="Table_Content"/>
    <w:basedOn w:val="NormaleText"/>
    <w:pPr>
      <w:suppressAutoHyphens w:val="0"/>
      <w:spacing w:before="40" w:after="40"/>
      <w:ind w:left="57" w:right="57"/>
      <w:jc w:val="left"/>
    </w:pPr>
    <w:rPr>
      <w:rFonts w:ascii="Arial" w:hAnsi="Arial"/>
      <w:sz w:val="20"/>
      <w:szCs w:val="20"/>
      <w:lang w:val="de-DE" w:eastAsia="de-DE"/>
    </w:rPr>
  </w:style>
  <w:style w:type="paragraph" w:customStyle="1" w:styleId="Mappadocumento1">
    <w:name w:val="Mappa documento1"/>
    <w:basedOn w:val="NormaleText"/>
    <w:pPr>
      <w:shd w:val="clear" w:color="auto" w:fill="000080"/>
    </w:pPr>
    <w:rPr>
      <w:rFonts w:ascii="Tahoma" w:hAnsi="Tahoma" w:cs="Tahoma"/>
    </w:rPr>
  </w:style>
  <w:style w:type="character" w:customStyle="1" w:styleId="MappadocumentoCarattere">
    <w:name w:val="Mappa documento Carattere"/>
    <w:rPr>
      <w:w w:val="100"/>
      <w:position w:val="-1"/>
      <w:sz w:val="2"/>
      <w:effect w:val="none"/>
      <w:vertAlign w:val="baseline"/>
      <w:cs w:val="0"/>
      <w:em w:val="none"/>
      <w:lang w:val="en-GB" w:eastAsia="el-GR"/>
    </w:rPr>
  </w:style>
  <w:style w:type="paragraph" w:customStyle="1" w:styleId="Sprechblasentext">
    <w:name w:val="Sprechblasentext"/>
    <w:basedOn w:val="NormaleText"/>
    <w:pPr>
      <w:spacing w:after="0"/>
    </w:pPr>
    <w:rPr>
      <w:rFonts w:ascii="Lucida Grande" w:hAnsi="Lucida Grande"/>
      <w:sz w:val="18"/>
      <w:szCs w:val="18"/>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de-DE" w:eastAsia="de-DE"/>
    </w:rPr>
  </w:style>
  <w:style w:type="character" w:customStyle="1" w:styleId="Rimandocommento1">
    <w:name w:val="Rimando commento1"/>
    <w:rPr>
      <w:w w:val="100"/>
      <w:position w:val="-1"/>
      <w:sz w:val="16"/>
      <w:szCs w:val="16"/>
      <w:effect w:val="none"/>
      <w:vertAlign w:val="baseline"/>
      <w:cs w:val="0"/>
      <w:em w:val="none"/>
    </w:rPr>
  </w:style>
  <w:style w:type="paragraph" w:customStyle="1" w:styleId="Testocommento1">
    <w:name w:val="Testo commento1"/>
    <w:basedOn w:val="NormaleText"/>
    <w:rPr>
      <w:sz w:val="20"/>
      <w:szCs w:val="20"/>
    </w:rPr>
  </w:style>
  <w:style w:type="character" w:customStyle="1" w:styleId="TestocommentoCarattere">
    <w:name w:val="Testo commento Carattere"/>
    <w:rPr>
      <w:w w:val="100"/>
      <w:position w:val="-1"/>
      <w:effect w:val="none"/>
      <w:vertAlign w:val="baseline"/>
      <w:cs w:val="0"/>
      <w:em w:val="none"/>
      <w:lang w:val="en-GB" w:eastAsia="el-GR"/>
    </w:rPr>
  </w:style>
  <w:style w:type="paragraph" w:customStyle="1" w:styleId="Testofumetto1">
    <w:name w:val="Testo fumetto1"/>
    <w:basedOn w:val="NormaleText"/>
    <w:rPr>
      <w:rFonts w:ascii="Tahoma" w:hAnsi="Tahoma" w:cs="Tahoma"/>
      <w:sz w:val="16"/>
      <w:szCs w:val="16"/>
    </w:rPr>
  </w:style>
  <w:style w:type="character" w:customStyle="1" w:styleId="TestofumettoCarattere">
    <w:name w:val="Testo fumetto Carattere"/>
    <w:rPr>
      <w:w w:val="100"/>
      <w:position w:val="-1"/>
      <w:sz w:val="2"/>
      <w:effect w:val="none"/>
      <w:vertAlign w:val="baseline"/>
      <w:cs w:val="0"/>
      <w:em w:val="none"/>
      <w:lang w:val="en-GB" w:eastAsia="el-GR"/>
    </w:rPr>
  </w:style>
  <w:style w:type="paragraph" w:styleId="ListParagraph">
    <w:name w:val="List Paragraph"/>
    <w:basedOn w:val="NormaleText"/>
    <w:uiPriority w:val="34"/>
    <w:qFormat/>
    <w:pPr>
      <w:suppressAutoHyphens w:val="0"/>
      <w:spacing w:after="160" w:line="259" w:lineRule="auto"/>
      <w:ind w:leftChars="0" w:left="720" w:firstLineChars="0" w:firstLine="0"/>
      <w:contextualSpacing/>
      <w:jc w:val="left"/>
      <w:textDirection w:val="lrTb"/>
      <w:textAlignment w:val="auto"/>
      <w:outlineLvl w:val="9"/>
    </w:pPr>
    <w:rPr>
      <w:position w:val="0"/>
      <w:szCs w:val="22"/>
      <w:lang w:eastAsia="fi-FI"/>
    </w:rPr>
  </w:style>
  <w:style w:type="paragraph" w:customStyle="1" w:styleId="BulletNeu">
    <w:name w:val="Bullet_Neu"/>
    <w:basedOn w:val="NormaleText"/>
    <w:pPr>
      <w:numPr>
        <w:numId w:val="7"/>
      </w:numPr>
      <w:ind w:left="-1" w:hanging="1"/>
    </w:pPr>
  </w:style>
  <w:style w:type="paragraph" w:customStyle="1" w:styleId="Bullet-1">
    <w:name w:val="Bullet-1"/>
    <w:basedOn w:val="NormaleText"/>
    <w:pPr>
      <w:numPr>
        <w:numId w:val="8"/>
      </w:numPr>
      <w:spacing w:after="0"/>
      <w:ind w:left="-1" w:hanging="1"/>
      <w:jc w:val="left"/>
    </w:pPr>
    <w:rPr>
      <w:sz w:val="24"/>
      <w:lang w:val="en-US" w:eastAsia="en-US"/>
    </w:rPr>
  </w:style>
  <w:style w:type="paragraph" w:customStyle="1" w:styleId="Char">
    <w:name w:val="Char"/>
    <w:basedOn w:val="Titolo11"/>
    <w:next w:val="NormaleText"/>
    <w:pPr>
      <w:pageBreakBefore/>
      <w:tabs>
        <w:tab w:val="num" w:pos="407"/>
      </w:tabs>
      <w:spacing w:before="120" w:after="160" w:line="240" w:lineRule="atLeast"/>
      <w:ind w:left="407" w:hanging="227"/>
      <w:jc w:val="left"/>
    </w:pPr>
    <w:rPr>
      <w:rFonts w:ascii="Times New Roman" w:hAnsi="Times New Roman" w:cs="Times New Roman"/>
      <w:b w:val="0"/>
      <w:bCs w:val="0"/>
      <w:kern w:val="0"/>
      <w:szCs w:val="24"/>
      <w:lang w:val="en-US" w:eastAsia="en-US"/>
    </w:rPr>
  </w:style>
  <w:style w:type="paragraph" w:customStyle="1" w:styleId="SubTitle1">
    <w:name w:val="SubTitle 1"/>
    <w:basedOn w:val="NormaleText"/>
    <w:next w:val="NormaleText"/>
    <w:pPr>
      <w:spacing w:before="40" w:after="240"/>
      <w:jc w:val="center"/>
    </w:pPr>
    <w:rPr>
      <w:rFonts w:ascii="Arial" w:hAnsi="Arial"/>
      <w:b/>
      <w:sz w:val="40"/>
      <w:szCs w:val="20"/>
      <w:lang w:eastAsia="en-US"/>
    </w:rPr>
  </w:style>
  <w:style w:type="paragraph" w:customStyle="1" w:styleId="Paragraph">
    <w:name w:val="Paragraph"/>
    <w:basedOn w:val="NormaleText"/>
    <w:next w:val="NormaleText"/>
    <w:pPr>
      <w:keepNext/>
      <w:autoSpaceDE w:val="0"/>
      <w:autoSpaceDN w:val="0"/>
      <w:adjustRightInd w:val="0"/>
      <w:spacing w:before="480"/>
      <w:ind w:left="709"/>
    </w:pPr>
    <w:rPr>
      <w:rFonts w:ascii="Arial" w:hAnsi="Arial"/>
      <w:b/>
      <w:bCs/>
      <w:lang w:val="es-ES" w:eastAsia="en-US"/>
    </w:rPr>
  </w:style>
  <w:style w:type="character" w:customStyle="1" w:styleId="ParagraphZchn">
    <w:name w:val="Paragraph Zchn"/>
    <w:rPr>
      <w:rFonts w:ascii="Arial" w:hAnsi="Arial" w:cs="Times New Roman"/>
      <w:b/>
      <w:bCs/>
      <w:w w:val="100"/>
      <w:position w:val="-1"/>
      <w:sz w:val="24"/>
      <w:szCs w:val="24"/>
      <w:effect w:val="none"/>
      <w:vertAlign w:val="baseline"/>
      <w:cs w:val="0"/>
      <w:em w:val="none"/>
      <w:lang w:val="es-ES" w:eastAsia="en-US"/>
    </w:rPr>
  </w:style>
  <w:style w:type="paragraph" w:customStyle="1" w:styleId="paragraphheading">
    <w:name w:val="paragraph heading"/>
    <w:basedOn w:val="NormaleText"/>
    <w:pPr>
      <w:spacing w:after="0"/>
    </w:pPr>
    <w:rPr>
      <w:rFonts w:ascii="Calibri" w:hAnsi="Calibri"/>
      <w:b/>
      <w:smallCaps/>
      <w:sz w:val="28"/>
      <w:szCs w:val="22"/>
    </w:rPr>
  </w:style>
  <w:style w:type="character" w:customStyle="1" w:styleId="paragraphheadingChar">
    <w:name w:val="paragraph heading Char"/>
    <w:rPr>
      <w:rFonts w:ascii="Calibri" w:hAnsi="Calibri" w:cs="Times New Roman"/>
      <w:b/>
      <w:smallCaps/>
      <w:w w:val="100"/>
      <w:position w:val="-1"/>
      <w:sz w:val="22"/>
      <w:szCs w:val="22"/>
      <w:effect w:val="none"/>
      <w:vertAlign w:val="baseline"/>
      <w:cs w:val="0"/>
      <w:em w:val="none"/>
      <w:lang w:val="en-GB"/>
    </w:rPr>
  </w:style>
  <w:style w:type="paragraph" w:customStyle="1" w:styleId="CorpotestoLeiptekstiCharCharCharChar">
    <w:name w:val="Corpo testo;Leipäteksti Char Char Char Char"/>
    <w:basedOn w:val="NormaleText"/>
    <w:rPr>
      <w:sz w:val="24"/>
      <w:lang w:eastAsia="en-US"/>
    </w:rPr>
  </w:style>
  <w:style w:type="character" w:customStyle="1" w:styleId="Collegamentovisitato1">
    <w:name w:val="Collegamento visitato1"/>
    <w:rPr>
      <w:color w:val="800080"/>
      <w:w w:val="100"/>
      <w:position w:val="-1"/>
      <w:u w:val="single"/>
      <w:effect w:val="none"/>
      <w:vertAlign w:val="baseline"/>
      <w:cs w:val="0"/>
      <w:em w:val="none"/>
    </w:rPr>
  </w:style>
  <w:style w:type="paragraph" w:customStyle="1" w:styleId="Soggettocommento1">
    <w:name w:val="Soggetto commento1"/>
    <w:basedOn w:val="Testocommento1"/>
    <w:next w:val="Testocommento1"/>
    <w:rPr>
      <w:b/>
      <w:bCs/>
    </w:rPr>
  </w:style>
  <w:style w:type="character" w:customStyle="1" w:styleId="SoggettocommentoCarattere">
    <w:name w:val="Soggetto commento Carattere"/>
    <w:rPr>
      <w:b/>
      <w:bCs/>
      <w:w w:val="100"/>
      <w:position w:val="-1"/>
      <w:effect w:val="none"/>
      <w:vertAlign w:val="baseline"/>
      <w:cs w:val="0"/>
      <w:em w:val="none"/>
      <w:lang w:val="en-GB" w:eastAsia="el-GR"/>
    </w:rPr>
  </w:style>
  <w:style w:type="paragraph" w:customStyle="1" w:styleId="Corpodeltesto21">
    <w:name w:val="Corpo del testo 21"/>
    <w:basedOn w:val="NormaleText"/>
    <w:pPr>
      <w:spacing w:line="480" w:lineRule="auto"/>
    </w:pPr>
  </w:style>
  <w:style w:type="paragraph" w:customStyle="1" w:styleId="Puntoelenco1">
    <w:name w:val="Punto elenco1"/>
    <w:basedOn w:val="NormaleText"/>
    <w:pPr>
      <w:numPr>
        <w:numId w:val="9"/>
      </w:numPr>
      <w:spacing w:after="220"/>
      <w:ind w:left="1100" w:hanging="330"/>
      <w:jc w:val="left"/>
    </w:pPr>
    <w:rPr>
      <w:rFonts w:ascii="Calibri" w:hAnsi="Calibri"/>
      <w:szCs w:val="20"/>
      <w:lang w:val="en-US" w:eastAsia="hu-HU"/>
    </w:rPr>
  </w:style>
  <w:style w:type="paragraph" w:customStyle="1" w:styleId="NormaleWeb1">
    <w:name w:val="Normale (Web)1"/>
    <w:basedOn w:val="NormaleText"/>
    <w:pPr>
      <w:spacing w:before="100" w:beforeAutospacing="1" w:after="100" w:afterAutospacing="1"/>
      <w:jc w:val="left"/>
    </w:pPr>
    <w:rPr>
      <w:sz w:val="24"/>
      <w:lang w:val="hu-HU" w:eastAsia="hu-HU"/>
    </w:rPr>
  </w:style>
  <w:style w:type="character" w:customStyle="1" w:styleId="apple-converted-space">
    <w:name w:val="apple-converted-space"/>
    <w:basedOn w:val="Carpredefinitoparagrafo1"/>
    <w:rPr>
      <w:w w:val="100"/>
      <w:position w:val="-1"/>
      <w:effect w:val="none"/>
      <w:vertAlign w:val="baseline"/>
      <w:cs w:val="0"/>
      <w:em w:val="none"/>
    </w:rPr>
  </w:style>
  <w:style w:type="character" w:customStyle="1" w:styleId="Enfasigrassetto1">
    <w:name w:val="Enfasi (grassetto)1"/>
    <w:rPr>
      <w:b/>
      <w:bCs/>
      <w:w w:val="100"/>
      <w:position w:val="-1"/>
      <w:effect w:val="none"/>
      <w:vertAlign w:val="baseline"/>
      <w:cs w:val="0"/>
      <w:em w:val="none"/>
    </w:rPr>
  </w:style>
  <w:style w:type="paragraph" w:customStyle="1" w:styleId="StyleBodyTextJustified">
    <w:name w:val="Style Body Text + Justified"/>
    <w:basedOn w:val="CorpotestoLeiptekstiCharCharCharChar"/>
    <w:pPr>
      <w:spacing w:after="0" w:line="276" w:lineRule="auto"/>
      <w:ind w:left="709"/>
    </w:pPr>
    <w:rPr>
      <w:rFonts w:ascii="Calibri" w:hAnsi="Calibri"/>
      <w:sz w:val="22"/>
      <w:szCs w:val="20"/>
      <w:lang w:val="de-DE"/>
    </w:rPr>
  </w:style>
  <w:style w:type="character" w:customStyle="1" w:styleId="Numeropagina1">
    <w:name w:val="Numero pagina1"/>
    <w:basedOn w:val="Carpredefinitoparagrafo1"/>
    <w:rPr>
      <w:w w:val="100"/>
      <w:position w:val="-1"/>
      <w:effect w:val="none"/>
      <w:vertAlign w:val="baseline"/>
      <w:cs w:val="0"/>
      <w:em w:val="none"/>
    </w:rPr>
  </w:style>
  <w:style w:type="paragraph" w:customStyle="1" w:styleId="Puntoelenco21">
    <w:name w:val="Punto elenco 21"/>
    <w:basedOn w:val="NormaleText"/>
    <w:pPr>
      <w:numPr>
        <w:numId w:val="10"/>
      </w:numPr>
      <w:ind w:left="-1" w:hanging="1"/>
    </w:pPr>
  </w:style>
  <w:style w:type="paragraph" w:customStyle="1" w:styleId="p18">
    <w:name w:val="p18"/>
    <w:basedOn w:val="NormaleText"/>
    <w:pPr>
      <w:spacing w:before="100" w:beforeAutospacing="1" w:after="100" w:afterAutospacing="1"/>
      <w:jc w:val="left"/>
    </w:pPr>
    <w:rPr>
      <w:sz w:val="24"/>
      <w:lang w:eastAsia="de-DE"/>
    </w:rPr>
  </w:style>
  <w:style w:type="paragraph" w:customStyle="1" w:styleId="Elenco21">
    <w:name w:val="Elenco 21"/>
    <w:basedOn w:val="NormaleText"/>
    <w:pPr>
      <w:numPr>
        <w:numId w:val="11"/>
      </w:numPr>
      <w:spacing w:after="0"/>
      <w:ind w:left="566" w:hanging="283"/>
      <w:jc w:val="left"/>
    </w:pPr>
    <w:rPr>
      <w:color w:val="000000"/>
      <w:sz w:val="24"/>
      <w:lang w:val="en-US" w:eastAsia="en-US"/>
    </w:rPr>
  </w:style>
  <w:style w:type="paragraph" w:customStyle="1" w:styleId="TTBodytext">
    <w:name w:val="TT_Body text"/>
    <w:basedOn w:val="NormaleText"/>
    <w:pPr>
      <w:widowControl w:val="0"/>
      <w:suppressAutoHyphens w:val="0"/>
      <w:spacing w:after="280" w:line="280" w:lineRule="atLeast"/>
      <w:jc w:val="left"/>
    </w:pPr>
    <w:rPr>
      <w:rFonts w:ascii="Arial" w:eastAsia="DejaVu Sans" w:hAnsi="Arial" w:cs="Arial"/>
      <w:kern w:val="1"/>
      <w:sz w:val="24"/>
      <w:lang w:eastAsia="hi-IN" w:bidi="hi-IN"/>
    </w:rPr>
  </w:style>
  <w:style w:type="paragraph" w:customStyle="1" w:styleId="TTHeadingThreeNumber">
    <w:name w:val="TT_HeadingThreeNumber"/>
    <w:basedOn w:val="NormaleText"/>
    <w:pPr>
      <w:widowControl w:val="0"/>
      <w:suppressAutoHyphens w:val="0"/>
      <w:spacing w:after="200" w:line="360" w:lineRule="atLeast"/>
      <w:ind w:left="1080" w:hanging="360"/>
      <w:jc w:val="left"/>
    </w:pPr>
    <w:rPr>
      <w:rFonts w:ascii="Georgia" w:eastAsia="DejaVu Sans" w:hAnsi="Georgia" w:cs="Georgia"/>
      <w:kern w:val="1"/>
      <w:sz w:val="32"/>
      <w:lang w:eastAsia="hi-IN" w:bidi="hi-IN"/>
    </w:rPr>
  </w:style>
  <w:style w:type="character" w:customStyle="1" w:styleId="TTBodytextChar">
    <w:name w:val="TT_Body text Char"/>
    <w:rPr>
      <w:rFonts w:ascii="Arial" w:eastAsia="DejaVu Sans" w:hAnsi="Arial" w:cs="Arial"/>
      <w:w w:val="100"/>
      <w:kern w:val="1"/>
      <w:position w:val="-1"/>
      <w:sz w:val="24"/>
      <w:szCs w:val="24"/>
      <w:effect w:val="none"/>
      <w:vertAlign w:val="baseline"/>
      <w:cs w:val="0"/>
      <w:em w:val="none"/>
      <w:lang w:eastAsia="hi-IN" w:bidi="hi-IN"/>
    </w:rPr>
  </w:style>
  <w:style w:type="table" w:customStyle="1" w:styleId="Tabellacolonne51">
    <w:name w:val="Tabella colonne 51"/>
    <w:basedOn w:val="Tabellanormale1"/>
    <w:pPr>
      <w:spacing w:after="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style>
  <w:style w:type="table" w:customStyle="1" w:styleId="Tabellaclassica11">
    <w:name w:val="Tabella classica 11"/>
    <w:basedOn w:val="Tabellanormale1"/>
    <w:pPr>
      <w:spacing w:after="120"/>
      <w:jc w:val="both"/>
    </w:pPr>
    <w:tblPr>
      <w:tblBorders>
        <w:top w:val="single" w:sz="12" w:space="0" w:color="000000"/>
        <w:bottom w:val="single" w:sz="12" w:space="0" w:color="000000"/>
      </w:tblBorders>
    </w:tblPr>
  </w:style>
  <w:style w:type="table" w:customStyle="1" w:styleId="Tabellaclassica21">
    <w:name w:val="Tabella classica 21"/>
    <w:basedOn w:val="Tabellanormale1"/>
    <w:pPr>
      <w:spacing w:after="120"/>
      <w:jc w:val="both"/>
    </w:pPr>
    <w:tblPr>
      <w:tblBorders>
        <w:top w:val="single" w:sz="12" w:space="0" w:color="000000"/>
        <w:bottom w:val="single" w:sz="12" w:space="0" w:color="000000"/>
      </w:tblBorders>
    </w:tblPr>
  </w:style>
  <w:style w:type="paragraph" w:customStyle="1" w:styleId="Paragrafoelenco1">
    <w:name w:val="Paragrafo elenco1"/>
    <w:basedOn w:val="NormaleText"/>
    <w:pPr>
      <w:spacing w:after="0"/>
      <w:ind w:left="720"/>
      <w:jc w:val="left"/>
    </w:pPr>
    <w:rPr>
      <w:sz w:val="24"/>
      <w:lang w:eastAsia="en-GB"/>
    </w:rPr>
  </w:style>
  <w:style w:type="paragraph" w:customStyle="1" w:styleId="Titolo1">
    <w:name w:val="Titolo1"/>
    <w:basedOn w:val="NormaleText"/>
    <w:next w:val="NormaleText"/>
    <w:pPr>
      <w:spacing w:before="240" w:after="60"/>
      <w:jc w:val="center"/>
    </w:pPr>
    <w:rPr>
      <w:rFonts w:ascii="Cambria" w:hAnsi="Cambria"/>
      <w:b/>
      <w:bCs/>
      <w:kern w:val="28"/>
      <w:sz w:val="32"/>
      <w:szCs w:val="32"/>
    </w:rPr>
  </w:style>
  <w:style w:type="character" w:customStyle="1" w:styleId="TitoloCarattere">
    <w:name w:val="Titolo Carattere"/>
    <w:rPr>
      <w:rFonts w:ascii="Cambria" w:eastAsia="Times New Roman" w:hAnsi="Cambria" w:cs="Times New Roman"/>
      <w:b/>
      <w:bCs/>
      <w:w w:val="100"/>
      <w:kern w:val="28"/>
      <w:position w:val="-1"/>
      <w:sz w:val="32"/>
      <w:szCs w:val="32"/>
      <w:effect w:val="none"/>
      <w:vertAlign w:val="baseline"/>
      <w:cs w:val="0"/>
      <w:em w:val="none"/>
      <w:lang w:val="en-GB" w:eastAsia="el-GR"/>
    </w:rPr>
  </w:style>
  <w:style w:type="paragraph" w:customStyle="1" w:styleId="Stile1">
    <w:name w:val="Stile1"/>
    <w:basedOn w:val="Titolo21"/>
  </w:style>
  <w:style w:type="paragraph" w:customStyle="1" w:styleId="Stile2">
    <w:name w:val="Stile2"/>
    <w:basedOn w:val="NormaleText"/>
    <w:rPr>
      <w:rFonts w:ascii="Arial" w:hAnsi="Arial" w:cs="Arial"/>
      <w:i/>
      <w:sz w:val="20"/>
      <w:szCs w:val="20"/>
    </w:rPr>
  </w:style>
  <w:style w:type="character" w:customStyle="1" w:styleId="Stile1Carattere">
    <w:name w:val="Stile1 Carattere"/>
    <w:basedOn w:val="Titolo2Carattere"/>
    <w:rPr>
      <w:rFonts w:ascii="Arial" w:hAnsi="Arial" w:cs="Arial"/>
      <w:b/>
      <w:bCs/>
      <w:iCs/>
      <w:color w:val="000000"/>
      <w:w w:val="100"/>
      <w:position w:val="-1"/>
      <w:effect w:val="none"/>
      <w:vertAlign w:val="baseline"/>
      <w:cs w:val="0"/>
      <w:em w:val="none"/>
      <w:lang w:val="en-GB" w:eastAsia="en-US"/>
    </w:rPr>
  </w:style>
  <w:style w:type="character" w:customStyle="1" w:styleId="Stile2Carattere">
    <w:name w:val="Stile2 Carattere"/>
    <w:rPr>
      <w:rFonts w:ascii="Arial" w:hAnsi="Arial" w:cs="Arial"/>
      <w:i/>
      <w:w w:val="100"/>
      <w:position w:val="-1"/>
      <w:effect w:val="none"/>
      <w:vertAlign w:val="baseline"/>
      <w:cs w:val="0"/>
      <w:em w:val="none"/>
      <w:lang w:val="en-GB" w:eastAsia="el-GR"/>
    </w:rPr>
  </w:style>
  <w:style w:type="paragraph" w:styleId="Subtitle">
    <w:name w:val="Subtitle"/>
    <w:basedOn w:val="Normal"/>
    <w:next w:val="Normal"/>
    <w:link w:val="SubtitleChar"/>
    <w:uiPriority w:val="11"/>
    <w:qFormat/>
    <w:rsid w:val="00360F76"/>
    <w:pPr>
      <w:numPr>
        <w:ilvl w:val="1"/>
      </w:numPr>
      <w:spacing w:after="240" w:line="240" w:lineRule="auto"/>
    </w:pPr>
    <w:rPr>
      <w:rFonts w:asciiTheme="majorHAnsi" w:eastAsiaTheme="majorEastAsia" w:hAnsiTheme="majorHAnsi" w:cstheme="majorBidi"/>
      <w:color w:val="4F81BD" w:themeColor="accent1"/>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character" w:styleId="CommentReference">
    <w:name w:val="annotation reference"/>
    <w:basedOn w:val="DefaultParagraphFont"/>
    <w:uiPriority w:val="99"/>
    <w:semiHidden/>
    <w:unhideWhenUsed/>
    <w:rsid w:val="007E2673"/>
    <w:rPr>
      <w:sz w:val="16"/>
      <w:szCs w:val="16"/>
    </w:rPr>
  </w:style>
  <w:style w:type="paragraph" w:styleId="CommentText">
    <w:name w:val="annotation text"/>
    <w:basedOn w:val="Normal"/>
    <w:link w:val="CommentTextChar"/>
    <w:uiPriority w:val="99"/>
    <w:unhideWhenUsed/>
    <w:rsid w:val="007E2673"/>
  </w:style>
  <w:style w:type="character" w:customStyle="1" w:styleId="CommentTextChar">
    <w:name w:val="Comment Text Char"/>
    <w:basedOn w:val="DefaultParagraphFont"/>
    <w:link w:val="CommentText"/>
    <w:uiPriority w:val="99"/>
    <w:rsid w:val="007E2673"/>
  </w:style>
  <w:style w:type="paragraph" w:styleId="CommentSubject">
    <w:name w:val="annotation subject"/>
    <w:basedOn w:val="CommentText"/>
    <w:next w:val="CommentText"/>
    <w:link w:val="CommentSubjectChar"/>
    <w:uiPriority w:val="99"/>
    <w:semiHidden/>
    <w:unhideWhenUsed/>
    <w:rsid w:val="007E2673"/>
    <w:rPr>
      <w:b/>
      <w:bCs/>
    </w:rPr>
  </w:style>
  <w:style w:type="character" w:customStyle="1" w:styleId="CommentSubjectChar">
    <w:name w:val="Comment Subject Char"/>
    <w:basedOn w:val="CommentTextChar"/>
    <w:link w:val="CommentSubject"/>
    <w:uiPriority w:val="99"/>
    <w:semiHidden/>
    <w:rsid w:val="007E2673"/>
    <w:rPr>
      <w:b/>
      <w:bCs/>
    </w:rPr>
  </w:style>
  <w:style w:type="paragraph" w:styleId="Header">
    <w:name w:val="header"/>
    <w:basedOn w:val="Normal"/>
    <w:link w:val="HeaderChar"/>
    <w:uiPriority w:val="99"/>
    <w:unhideWhenUsed/>
    <w:rsid w:val="00944996"/>
    <w:pPr>
      <w:tabs>
        <w:tab w:val="center" w:pos="4819"/>
        <w:tab w:val="right" w:pos="9638"/>
      </w:tabs>
    </w:pPr>
  </w:style>
  <w:style w:type="character" w:customStyle="1" w:styleId="HeaderChar">
    <w:name w:val="Header Char"/>
    <w:basedOn w:val="DefaultParagraphFont"/>
    <w:link w:val="Header"/>
    <w:uiPriority w:val="99"/>
    <w:rsid w:val="00944996"/>
  </w:style>
  <w:style w:type="paragraph" w:styleId="Footer">
    <w:name w:val="footer"/>
    <w:basedOn w:val="Normal"/>
    <w:link w:val="FooterChar"/>
    <w:uiPriority w:val="99"/>
    <w:unhideWhenUsed/>
    <w:rsid w:val="00944996"/>
    <w:pPr>
      <w:tabs>
        <w:tab w:val="center" w:pos="4819"/>
        <w:tab w:val="right" w:pos="9638"/>
      </w:tabs>
    </w:pPr>
  </w:style>
  <w:style w:type="character" w:customStyle="1" w:styleId="FooterChar">
    <w:name w:val="Footer Char"/>
    <w:basedOn w:val="DefaultParagraphFont"/>
    <w:link w:val="Footer"/>
    <w:uiPriority w:val="99"/>
    <w:rsid w:val="00944996"/>
  </w:style>
  <w:style w:type="paragraph" w:styleId="Revision">
    <w:name w:val="Revision"/>
    <w:hidden/>
    <w:uiPriority w:val="99"/>
    <w:semiHidden/>
    <w:rsid w:val="00944996"/>
  </w:style>
  <w:style w:type="character" w:styleId="Strong">
    <w:name w:val="Strong"/>
    <w:basedOn w:val="DefaultParagraphFont"/>
    <w:uiPriority w:val="22"/>
    <w:qFormat/>
    <w:rsid w:val="00360F76"/>
    <w:rPr>
      <w:b/>
      <w:bCs/>
    </w:rPr>
  </w:style>
  <w:style w:type="paragraph" w:styleId="TOC1">
    <w:name w:val="toc 1"/>
    <w:basedOn w:val="Normal"/>
    <w:next w:val="Normal"/>
    <w:autoRedefine/>
    <w:uiPriority w:val="39"/>
    <w:unhideWhenUsed/>
    <w:rsid w:val="007F7F74"/>
    <w:pPr>
      <w:tabs>
        <w:tab w:val="right" w:leader="dot" w:pos="9628"/>
      </w:tabs>
      <w:spacing w:after="100"/>
    </w:pPr>
  </w:style>
  <w:style w:type="character" w:styleId="Hyperlink">
    <w:name w:val="Hyperlink"/>
    <w:basedOn w:val="DefaultParagraphFont"/>
    <w:uiPriority w:val="99"/>
    <w:unhideWhenUsed/>
    <w:rsid w:val="00826D6E"/>
    <w:rPr>
      <w:color w:val="0000FF" w:themeColor="hyperlink"/>
      <w:u w:val="single"/>
    </w:rPr>
  </w:style>
  <w:style w:type="paragraph" w:styleId="TOC2">
    <w:name w:val="toc 2"/>
    <w:basedOn w:val="Normal"/>
    <w:next w:val="Normal"/>
    <w:autoRedefine/>
    <w:uiPriority w:val="39"/>
    <w:unhideWhenUsed/>
    <w:rsid w:val="004E326E"/>
    <w:pPr>
      <w:tabs>
        <w:tab w:val="right" w:leader="dot" w:pos="9628"/>
      </w:tabs>
      <w:spacing w:after="100"/>
      <w:ind w:left="200"/>
    </w:pPr>
  </w:style>
  <w:style w:type="character" w:styleId="FollowedHyperlink">
    <w:name w:val="FollowedHyperlink"/>
    <w:basedOn w:val="DefaultParagraphFont"/>
    <w:uiPriority w:val="99"/>
    <w:semiHidden/>
    <w:unhideWhenUsed/>
    <w:rsid w:val="00F44317"/>
    <w:rPr>
      <w:color w:val="800080" w:themeColor="followedHyperlink"/>
      <w:u w:val="single"/>
    </w:rPr>
  </w:style>
  <w:style w:type="paragraph" w:styleId="HTMLPreformatted">
    <w:name w:val="HTML Preformatted"/>
    <w:basedOn w:val="Normal"/>
    <w:link w:val="HTMLPreformattedChar"/>
    <w:uiPriority w:val="99"/>
    <w:semiHidden/>
    <w:unhideWhenUsed/>
    <w:rsid w:val="0044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i-FI"/>
    </w:rPr>
  </w:style>
  <w:style w:type="character" w:customStyle="1" w:styleId="HTMLPreformattedChar">
    <w:name w:val="HTML Preformatted Char"/>
    <w:basedOn w:val="DefaultParagraphFont"/>
    <w:link w:val="HTMLPreformatted"/>
    <w:uiPriority w:val="99"/>
    <w:semiHidden/>
    <w:rsid w:val="00446E02"/>
    <w:rPr>
      <w:rFonts w:ascii="Courier New" w:hAnsi="Courier New" w:cs="Courier New"/>
      <w:lang w:val="fi-FI"/>
    </w:rPr>
  </w:style>
  <w:style w:type="character" w:customStyle="1" w:styleId="y2iqfc">
    <w:name w:val="y2iqfc"/>
    <w:basedOn w:val="DefaultParagraphFont"/>
    <w:rsid w:val="00446E02"/>
  </w:style>
  <w:style w:type="paragraph" w:styleId="NormalWeb">
    <w:name w:val="Normal (Web)"/>
    <w:basedOn w:val="Normal"/>
    <w:uiPriority w:val="99"/>
    <w:unhideWhenUsed/>
    <w:rsid w:val="00746ABA"/>
    <w:pPr>
      <w:spacing w:before="100" w:beforeAutospacing="1" w:after="100" w:afterAutospacing="1"/>
    </w:pPr>
    <w:rPr>
      <w:sz w:val="24"/>
      <w:szCs w:val="24"/>
      <w:lang w:val="fi-FI"/>
    </w:rPr>
  </w:style>
  <w:style w:type="character" w:customStyle="1" w:styleId="UnresolvedMention1">
    <w:name w:val="Unresolved Mention1"/>
    <w:basedOn w:val="DefaultParagraphFont"/>
    <w:uiPriority w:val="99"/>
    <w:semiHidden/>
    <w:unhideWhenUsed/>
    <w:rsid w:val="005E21A0"/>
    <w:rPr>
      <w:color w:val="605E5C"/>
      <w:shd w:val="clear" w:color="auto" w:fill="E1DFDD"/>
    </w:rPr>
  </w:style>
  <w:style w:type="character" w:customStyle="1" w:styleId="Heading1Char">
    <w:name w:val="Heading 1 Char"/>
    <w:basedOn w:val="DefaultParagraphFont"/>
    <w:link w:val="Heading1"/>
    <w:uiPriority w:val="9"/>
    <w:rsid w:val="00360F76"/>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360F7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60F76"/>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60F76"/>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360F76"/>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360F76"/>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360F76"/>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360F76"/>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360F76"/>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unhideWhenUsed/>
    <w:qFormat/>
    <w:rsid w:val="00360F76"/>
    <w:pPr>
      <w:spacing w:line="240" w:lineRule="auto"/>
    </w:pPr>
    <w:rPr>
      <w:b/>
      <w:bCs/>
      <w:smallCaps/>
      <w:color w:val="1F497D" w:themeColor="text2"/>
    </w:rPr>
  </w:style>
  <w:style w:type="character" w:customStyle="1" w:styleId="TitleChar">
    <w:name w:val="Title Char"/>
    <w:basedOn w:val="DefaultParagraphFont"/>
    <w:link w:val="Title"/>
    <w:uiPriority w:val="10"/>
    <w:rsid w:val="00360F76"/>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360F76"/>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360F76"/>
    <w:rPr>
      <w:i/>
      <w:iCs/>
    </w:rPr>
  </w:style>
  <w:style w:type="paragraph" w:styleId="NoSpacing">
    <w:name w:val="No Spacing"/>
    <w:uiPriority w:val="1"/>
    <w:qFormat/>
    <w:rsid w:val="00360F76"/>
    <w:pPr>
      <w:spacing w:after="0" w:line="240" w:lineRule="auto"/>
    </w:pPr>
  </w:style>
  <w:style w:type="paragraph" w:styleId="Quote">
    <w:name w:val="Quote"/>
    <w:basedOn w:val="Normal"/>
    <w:next w:val="Normal"/>
    <w:link w:val="QuoteChar"/>
    <w:uiPriority w:val="29"/>
    <w:qFormat/>
    <w:rsid w:val="00360F76"/>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360F76"/>
    <w:rPr>
      <w:color w:val="1F497D" w:themeColor="text2"/>
      <w:sz w:val="24"/>
      <w:szCs w:val="24"/>
    </w:rPr>
  </w:style>
  <w:style w:type="paragraph" w:styleId="IntenseQuote">
    <w:name w:val="Intense Quote"/>
    <w:basedOn w:val="Normal"/>
    <w:next w:val="Normal"/>
    <w:link w:val="IntenseQuoteChar"/>
    <w:uiPriority w:val="30"/>
    <w:qFormat/>
    <w:rsid w:val="00360F76"/>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360F76"/>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360F76"/>
    <w:rPr>
      <w:i/>
      <w:iCs/>
      <w:color w:val="595959" w:themeColor="text1" w:themeTint="A6"/>
    </w:rPr>
  </w:style>
  <w:style w:type="character" w:styleId="IntenseEmphasis">
    <w:name w:val="Intense Emphasis"/>
    <w:basedOn w:val="DefaultParagraphFont"/>
    <w:uiPriority w:val="21"/>
    <w:qFormat/>
    <w:rsid w:val="00360F76"/>
    <w:rPr>
      <w:b/>
      <w:bCs/>
      <w:i/>
      <w:iCs/>
    </w:rPr>
  </w:style>
  <w:style w:type="character" w:styleId="SubtleReference">
    <w:name w:val="Subtle Reference"/>
    <w:basedOn w:val="DefaultParagraphFont"/>
    <w:uiPriority w:val="31"/>
    <w:qFormat/>
    <w:rsid w:val="00360F7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60F76"/>
    <w:rPr>
      <w:b/>
      <w:bCs/>
      <w:smallCaps/>
      <w:color w:val="1F497D" w:themeColor="text2"/>
      <w:u w:val="single"/>
    </w:rPr>
  </w:style>
  <w:style w:type="character" w:styleId="BookTitle">
    <w:name w:val="Book Title"/>
    <w:basedOn w:val="DefaultParagraphFont"/>
    <w:uiPriority w:val="33"/>
    <w:qFormat/>
    <w:rsid w:val="00360F76"/>
    <w:rPr>
      <w:b/>
      <w:bCs/>
      <w:smallCaps/>
      <w:spacing w:val="10"/>
    </w:rPr>
  </w:style>
  <w:style w:type="paragraph" w:styleId="TOCHeading">
    <w:name w:val="TOC Heading"/>
    <w:basedOn w:val="Heading1"/>
    <w:next w:val="Normal"/>
    <w:uiPriority w:val="39"/>
    <w:semiHidden/>
    <w:unhideWhenUsed/>
    <w:qFormat/>
    <w:rsid w:val="00360F76"/>
    <w:pPr>
      <w:outlineLvl w:val="9"/>
    </w:pPr>
  </w:style>
  <w:style w:type="character" w:customStyle="1" w:styleId="bcgytf">
    <w:name w:val="bcgytf"/>
    <w:basedOn w:val="DefaultParagraphFont"/>
    <w:rsid w:val="00801455"/>
  </w:style>
  <w:style w:type="character" w:customStyle="1" w:styleId="fkxpid">
    <w:name w:val="fkxpid"/>
    <w:basedOn w:val="DefaultParagraphFont"/>
    <w:rsid w:val="004C32FD"/>
  </w:style>
  <w:style w:type="character" w:customStyle="1" w:styleId="eop">
    <w:name w:val="eop"/>
    <w:basedOn w:val="DefaultParagraphFont"/>
    <w:rsid w:val="00C12C0B"/>
  </w:style>
  <w:style w:type="paragraph" w:styleId="BalloonText">
    <w:name w:val="Balloon Text"/>
    <w:basedOn w:val="Normal"/>
    <w:link w:val="BalloonTextChar"/>
    <w:uiPriority w:val="99"/>
    <w:semiHidden/>
    <w:unhideWhenUsed/>
    <w:rsid w:val="00AB52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209"/>
    <w:rPr>
      <w:rFonts w:ascii="Segoe UI" w:hAnsi="Segoe UI" w:cs="Segoe UI"/>
      <w:sz w:val="18"/>
      <w:szCs w:val="18"/>
    </w:rPr>
  </w:style>
  <w:style w:type="character" w:customStyle="1" w:styleId="Textodemarcadordeposicin">
    <w:name w:val="Texto de marcador de posición"/>
    <w:basedOn w:val="DefaultParagraphFont"/>
    <w:uiPriority w:val="99"/>
    <w:semiHidden/>
    <w:rsid w:val="00DE7F7F"/>
    <w:rPr>
      <w:color w:val="808080"/>
    </w:rPr>
  </w:style>
  <w:style w:type="paragraph" w:styleId="FootnoteText">
    <w:name w:val="footnote text"/>
    <w:basedOn w:val="Normal"/>
    <w:link w:val="FootnoteTextChar"/>
    <w:uiPriority w:val="99"/>
    <w:semiHidden/>
    <w:unhideWhenUsed/>
    <w:rsid w:val="000747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478F"/>
    <w:rPr>
      <w:sz w:val="20"/>
      <w:szCs w:val="20"/>
    </w:rPr>
  </w:style>
  <w:style w:type="character" w:styleId="FootnoteReference">
    <w:name w:val="footnote reference"/>
    <w:basedOn w:val="DefaultParagraphFont"/>
    <w:uiPriority w:val="99"/>
    <w:semiHidden/>
    <w:unhideWhenUsed/>
    <w:rsid w:val="0007478F"/>
    <w:rPr>
      <w:vertAlign w:val="superscript"/>
    </w:rPr>
  </w:style>
  <w:style w:type="character" w:customStyle="1" w:styleId="UnresolvedMention2">
    <w:name w:val="Unresolved Mention2"/>
    <w:basedOn w:val="DefaultParagraphFont"/>
    <w:uiPriority w:val="99"/>
    <w:semiHidden/>
    <w:unhideWhenUsed/>
    <w:rsid w:val="00A82348"/>
    <w:rPr>
      <w:color w:val="605E5C"/>
      <w:shd w:val="clear" w:color="auto" w:fill="E1DFDD"/>
    </w:rPr>
  </w:style>
  <w:style w:type="character" w:customStyle="1" w:styleId="Ratkaisematonmaininta1">
    <w:name w:val="Ratkaisematon maininta1"/>
    <w:basedOn w:val="DefaultParagraphFont"/>
    <w:uiPriority w:val="99"/>
    <w:semiHidden/>
    <w:unhideWhenUsed/>
    <w:rsid w:val="009179B7"/>
    <w:rPr>
      <w:color w:val="605E5C"/>
      <w:shd w:val="clear" w:color="auto" w:fill="E1DFDD"/>
    </w:rPr>
  </w:style>
  <w:style w:type="paragraph" w:customStyle="1" w:styleId="pf0">
    <w:name w:val="pf0"/>
    <w:basedOn w:val="Normal"/>
    <w:rsid w:val="009179B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9179B7"/>
    <w:rPr>
      <w:rFonts w:ascii="Segoe UI" w:hAnsi="Segoe UI" w:cs="Segoe UI" w:hint="default"/>
      <w:color w:val="222222"/>
      <w:sz w:val="18"/>
      <w:szCs w:val="18"/>
      <w:shd w:val="clear" w:color="auto" w:fill="FFFFFF"/>
    </w:rPr>
  </w:style>
  <w:style w:type="character" w:customStyle="1" w:styleId="cf11">
    <w:name w:val="cf11"/>
    <w:basedOn w:val="DefaultParagraphFont"/>
    <w:rsid w:val="009179B7"/>
    <w:rPr>
      <w:rFonts w:ascii="Segoe UI" w:hAnsi="Segoe UI" w:cs="Segoe UI" w:hint="default"/>
      <w:i/>
      <w:iCs/>
      <w:color w:val="222222"/>
      <w:sz w:val="18"/>
      <w:szCs w:val="18"/>
      <w:shd w:val="clear" w:color="auto" w:fill="FFFFFF"/>
    </w:rPr>
  </w:style>
  <w:style w:type="character" w:customStyle="1" w:styleId="cf21">
    <w:name w:val="cf21"/>
    <w:basedOn w:val="DefaultParagraphFont"/>
    <w:rsid w:val="009179B7"/>
    <w:rPr>
      <w:rFonts w:ascii="Segoe UI" w:hAnsi="Segoe UI" w:cs="Segoe UI" w:hint="default"/>
      <w:color w:val="1B1B1B"/>
      <w:sz w:val="18"/>
      <w:szCs w:val="18"/>
      <w:shd w:val="clear" w:color="auto" w:fill="FFFFFF"/>
    </w:rPr>
  </w:style>
  <w:style w:type="character" w:customStyle="1" w:styleId="cf41">
    <w:name w:val="cf41"/>
    <w:basedOn w:val="DefaultParagraphFont"/>
    <w:rsid w:val="009179B7"/>
    <w:rPr>
      <w:rFonts w:ascii="Segoe UI" w:hAnsi="Segoe UI" w:cs="Segoe UI" w:hint="default"/>
      <w:i/>
      <w:iCs/>
      <w:color w:val="1B1B1B"/>
      <w:sz w:val="18"/>
      <w:szCs w:val="18"/>
      <w:shd w:val="clear" w:color="auto" w:fill="FFFFFF"/>
    </w:rPr>
  </w:style>
  <w:style w:type="character" w:customStyle="1" w:styleId="cf51">
    <w:name w:val="cf51"/>
    <w:basedOn w:val="DefaultParagraphFont"/>
    <w:rsid w:val="009179B7"/>
    <w:rPr>
      <w:rFonts w:ascii="Segoe UI" w:hAnsi="Segoe UI" w:cs="Segoe UI" w:hint="default"/>
      <w:sz w:val="18"/>
      <w:szCs w:val="18"/>
    </w:rPr>
  </w:style>
  <w:style w:type="table" w:styleId="TableGrid">
    <w:name w:val="Table Grid"/>
    <w:basedOn w:val="TableNormal"/>
    <w:uiPriority w:val="39"/>
    <w:rsid w:val="00035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F48A3"/>
    <w:pPr>
      <w:spacing w:after="0"/>
    </w:pPr>
  </w:style>
  <w:style w:type="table" w:styleId="GridTable1Light">
    <w:name w:val="Grid Table 1 Light"/>
    <w:basedOn w:val="TableNormal"/>
    <w:uiPriority w:val="46"/>
    <w:rsid w:val="00CA48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EE4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6779">
      <w:bodyDiv w:val="1"/>
      <w:marLeft w:val="0"/>
      <w:marRight w:val="0"/>
      <w:marTop w:val="0"/>
      <w:marBottom w:val="0"/>
      <w:divBdr>
        <w:top w:val="none" w:sz="0" w:space="0" w:color="auto"/>
        <w:left w:val="none" w:sz="0" w:space="0" w:color="auto"/>
        <w:bottom w:val="none" w:sz="0" w:space="0" w:color="auto"/>
        <w:right w:val="none" w:sz="0" w:space="0" w:color="auto"/>
      </w:divBdr>
    </w:div>
    <w:div w:id="93211898">
      <w:bodyDiv w:val="1"/>
      <w:marLeft w:val="0"/>
      <w:marRight w:val="0"/>
      <w:marTop w:val="0"/>
      <w:marBottom w:val="0"/>
      <w:divBdr>
        <w:top w:val="none" w:sz="0" w:space="0" w:color="auto"/>
        <w:left w:val="none" w:sz="0" w:space="0" w:color="auto"/>
        <w:bottom w:val="none" w:sz="0" w:space="0" w:color="auto"/>
        <w:right w:val="none" w:sz="0" w:space="0" w:color="auto"/>
      </w:divBdr>
    </w:div>
    <w:div w:id="97914613">
      <w:bodyDiv w:val="1"/>
      <w:marLeft w:val="0"/>
      <w:marRight w:val="0"/>
      <w:marTop w:val="0"/>
      <w:marBottom w:val="0"/>
      <w:divBdr>
        <w:top w:val="none" w:sz="0" w:space="0" w:color="auto"/>
        <w:left w:val="none" w:sz="0" w:space="0" w:color="auto"/>
        <w:bottom w:val="none" w:sz="0" w:space="0" w:color="auto"/>
        <w:right w:val="none" w:sz="0" w:space="0" w:color="auto"/>
      </w:divBdr>
    </w:div>
    <w:div w:id="108820913">
      <w:bodyDiv w:val="1"/>
      <w:marLeft w:val="0"/>
      <w:marRight w:val="0"/>
      <w:marTop w:val="0"/>
      <w:marBottom w:val="0"/>
      <w:divBdr>
        <w:top w:val="none" w:sz="0" w:space="0" w:color="auto"/>
        <w:left w:val="none" w:sz="0" w:space="0" w:color="auto"/>
        <w:bottom w:val="none" w:sz="0" w:space="0" w:color="auto"/>
        <w:right w:val="none" w:sz="0" w:space="0" w:color="auto"/>
      </w:divBdr>
    </w:div>
    <w:div w:id="156120985">
      <w:bodyDiv w:val="1"/>
      <w:marLeft w:val="0"/>
      <w:marRight w:val="0"/>
      <w:marTop w:val="0"/>
      <w:marBottom w:val="0"/>
      <w:divBdr>
        <w:top w:val="none" w:sz="0" w:space="0" w:color="auto"/>
        <w:left w:val="none" w:sz="0" w:space="0" w:color="auto"/>
        <w:bottom w:val="none" w:sz="0" w:space="0" w:color="auto"/>
        <w:right w:val="none" w:sz="0" w:space="0" w:color="auto"/>
      </w:divBdr>
    </w:div>
    <w:div w:id="168106966">
      <w:bodyDiv w:val="1"/>
      <w:marLeft w:val="0"/>
      <w:marRight w:val="0"/>
      <w:marTop w:val="0"/>
      <w:marBottom w:val="0"/>
      <w:divBdr>
        <w:top w:val="none" w:sz="0" w:space="0" w:color="auto"/>
        <w:left w:val="none" w:sz="0" w:space="0" w:color="auto"/>
        <w:bottom w:val="none" w:sz="0" w:space="0" w:color="auto"/>
        <w:right w:val="none" w:sz="0" w:space="0" w:color="auto"/>
      </w:divBdr>
    </w:div>
    <w:div w:id="187106325">
      <w:bodyDiv w:val="1"/>
      <w:marLeft w:val="0"/>
      <w:marRight w:val="0"/>
      <w:marTop w:val="0"/>
      <w:marBottom w:val="0"/>
      <w:divBdr>
        <w:top w:val="none" w:sz="0" w:space="0" w:color="auto"/>
        <w:left w:val="none" w:sz="0" w:space="0" w:color="auto"/>
        <w:bottom w:val="none" w:sz="0" w:space="0" w:color="auto"/>
        <w:right w:val="none" w:sz="0" w:space="0" w:color="auto"/>
      </w:divBdr>
    </w:div>
    <w:div w:id="225843086">
      <w:bodyDiv w:val="1"/>
      <w:marLeft w:val="0"/>
      <w:marRight w:val="0"/>
      <w:marTop w:val="0"/>
      <w:marBottom w:val="0"/>
      <w:divBdr>
        <w:top w:val="none" w:sz="0" w:space="0" w:color="auto"/>
        <w:left w:val="none" w:sz="0" w:space="0" w:color="auto"/>
        <w:bottom w:val="none" w:sz="0" w:space="0" w:color="auto"/>
        <w:right w:val="none" w:sz="0" w:space="0" w:color="auto"/>
      </w:divBdr>
    </w:div>
    <w:div w:id="408427728">
      <w:bodyDiv w:val="1"/>
      <w:marLeft w:val="0"/>
      <w:marRight w:val="0"/>
      <w:marTop w:val="0"/>
      <w:marBottom w:val="0"/>
      <w:divBdr>
        <w:top w:val="none" w:sz="0" w:space="0" w:color="auto"/>
        <w:left w:val="none" w:sz="0" w:space="0" w:color="auto"/>
        <w:bottom w:val="none" w:sz="0" w:space="0" w:color="auto"/>
        <w:right w:val="none" w:sz="0" w:space="0" w:color="auto"/>
      </w:divBdr>
    </w:div>
    <w:div w:id="418211973">
      <w:bodyDiv w:val="1"/>
      <w:marLeft w:val="0"/>
      <w:marRight w:val="0"/>
      <w:marTop w:val="0"/>
      <w:marBottom w:val="0"/>
      <w:divBdr>
        <w:top w:val="none" w:sz="0" w:space="0" w:color="auto"/>
        <w:left w:val="none" w:sz="0" w:space="0" w:color="auto"/>
        <w:bottom w:val="none" w:sz="0" w:space="0" w:color="auto"/>
        <w:right w:val="none" w:sz="0" w:space="0" w:color="auto"/>
      </w:divBdr>
    </w:div>
    <w:div w:id="445776999">
      <w:bodyDiv w:val="1"/>
      <w:marLeft w:val="0"/>
      <w:marRight w:val="0"/>
      <w:marTop w:val="0"/>
      <w:marBottom w:val="0"/>
      <w:divBdr>
        <w:top w:val="none" w:sz="0" w:space="0" w:color="auto"/>
        <w:left w:val="none" w:sz="0" w:space="0" w:color="auto"/>
        <w:bottom w:val="none" w:sz="0" w:space="0" w:color="auto"/>
        <w:right w:val="none" w:sz="0" w:space="0" w:color="auto"/>
      </w:divBdr>
    </w:div>
    <w:div w:id="462700272">
      <w:bodyDiv w:val="1"/>
      <w:marLeft w:val="0"/>
      <w:marRight w:val="0"/>
      <w:marTop w:val="0"/>
      <w:marBottom w:val="0"/>
      <w:divBdr>
        <w:top w:val="none" w:sz="0" w:space="0" w:color="auto"/>
        <w:left w:val="none" w:sz="0" w:space="0" w:color="auto"/>
        <w:bottom w:val="none" w:sz="0" w:space="0" w:color="auto"/>
        <w:right w:val="none" w:sz="0" w:space="0" w:color="auto"/>
      </w:divBdr>
    </w:div>
    <w:div w:id="469714570">
      <w:bodyDiv w:val="1"/>
      <w:marLeft w:val="0"/>
      <w:marRight w:val="0"/>
      <w:marTop w:val="0"/>
      <w:marBottom w:val="0"/>
      <w:divBdr>
        <w:top w:val="none" w:sz="0" w:space="0" w:color="auto"/>
        <w:left w:val="none" w:sz="0" w:space="0" w:color="auto"/>
        <w:bottom w:val="none" w:sz="0" w:space="0" w:color="auto"/>
        <w:right w:val="none" w:sz="0" w:space="0" w:color="auto"/>
      </w:divBdr>
    </w:div>
    <w:div w:id="500202313">
      <w:bodyDiv w:val="1"/>
      <w:marLeft w:val="0"/>
      <w:marRight w:val="0"/>
      <w:marTop w:val="0"/>
      <w:marBottom w:val="0"/>
      <w:divBdr>
        <w:top w:val="none" w:sz="0" w:space="0" w:color="auto"/>
        <w:left w:val="none" w:sz="0" w:space="0" w:color="auto"/>
        <w:bottom w:val="none" w:sz="0" w:space="0" w:color="auto"/>
        <w:right w:val="none" w:sz="0" w:space="0" w:color="auto"/>
      </w:divBdr>
      <w:divsChild>
        <w:div w:id="1851293518">
          <w:marLeft w:val="0"/>
          <w:marRight w:val="0"/>
          <w:marTop w:val="0"/>
          <w:marBottom w:val="660"/>
          <w:divBdr>
            <w:top w:val="none" w:sz="0" w:space="0" w:color="auto"/>
            <w:left w:val="none" w:sz="0" w:space="0" w:color="auto"/>
            <w:bottom w:val="none" w:sz="0" w:space="0" w:color="auto"/>
            <w:right w:val="none" w:sz="0" w:space="0" w:color="auto"/>
          </w:divBdr>
          <w:divsChild>
            <w:div w:id="2076976267">
              <w:marLeft w:val="0"/>
              <w:marRight w:val="0"/>
              <w:marTop w:val="0"/>
              <w:marBottom w:val="0"/>
              <w:divBdr>
                <w:top w:val="none" w:sz="0" w:space="0" w:color="auto"/>
                <w:left w:val="none" w:sz="0" w:space="0" w:color="auto"/>
                <w:bottom w:val="none" w:sz="0" w:space="0" w:color="auto"/>
                <w:right w:val="none" w:sz="0" w:space="0" w:color="auto"/>
              </w:divBdr>
              <w:divsChild>
                <w:div w:id="281304644">
                  <w:marLeft w:val="0"/>
                  <w:marRight w:val="0"/>
                  <w:marTop w:val="0"/>
                  <w:marBottom w:val="450"/>
                  <w:divBdr>
                    <w:top w:val="none" w:sz="0" w:space="0" w:color="auto"/>
                    <w:left w:val="none" w:sz="0" w:space="0" w:color="auto"/>
                    <w:bottom w:val="none" w:sz="0" w:space="0" w:color="auto"/>
                    <w:right w:val="none" w:sz="0" w:space="0" w:color="auto"/>
                  </w:divBdr>
                  <w:divsChild>
                    <w:div w:id="651829804">
                      <w:marLeft w:val="0"/>
                      <w:marRight w:val="0"/>
                      <w:marTop w:val="0"/>
                      <w:marBottom w:val="0"/>
                      <w:divBdr>
                        <w:top w:val="none" w:sz="0" w:space="0" w:color="auto"/>
                        <w:left w:val="none" w:sz="0" w:space="0" w:color="auto"/>
                        <w:bottom w:val="none" w:sz="0" w:space="0" w:color="auto"/>
                        <w:right w:val="none" w:sz="0" w:space="0" w:color="auto"/>
                      </w:divBdr>
                      <w:divsChild>
                        <w:div w:id="302271928">
                          <w:marLeft w:val="0"/>
                          <w:marRight w:val="0"/>
                          <w:marTop w:val="240"/>
                          <w:marBottom w:val="0"/>
                          <w:divBdr>
                            <w:top w:val="none" w:sz="0" w:space="0" w:color="auto"/>
                            <w:left w:val="none" w:sz="0" w:space="0" w:color="auto"/>
                            <w:bottom w:val="none" w:sz="0" w:space="0" w:color="auto"/>
                            <w:right w:val="none" w:sz="0" w:space="0" w:color="auto"/>
                          </w:divBdr>
                          <w:divsChild>
                            <w:div w:id="818571141">
                              <w:marLeft w:val="210"/>
                              <w:marRight w:val="0"/>
                              <w:marTop w:val="0"/>
                              <w:marBottom w:val="0"/>
                              <w:divBdr>
                                <w:top w:val="none" w:sz="0" w:space="0" w:color="auto"/>
                                <w:left w:val="none" w:sz="0" w:space="0" w:color="auto"/>
                                <w:bottom w:val="none" w:sz="0" w:space="0" w:color="auto"/>
                                <w:right w:val="none" w:sz="0" w:space="0" w:color="auto"/>
                              </w:divBdr>
                              <w:divsChild>
                                <w:div w:id="7852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13239">
                          <w:marLeft w:val="0"/>
                          <w:marRight w:val="0"/>
                          <w:marTop w:val="0"/>
                          <w:marBottom w:val="0"/>
                          <w:divBdr>
                            <w:top w:val="none" w:sz="0" w:space="0" w:color="auto"/>
                            <w:left w:val="none" w:sz="0" w:space="0" w:color="auto"/>
                            <w:bottom w:val="none" w:sz="0" w:space="0" w:color="auto"/>
                            <w:right w:val="none" w:sz="0" w:space="0" w:color="auto"/>
                          </w:divBdr>
                          <w:divsChild>
                            <w:div w:id="1133130950">
                              <w:marLeft w:val="0"/>
                              <w:marRight w:val="0"/>
                              <w:marTop w:val="0"/>
                              <w:marBottom w:val="0"/>
                              <w:divBdr>
                                <w:top w:val="none" w:sz="0" w:space="0" w:color="auto"/>
                                <w:left w:val="none" w:sz="0" w:space="0" w:color="auto"/>
                                <w:bottom w:val="none" w:sz="0" w:space="0" w:color="auto"/>
                                <w:right w:val="none" w:sz="0" w:space="0" w:color="auto"/>
                              </w:divBdr>
                              <w:divsChild>
                                <w:div w:id="1676611737">
                                  <w:marLeft w:val="0"/>
                                  <w:marRight w:val="0"/>
                                  <w:marTop w:val="0"/>
                                  <w:marBottom w:val="0"/>
                                  <w:divBdr>
                                    <w:top w:val="none" w:sz="0" w:space="0" w:color="auto"/>
                                    <w:left w:val="none" w:sz="0" w:space="0" w:color="auto"/>
                                    <w:bottom w:val="none" w:sz="0" w:space="0" w:color="auto"/>
                                    <w:right w:val="none" w:sz="0" w:space="0" w:color="auto"/>
                                  </w:divBdr>
                                  <w:divsChild>
                                    <w:div w:id="1555891950">
                                      <w:marLeft w:val="0"/>
                                      <w:marRight w:val="0"/>
                                      <w:marTop w:val="0"/>
                                      <w:marBottom w:val="0"/>
                                      <w:divBdr>
                                        <w:top w:val="none" w:sz="0" w:space="0" w:color="auto"/>
                                        <w:left w:val="none" w:sz="0" w:space="0" w:color="auto"/>
                                        <w:bottom w:val="none" w:sz="0" w:space="0" w:color="auto"/>
                                        <w:right w:val="none" w:sz="0" w:space="0" w:color="auto"/>
                                      </w:divBdr>
                                      <w:divsChild>
                                        <w:div w:id="719473862">
                                          <w:marLeft w:val="0"/>
                                          <w:marRight w:val="0"/>
                                          <w:marTop w:val="0"/>
                                          <w:marBottom w:val="0"/>
                                          <w:divBdr>
                                            <w:top w:val="none" w:sz="0" w:space="0" w:color="auto"/>
                                            <w:left w:val="none" w:sz="0" w:space="0" w:color="auto"/>
                                            <w:bottom w:val="none" w:sz="0" w:space="0" w:color="auto"/>
                                            <w:right w:val="none" w:sz="0" w:space="0" w:color="auto"/>
                                          </w:divBdr>
                                          <w:divsChild>
                                            <w:div w:id="1011762152">
                                              <w:marLeft w:val="0"/>
                                              <w:marRight w:val="0"/>
                                              <w:marTop w:val="0"/>
                                              <w:marBottom w:val="0"/>
                                              <w:divBdr>
                                                <w:top w:val="none" w:sz="0" w:space="0" w:color="auto"/>
                                                <w:left w:val="none" w:sz="0" w:space="0" w:color="auto"/>
                                                <w:bottom w:val="none" w:sz="0" w:space="0" w:color="auto"/>
                                                <w:right w:val="none" w:sz="0" w:space="0" w:color="auto"/>
                                              </w:divBdr>
                                              <w:divsChild>
                                                <w:div w:id="789593190">
                                                  <w:marLeft w:val="0"/>
                                                  <w:marRight w:val="0"/>
                                                  <w:marTop w:val="0"/>
                                                  <w:marBottom w:val="0"/>
                                                  <w:divBdr>
                                                    <w:top w:val="none" w:sz="0" w:space="0" w:color="auto"/>
                                                    <w:left w:val="none" w:sz="0" w:space="0" w:color="auto"/>
                                                    <w:bottom w:val="none" w:sz="0" w:space="0" w:color="auto"/>
                                                    <w:right w:val="none" w:sz="0" w:space="0" w:color="auto"/>
                                                  </w:divBdr>
                                                  <w:divsChild>
                                                    <w:div w:id="594484227">
                                                      <w:marLeft w:val="0"/>
                                                      <w:marRight w:val="0"/>
                                                      <w:marTop w:val="0"/>
                                                      <w:marBottom w:val="0"/>
                                                      <w:divBdr>
                                                        <w:top w:val="none" w:sz="0" w:space="0" w:color="auto"/>
                                                        <w:left w:val="none" w:sz="0" w:space="0" w:color="auto"/>
                                                        <w:bottom w:val="none" w:sz="0" w:space="0" w:color="auto"/>
                                                        <w:right w:val="none" w:sz="0" w:space="0" w:color="auto"/>
                                                      </w:divBdr>
                                                    </w:div>
                                                    <w:div w:id="1020593053">
                                                      <w:marLeft w:val="0"/>
                                                      <w:marRight w:val="0"/>
                                                      <w:marTop w:val="0"/>
                                                      <w:marBottom w:val="0"/>
                                                      <w:divBdr>
                                                        <w:top w:val="none" w:sz="0" w:space="0" w:color="auto"/>
                                                        <w:left w:val="none" w:sz="0" w:space="0" w:color="auto"/>
                                                        <w:bottom w:val="none" w:sz="0" w:space="0" w:color="auto"/>
                                                        <w:right w:val="none" w:sz="0" w:space="0" w:color="auto"/>
                                                      </w:divBdr>
                                                      <w:divsChild>
                                                        <w:div w:id="242108306">
                                                          <w:marLeft w:val="0"/>
                                                          <w:marRight w:val="165"/>
                                                          <w:marTop w:val="150"/>
                                                          <w:marBottom w:val="0"/>
                                                          <w:divBdr>
                                                            <w:top w:val="none" w:sz="0" w:space="0" w:color="auto"/>
                                                            <w:left w:val="none" w:sz="0" w:space="0" w:color="auto"/>
                                                            <w:bottom w:val="none" w:sz="0" w:space="0" w:color="auto"/>
                                                            <w:right w:val="none" w:sz="0" w:space="0" w:color="auto"/>
                                                          </w:divBdr>
                                                          <w:divsChild>
                                                            <w:div w:id="1120491396">
                                                              <w:marLeft w:val="0"/>
                                                              <w:marRight w:val="0"/>
                                                              <w:marTop w:val="0"/>
                                                              <w:marBottom w:val="0"/>
                                                              <w:divBdr>
                                                                <w:top w:val="none" w:sz="0" w:space="0" w:color="auto"/>
                                                                <w:left w:val="none" w:sz="0" w:space="0" w:color="auto"/>
                                                                <w:bottom w:val="none" w:sz="0" w:space="0" w:color="auto"/>
                                                                <w:right w:val="none" w:sz="0" w:space="0" w:color="auto"/>
                                                              </w:divBdr>
                                                              <w:divsChild>
                                                                <w:div w:id="8981335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6091689">
      <w:bodyDiv w:val="1"/>
      <w:marLeft w:val="0"/>
      <w:marRight w:val="0"/>
      <w:marTop w:val="0"/>
      <w:marBottom w:val="0"/>
      <w:divBdr>
        <w:top w:val="none" w:sz="0" w:space="0" w:color="auto"/>
        <w:left w:val="none" w:sz="0" w:space="0" w:color="auto"/>
        <w:bottom w:val="none" w:sz="0" w:space="0" w:color="auto"/>
        <w:right w:val="none" w:sz="0" w:space="0" w:color="auto"/>
      </w:divBdr>
    </w:div>
    <w:div w:id="587731483">
      <w:bodyDiv w:val="1"/>
      <w:marLeft w:val="0"/>
      <w:marRight w:val="0"/>
      <w:marTop w:val="0"/>
      <w:marBottom w:val="0"/>
      <w:divBdr>
        <w:top w:val="none" w:sz="0" w:space="0" w:color="auto"/>
        <w:left w:val="none" w:sz="0" w:space="0" w:color="auto"/>
        <w:bottom w:val="none" w:sz="0" w:space="0" w:color="auto"/>
        <w:right w:val="none" w:sz="0" w:space="0" w:color="auto"/>
      </w:divBdr>
      <w:divsChild>
        <w:div w:id="827786845">
          <w:marLeft w:val="547"/>
          <w:marRight w:val="0"/>
          <w:marTop w:val="0"/>
          <w:marBottom w:val="0"/>
          <w:divBdr>
            <w:top w:val="none" w:sz="0" w:space="0" w:color="auto"/>
            <w:left w:val="none" w:sz="0" w:space="0" w:color="auto"/>
            <w:bottom w:val="none" w:sz="0" w:space="0" w:color="auto"/>
            <w:right w:val="none" w:sz="0" w:space="0" w:color="auto"/>
          </w:divBdr>
        </w:div>
      </w:divsChild>
    </w:div>
    <w:div w:id="700057625">
      <w:bodyDiv w:val="1"/>
      <w:marLeft w:val="0"/>
      <w:marRight w:val="0"/>
      <w:marTop w:val="0"/>
      <w:marBottom w:val="0"/>
      <w:divBdr>
        <w:top w:val="none" w:sz="0" w:space="0" w:color="auto"/>
        <w:left w:val="none" w:sz="0" w:space="0" w:color="auto"/>
        <w:bottom w:val="none" w:sz="0" w:space="0" w:color="auto"/>
        <w:right w:val="none" w:sz="0" w:space="0" w:color="auto"/>
      </w:divBdr>
    </w:div>
    <w:div w:id="734013337">
      <w:bodyDiv w:val="1"/>
      <w:marLeft w:val="0"/>
      <w:marRight w:val="0"/>
      <w:marTop w:val="0"/>
      <w:marBottom w:val="0"/>
      <w:divBdr>
        <w:top w:val="none" w:sz="0" w:space="0" w:color="auto"/>
        <w:left w:val="none" w:sz="0" w:space="0" w:color="auto"/>
        <w:bottom w:val="none" w:sz="0" w:space="0" w:color="auto"/>
        <w:right w:val="none" w:sz="0" w:space="0" w:color="auto"/>
      </w:divBdr>
    </w:div>
    <w:div w:id="737749847">
      <w:bodyDiv w:val="1"/>
      <w:marLeft w:val="0"/>
      <w:marRight w:val="0"/>
      <w:marTop w:val="0"/>
      <w:marBottom w:val="0"/>
      <w:divBdr>
        <w:top w:val="none" w:sz="0" w:space="0" w:color="auto"/>
        <w:left w:val="none" w:sz="0" w:space="0" w:color="auto"/>
        <w:bottom w:val="none" w:sz="0" w:space="0" w:color="auto"/>
        <w:right w:val="none" w:sz="0" w:space="0" w:color="auto"/>
      </w:divBdr>
      <w:divsChild>
        <w:div w:id="1614248089">
          <w:marLeft w:val="547"/>
          <w:marRight w:val="0"/>
          <w:marTop w:val="0"/>
          <w:marBottom w:val="0"/>
          <w:divBdr>
            <w:top w:val="none" w:sz="0" w:space="0" w:color="auto"/>
            <w:left w:val="none" w:sz="0" w:space="0" w:color="auto"/>
            <w:bottom w:val="none" w:sz="0" w:space="0" w:color="auto"/>
            <w:right w:val="none" w:sz="0" w:space="0" w:color="auto"/>
          </w:divBdr>
        </w:div>
      </w:divsChild>
    </w:div>
    <w:div w:id="74600149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
    <w:div w:id="750464439">
      <w:bodyDiv w:val="1"/>
      <w:marLeft w:val="0"/>
      <w:marRight w:val="0"/>
      <w:marTop w:val="0"/>
      <w:marBottom w:val="0"/>
      <w:divBdr>
        <w:top w:val="none" w:sz="0" w:space="0" w:color="auto"/>
        <w:left w:val="none" w:sz="0" w:space="0" w:color="auto"/>
        <w:bottom w:val="none" w:sz="0" w:space="0" w:color="auto"/>
        <w:right w:val="none" w:sz="0" w:space="0" w:color="auto"/>
      </w:divBdr>
    </w:div>
    <w:div w:id="750540978">
      <w:bodyDiv w:val="1"/>
      <w:marLeft w:val="0"/>
      <w:marRight w:val="0"/>
      <w:marTop w:val="0"/>
      <w:marBottom w:val="0"/>
      <w:divBdr>
        <w:top w:val="none" w:sz="0" w:space="0" w:color="auto"/>
        <w:left w:val="none" w:sz="0" w:space="0" w:color="auto"/>
        <w:bottom w:val="none" w:sz="0" w:space="0" w:color="auto"/>
        <w:right w:val="none" w:sz="0" w:space="0" w:color="auto"/>
      </w:divBdr>
    </w:div>
    <w:div w:id="758329789">
      <w:bodyDiv w:val="1"/>
      <w:marLeft w:val="0"/>
      <w:marRight w:val="0"/>
      <w:marTop w:val="0"/>
      <w:marBottom w:val="0"/>
      <w:divBdr>
        <w:top w:val="none" w:sz="0" w:space="0" w:color="auto"/>
        <w:left w:val="none" w:sz="0" w:space="0" w:color="auto"/>
        <w:bottom w:val="none" w:sz="0" w:space="0" w:color="auto"/>
        <w:right w:val="none" w:sz="0" w:space="0" w:color="auto"/>
      </w:divBdr>
    </w:div>
    <w:div w:id="771902427">
      <w:bodyDiv w:val="1"/>
      <w:marLeft w:val="0"/>
      <w:marRight w:val="0"/>
      <w:marTop w:val="0"/>
      <w:marBottom w:val="0"/>
      <w:divBdr>
        <w:top w:val="none" w:sz="0" w:space="0" w:color="auto"/>
        <w:left w:val="none" w:sz="0" w:space="0" w:color="auto"/>
        <w:bottom w:val="none" w:sz="0" w:space="0" w:color="auto"/>
        <w:right w:val="none" w:sz="0" w:space="0" w:color="auto"/>
      </w:divBdr>
    </w:div>
    <w:div w:id="817380371">
      <w:bodyDiv w:val="1"/>
      <w:marLeft w:val="0"/>
      <w:marRight w:val="0"/>
      <w:marTop w:val="0"/>
      <w:marBottom w:val="0"/>
      <w:divBdr>
        <w:top w:val="none" w:sz="0" w:space="0" w:color="auto"/>
        <w:left w:val="none" w:sz="0" w:space="0" w:color="auto"/>
        <w:bottom w:val="none" w:sz="0" w:space="0" w:color="auto"/>
        <w:right w:val="none" w:sz="0" w:space="0" w:color="auto"/>
      </w:divBdr>
    </w:div>
    <w:div w:id="848561286">
      <w:bodyDiv w:val="1"/>
      <w:marLeft w:val="0"/>
      <w:marRight w:val="0"/>
      <w:marTop w:val="0"/>
      <w:marBottom w:val="0"/>
      <w:divBdr>
        <w:top w:val="none" w:sz="0" w:space="0" w:color="auto"/>
        <w:left w:val="none" w:sz="0" w:space="0" w:color="auto"/>
        <w:bottom w:val="none" w:sz="0" w:space="0" w:color="auto"/>
        <w:right w:val="none" w:sz="0" w:space="0" w:color="auto"/>
      </w:divBdr>
    </w:div>
    <w:div w:id="892428961">
      <w:bodyDiv w:val="1"/>
      <w:marLeft w:val="0"/>
      <w:marRight w:val="0"/>
      <w:marTop w:val="0"/>
      <w:marBottom w:val="0"/>
      <w:divBdr>
        <w:top w:val="none" w:sz="0" w:space="0" w:color="auto"/>
        <w:left w:val="none" w:sz="0" w:space="0" w:color="auto"/>
        <w:bottom w:val="none" w:sz="0" w:space="0" w:color="auto"/>
        <w:right w:val="none" w:sz="0" w:space="0" w:color="auto"/>
      </w:divBdr>
    </w:div>
    <w:div w:id="892886101">
      <w:bodyDiv w:val="1"/>
      <w:marLeft w:val="0"/>
      <w:marRight w:val="0"/>
      <w:marTop w:val="0"/>
      <w:marBottom w:val="0"/>
      <w:divBdr>
        <w:top w:val="none" w:sz="0" w:space="0" w:color="auto"/>
        <w:left w:val="none" w:sz="0" w:space="0" w:color="auto"/>
        <w:bottom w:val="none" w:sz="0" w:space="0" w:color="auto"/>
        <w:right w:val="none" w:sz="0" w:space="0" w:color="auto"/>
      </w:divBdr>
      <w:divsChild>
        <w:div w:id="220795929">
          <w:marLeft w:val="0"/>
          <w:marRight w:val="0"/>
          <w:marTop w:val="0"/>
          <w:marBottom w:val="0"/>
          <w:divBdr>
            <w:top w:val="none" w:sz="0" w:space="0" w:color="auto"/>
            <w:left w:val="none" w:sz="0" w:space="0" w:color="auto"/>
            <w:bottom w:val="none" w:sz="0" w:space="0" w:color="auto"/>
            <w:right w:val="none" w:sz="0" w:space="0" w:color="auto"/>
          </w:divBdr>
        </w:div>
        <w:div w:id="931817157">
          <w:marLeft w:val="0"/>
          <w:marRight w:val="0"/>
          <w:marTop w:val="0"/>
          <w:marBottom w:val="0"/>
          <w:divBdr>
            <w:top w:val="none" w:sz="0" w:space="0" w:color="auto"/>
            <w:left w:val="none" w:sz="0" w:space="0" w:color="auto"/>
            <w:bottom w:val="none" w:sz="0" w:space="0" w:color="auto"/>
            <w:right w:val="none" w:sz="0" w:space="0" w:color="auto"/>
          </w:divBdr>
          <w:divsChild>
            <w:div w:id="1618757021">
              <w:marLeft w:val="0"/>
              <w:marRight w:val="0"/>
              <w:marTop w:val="0"/>
              <w:marBottom w:val="0"/>
              <w:divBdr>
                <w:top w:val="none" w:sz="0" w:space="0" w:color="auto"/>
                <w:left w:val="none" w:sz="0" w:space="0" w:color="auto"/>
                <w:bottom w:val="none" w:sz="0" w:space="0" w:color="auto"/>
                <w:right w:val="none" w:sz="0" w:space="0" w:color="auto"/>
              </w:divBdr>
              <w:divsChild>
                <w:div w:id="227422451">
                  <w:marLeft w:val="750"/>
                  <w:marRight w:val="0"/>
                  <w:marTop w:val="0"/>
                  <w:marBottom w:val="0"/>
                  <w:divBdr>
                    <w:top w:val="none" w:sz="0" w:space="0" w:color="auto"/>
                    <w:left w:val="none" w:sz="0" w:space="0" w:color="auto"/>
                    <w:bottom w:val="none" w:sz="0" w:space="0" w:color="auto"/>
                    <w:right w:val="none" w:sz="0" w:space="0" w:color="auto"/>
                  </w:divBdr>
                  <w:divsChild>
                    <w:div w:id="658726182">
                      <w:marLeft w:val="0"/>
                      <w:marRight w:val="0"/>
                      <w:marTop w:val="0"/>
                      <w:marBottom w:val="0"/>
                      <w:divBdr>
                        <w:top w:val="none" w:sz="0" w:space="0" w:color="auto"/>
                        <w:left w:val="none" w:sz="0" w:space="0" w:color="auto"/>
                        <w:bottom w:val="none" w:sz="0" w:space="0" w:color="auto"/>
                        <w:right w:val="none" w:sz="0" w:space="0" w:color="auto"/>
                      </w:divBdr>
                      <w:divsChild>
                        <w:div w:id="404685121">
                          <w:marLeft w:val="0"/>
                          <w:marRight w:val="0"/>
                          <w:marTop w:val="0"/>
                          <w:marBottom w:val="0"/>
                          <w:divBdr>
                            <w:top w:val="none" w:sz="0" w:space="0" w:color="auto"/>
                            <w:left w:val="none" w:sz="0" w:space="0" w:color="auto"/>
                            <w:bottom w:val="none" w:sz="0" w:space="0" w:color="auto"/>
                            <w:right w:val="none" w:sz="0" w:space="0" w:color="auto"/>
                          </w:divBdr>
                          <w:divsChild>
                            <w:div w:id="4894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003953">
      <w:bodyDiv w:val="1"/>
      <w:marLeft w:val="0"/>
      <w:marRight w:val="0"/>
      <w:marTop w:val="0"/>
      <w:marBottom w:val="0"/>
      <w:divBdr>
        <w:top w:val="none" w:sz="0" w:space="0" w:color="auto"/>
        <w:left w:val="none" w:sz="0" w:space="0" w:color="auto"/>
        <w:bottom w:val="none" w:sz="0" w:space="0" w:color="auto"/>
        <w:right w:val="none" w:sz="0" w:space="0" w:color="auto"/>
      </w:divBdr>
    </w:div>
    <w:div w:id="1074358003">
      <w:bodyDiv w:val="1"/>
      <w:marLeft w:val="0"/>
      <w:marRight w:val="0"/>
      <w:marTop w:val="0"/>
      <w:marBottom w:val="0"/>
      <w:divBdr>
        <w:top w:val="none" w:sz="0" w:space="0" w:color="auto"/>
        <w:left w:val="none" w:sz="0" w:space="0" w:color="auto"/>
        <w:bottom w:val="none" w:sz="0" w:space="0" w:color="auto"/>
        <w:right w:val="none" w:sz="0" w:space="0" w:color="auto"/>
      </w:divBdr>
    </w:div>
    <w:div w:id="1075592466">
      <w:bodyDiv w:val="1"/>
      <w:marLeft w:val="0"/>
      <w:marRight w:val="0"/>
      <w:marTop w:val="0"/>
      <w:marBottom w:val="0"/>
      <w:divBdr>
        <w:top w:val="none" w:sz="0" w:space="0" w:color="auto"/>
        <w:left w:val="none" w:sz="0" w:space="0" w:color="auto"/>
        <w:bottom w:val="none" w:sz="0" w:space="0" w:color="auto"/>
        <w:right w:val="none" w:sz="0" w:space="0" w:color="auto"/>
      </w:divBdr>
    </w:div>
    <w:div w:id="1093209692">
      <w:bodyDiv w:val="1"/>
      <w:marLeft w:val="0"/>
      <w:marRight w:val="0"/>
      <w:marTop w:val="0"/>
      <w:marBottom w:val="0"/>
      <w:divBdr>
        <w:top w:val="none" w:sz="0" w:space="0" w:color="auto"/>
        <w:left w:val="none" w:sz="0" w:space="0" w:color="auto"/>
        <w:bottom w:val="none" w:sz="0" w:space="0" w:color="auto"/>
        <w:right w:val="none" w:sz="0" w:space="0" w:color="auto"/>
      </w:divBdr>
    </w:div>
    <w:div w:id="1102727714">
      <w:bodyDiv w:val="1"/>
      <w:marLeft w:val="0"/>
      <w:marRight w:val="0"/>
      <w:marTop w:val="0"/>
      <w:marBottom w:val="0"/>
      <w:divBdr>
        <w:top w:val="none" w:sz="0" w:space="0" w:color="auto"/>
        <w:left w:val="none" w:sz="0" w:space="0" w:color="auto"/>
        <w:bottom w:val="none" w:sz="0" w:space="0" w:color="auto"/>
        <w:right w:val="none" w:sz="0" w:space="0" w:color="auto"/>
      </w:divBdr>
    </w:div>
    <w:div w:id="1114668030">
      <w:bodyDiv w:val="1"/>
      <w:marLeft w:val="0"/>
      <w:marRight w:val="0"/>
      <w:marTop w:val="0"/>
      <w:marBottom w:val="0"/>
      <w:divBdr>
        <w:top w:val="none" w:sz="0" w:space="0" w:color="auto"/>
        <w:left w:val="none" w:sz="0" w:space="0" w:color="auto"/>
        <w:bottom w:val="none" w:sz="0" w:space="0" w:color="auto"/>
        <w:right w:val="none" w:sz="0" w:space="0" w:color="auto"/>
      </w:divBdr>
    </w:div>
    <w:div w:id="1122073515">
      <w:bodyDiv w:val="1"/>
      <w:marLeft w:val="0"/>
      <w:marRight w:val="0"/>
      <w:marTop w:val="0"/>
      <w:marBottom w:val="0"/>
      <w:divBdr>
        <w:top w:val="none" w:sz="0" w:space="0" w:color="auto"/>
        <w:left w:val="none" w:sz="0" w:space="0" w:color="auto"/>
        <w:bottom w:val="none" w:sz="0" w:space="0" w:color="auto"/>
        <w:right w:val="none" w:sz="0" w:space="0" w:color="auto"/>
      </w:divBdr>
    </w:div>
    <w:div w:id="1142114161">
      <w:bodyDiv w:val="1"/>
      <w:marLeft w:val="0"/>
      <w:marRight w:val="0"/>
      <w:marTop w:val="0"/>
      <w:marBottom w:val="0"/>
      <w:divBdr>
        <w:top w:val="none" w:sz="0" w:space="0" w:color="auto"/>
        <w:left w:val="none" w:sz="0" w:space="0" w:color="auto"/>
        <w:bottom w:val="none" w:sz="0" w:space="0" w:color="auto"/>
        <w:right w:val="none" w:sz="0" w:space="0" w:color="auto"/>
      </w:divBdr>
    </w:div>
    <w:div w:id="1198858213">
      <w:bodyDiv w:val="1"/>
      <w:marLeft w:val="0"/>
      <w:marRight w:val="0"/>
      <w:marTop w:val="0"/>
      <w:marBottom w:val="0"/>
      <w:divBdr>
        <w:top w:val="none" w:sz="0" w:space="0" w:color="auto"/>
        <w:left w:val="none" w:sz="0" w:space="0" w:color="auto"/>
        <w:bottom w:val="none" w:sz="0" w:space="0" w:color="auto"/>
        <w:right w:val="none" w:sz="0" w:space="0" w:color="auto"/>
      </w:divBdr>
      <w:divsChild>
        <w:div w:id="669530745">
          <w:marLeft w:val="547"/>
          <w:marRight w:val="0"/>
          <w:marTop w:val="0"/>
          <w:marBottom w:val="0"/>
          <w:divBdr>
            <w:top w:val="none" w:sz="0" w:space="0" w:color="auto"/>
            <w:left w:val="none" w:sz="0" w:space="0" w:color="auto"/>
            <w:bottom w:val="none" w:sz="0" w:space="0" w:color="auto"/>
            <w:right w:val="none" w:sz="0" w:space="0" w:color="auto"/>
          </w:divBdr>
        </w:div>
      </w:divsChild>
    </w:div>
    <w:div w:id="1239435958">
      <w:bodyDiv w:val="1"/>
      <w:marLeft w:val="0"/>
      <w:marRight w:val="0"/>
      <w:marTop w:val="0"/>
      <w:marBottom w:val="0"/>
      <w:divBdr>
        <w:top w:val="none" w:sz="0" w:space="0" w:color="auto"/>
        <w:left w:val="none" w:sz="0" w:space="0" w:color="auto"/>
        <w:bottom w:val="none" w:sz="0" w:space="0" w:color="auto"/>
        <w:right w:val="none" w:sz="0" w:space="0" w:color="auto"/>
      </w:divBdr>
      <w:divsChild>
        <w:div w:id="23749544">
          <w:marLeft w:val="547"/>
          <w:marRight w:val="0"/>
          <w:marTop w:val="0"/>
          <w:marBottom w:val="0"/>
          <w:divBdr>
            <w:top w:val="none" w:sz="0" w:space="0" w:color="auto"/>
            <w:left w:val="none" w:sz="0" w:space="0" w:color="auto"/>
            <w:bottom w:val="none" w:sz="0" w:space="0" w:color="auto"/>
            <w:right w:val="none" w:sz="0" w:space="0" w:color="auto"/>
          </w:divBdr>
        </w:div>
      </w:divsChild>
    </w:div>
    <w:div w:id="1244533663">
      <w:bodyDiv w:val="1"/>
      <w:marLeft w:val="0"/>
      <w:marRight w:val="0"/>
      <w:marTop w:val="0"/>
      <w:marBottom w:val="0"/>
      <w:divBdr>
        <w:top w:val="none" w:sz="0" w:space="0" w:color="auto"/>
        <w:left w:val="none" w:sz="0" w:space="0" w:color="auto"/>
        <w:bottom w:val="none" w:sz="0" w:space="0" w:color="auto"/>
        <w:right w:val="none" w:sz="0" w:space="0" w:color="auto"/>
      </w:divBdr>
    </w:div>
    <w:div w:id="1314989598">
      <w:bodyDiv w:val="1"/>
      <w:marLeft w:val="0"/>
      <w:marRight w:val="0"/>
      <w:marTop w:val="0"/>
      <w:marBottom w:val="0"/>
      <w:divBdr>
        <w:top w:val="none" w:sz="0" w:space="0" w:color="auto"/>
        <w:left w:val="none" w:sz="0" w:space="0" w:color="auto"/>
        <w:bottom w:val="none" w:sz="0" w:space="0" w:color="auto"/>
        <w:right w:val="none" w:sz="0" w:space="0" w:color="auto"/>
      </w:divBdr>
    </w:div>
    <w:div w:id="1350566955">
      <w:bodyDiv w:val="1"/>
      <w:marLeft w:val="0"/>
      <w:marRight w:val="0"/>
      <w:marTop w:val="0"/>
      <w:marBottom w:val="0"/>
      <w:divBdr>
        <w:top w:val="none" w:sz="0" w:space="0" w:color="auto"/>
        <w:left w:val="none" w:sz="0" w:space="0" w:color="auto"/>
        <w:bottom w:val="none" w:sz="0" w:space="0" w:color="auto"/>
        <w:right w:val="none" w:sz="0" w:space="0" w:color="auto"/>
      </w:divBdr>
    </w:div>
    <w:div w:id="1367487867">
      <w:bodyDiv w:val="1"/>
      <w:marLeft w:val="0"/>
      <w:marRight w:val="0"/>
      <w:marTop w:val="0"/>
      <w:marBottom w:val="0"/>
      <w:divBdr>
        <w:top w:val="none" w:sz="0" w:space="0" w:color="auto"/>
        <w:left w:val="none" w:sz="0" w:space="0" w:color="auto"/>
        <w:bottom w:val="none" w:sz="0" w:space="0" w:color="auto"/>
        <w:right w:val="none" w:sz="0" w:space="0" w:color="auto"/>
      </w:divBdr>
      <w:divsChild>
        <w:div w:id="1699433763">
          <w:marLeft w:val="547"/>
          <w:marRight w:val="0"/>
          <w:marTop w:val="0"/>
          <w:marBottom w:val="0"/>
          <w:divBdr>
            <w:top w:val="none" w:sz="0" w:space="0" w:color="auto"/>
            <w:left w:val="none" w:sz="0" w:space="0" w:color="auto"/>
            <w:bottom w:val="none" w:sz="0" w:space="0" w:color="auto"/>
            <w:right w:val="none" w:sz="0" w:space="0" w:color="auto"/>
          </w:divBdr>
        </w:div>
      </w:divsChild>
    </w:div>
    <w:div w:id="1401751519">
      <w:bodyDiv w:val="1"/>
      <w:marLeft w:val="0"/>
      <w:marRight w:val="0"/>
      <w:marTop w:val="0"/>
      <w:marBottom w:val="0"/>
      <w:divBdr>
        <w:top w:val="none" w:sz="0" w:space="0" w:color="auto"/>
        <w:left w:val="none" w:sz="0" w:space="0" w:color="auto"/>
        <w:bottom w:val="none" w:sz="0" w:space="0" w:color="auto"/>
        <w:right w:val="none" w:sz="0" w:space="0" w:color="auto"/>
      </w:divBdr>
    </w:div>
    <w:div w:id="1402170016">
      <w:bodyDiv w:val="1"/>
      <w:marLeft w:val="0"/>
      <w:marRight w:val="0"/>
      <w:marTop w:val="0"/>
      <w:marBottom w:val="0"/>
      <w:divBdr>
        <w:top w:val="none" w:sz="0" w:space="0" w:color="auto"/>
        <w:left w:val="none" w:sz="0" w:space="0" w:color="auto"/>
        <w:bottom w:val="none" w:sz="0" w:space="0" w:color="auto"/>
        <w:right w:val="none" w:sz="0" w:space="0" w:color="auto"/>
      </w:divBdr>
    </w:div>
    <w:div w:id="1447653619">
      <w:bodyDiv w:val="1"/>
      <w:marLeft w:val="0"/>
      <w:marRight w:val="0"/>
      <w:marTop w:val="0"/>
      <w:marBottom w:val="0"/>
      <w:divBdr>
        <w:top w:val="none" w:sz="0" w:space="0" w:color="auto"/>
        <w:left w:val="none" w:sz="0" w:space="0" w:color="auto"/>
        <w:bottom w:val="none" w:sz="0" w:space="0" w:color="auto"/>
        <w:right w:val="none" w:sz="0" w:space="0" w:color="auto"/>
      </w:divBdr>
    </w:div>
    <w:div w:id="1456169986">
      <w:bodyDiv w:val="1"/>
      <w:marLeft w:val="0"/>
      <w:marRight w:val="0"/>
      <w:marTop w:val="0"/>
      <w:marBottom w:val="0"/>
      <w:divBdr>
        <w:top w:val="none" w:sz="0" w:space="0" w:color="auto"/>
        <w:left w:val="none" w:sz="0" w:space="0" w:color="auto"/>
        <w:bottom w:val="none" w:sz="0" w:space="0" w:color="auto"/>
        <w:right w:val="none" w:sz="0" w:space="0" w:color="auto"/>
      </w:divBdr>
    </w:div>
    <w:div w:id="1461877496">
      <w:bodyDiv w:val="1"/>
      <w:marLeft w:val="0"/>
      <w:marRight w:val="0"/>
      <w:marTop w:val="0"/>
      <w:marBottom w:val="0"/>
      <w:divBdr>
        <w:top w:val="none" w:sz="0" w:space="0" w:color="auto"/>
        <w:left w:val="none" w:sz="0" w:space="0" w:color="auto"/>
        <w:bottom w:val="none" w:sz="0" w:space="0" w:color="auto"/>
        <w:right w:val="none" w:sz="0" w:space="0" w:color="auto"/>
      </w:divBdr>
    </w:div>
    <w:div w:id="1466696314">
      <w:bodyDiv w:val="1"/>
      <w:marLeft w:val="0"/>
      <w:marRight w:val="0"/>
      <w:marTop w:val="0"/>
      <w:marBottom w:val="0"/>
      <w:divBdr>
        <w:top w:val="none" w:sz="0" w:space="0" w:color="auto"/>
        <w:left w:val="none" w:sz="0" w:space="0" w:color="auto"/>
        <w:bottom w:val="none" w:sz="0" w:space="0" w:color="auto"/>
        <w:right w:val="none" w:sz="0" w:space="0" w:color="auto"/>
      </w:divBdr>
    </w:div>
    <w:div w:id="1489663901">
      <w:bodyDiv w:val="1"/>
      <w:marLeft w:val="0"/>
      <w:marRight w:val="0"/>
      <w:marTop w:val="0"/>
      <w:marBottom w:val="0"/>
      <w:divBdr>
        <w:top w:val="none" w:sz="0" w:space="0" w:color="auto"/>
        <w:left w:val="none" w:sz="0" w:space="0" w:color="auto"/>
        <w:bottom w:val="none" w:sz="0" w:space="0" w:color="auto"/>
        <w:right w:val="none" w:sz="0" w:space="0" w:color="auto"/>
      </w:divBdr>
    </w:div>
    <w:div w:id="1492136357">
      <w:bodyDiv w:val="1"/>
      <w:marLeft w:val="0"/>
      <w:marRight w:val="0"/>
      <w:marTop w:val="0"/>
      <w:marBottom w:val="0"/>
      <w:divBdr>
        <w:top w:val="none" w:sz="0" w:space="0" w:color="auto"/>
        <w:left w:val="none" w:sz="0" w:space="0" w:color="auto"/>
        <w:bottom w:val="none" w:sz="0" w:space="0" w:color="auto"/>
        <w:right w:val="none" w:sz="0" w:space="0" w:color="auto"/>
      </w:divBdr>
    </w:div>
    <w:div w:id="1518035426">
      <w:bodyDiv w:val="1"/>
      <w:marLeft w:val="0"/>
      <w:marRight w:val="0"/>
      <w:marTop w:val="0"/>
      <w:marBottom w:val="0"/>
      <w:divBdr>
        <w:top w:val="none" w:sz="0" w:space="0" w:color="auto"/>
        <w:left w:val="none" w:sz="0" w:space="0" w:color="auto"/>
        <w:bottom w:val="none" w:sz="0" w:space="0" w:color="auto"/>
        <w:right w:val="none" w:sz="0" w:space="0" w:color="auto"/>
      </w:divBdr>
    </w:div>
    <w:div w:id="1523979728">
      <w:bodyDiv w:val="1"/>
      <w:marLeft w:val="0"/>
      <w:marRight w:val="0"/>
      <w:marTop w:val="0"/>
      <w:marBottom w:val="0"/>
      <w:divBdr>
        <w:top w:val="none" w:sz="0" w:space="0" w:color="auto"/>
        <w:left w:val="none" w:sz="0" w:space="0" w:color="auto"/>
        <w:bottom w:val="none" w:sz="0" w:space="0" w:color="auto"/>
        <w:right w:val="none" w:sz="0" w:space="0" w:color="auto"/>
      </w:divBdr>
    </w:div>
    <w:div w:id="1603800405">
      <w:bodyDiv w:val="1"/>
      <w:marLeft w:val="0"/>
      <w:marRight w:val="0"/>
      <w:marTop w:val="0"/>
      <w:marBottom w:val="0"/>
      <w:divBdr>
        <w:top w:val="none" w:sz="0" w:space="0" w:color="auto"/>
        <w:left w:val="none" w:sz="0" w:space="0" w:color="auto"/>
        <w:bottom w:val="none" w:sz="0" w:space="0" w:color="auto"/>
        <w:right w:val="none" w:sz="0" w:space="0" w:color="auto"/>
      </w:divBdr>
      <w:divsChild>
        <w:div w:id="2118401691">
          <w:marLeft w:val="547"/>
          <w:marRight w:val="0"/>
          <w:marTop w:val="0"/>
          <w:marBottom w:val="0"/>
          <w:divBdr>
            <w:top w:val="none" w:sz="0" w:space="0" w:color="auto"/>
            <w:left w:val="none" w:sz="0" w:space="0" w:color="auto"/>
            <w:bottom w:val="none" w:sz="0" w:space="0" w:color="auto"/>
            <w:right w:val="none" w:sz="0" w:space="0" w:color="auto"/>
          </w:divBdr>
        </w:div>
      </w:divsChild>
    </w:div>
    <w:div w:id="1612282257">
      <w:bodyDiv w:val="1"/>
      <w:marLeft w:val="0"/>
      <w:marRight w:val="0"/>
      <w:marTop w:val="0"/>
      <w:marBottom w:val="0"/>
      <w:divBdr>
        <w:top w:val="none" w:sz="0" w:space="0" w:color="auto"/>
        <w:left w:val="none" w:sz="0" w:space="0" w:color="auto"/>
        <w:bottom w:val="none" w:sz="0" w:space="0" w:color="auto"/>
        <w:right w:val="none" w:sz="0" w:space="0" w:color="auto"/>
      </w:divBdr>
    </w:div>
    <w:div w:id="1633098900">
      <w:bodyDiv w:val="1"/>
      <w:marLeft w:val="0"/>
      <w:marRight w:val="0"/>
      <w:marTop w:val="0"/>
      <w:marBottom w:val="0"/>
      <w:divBdr>
        <w:top w:val="none" w:sz="0" w:space="0" w:color="auto"/>
        <w:left w:val="none" w:sz="0" w:space="0" w:color="auto"/>
        <w:bottom w:val="none" w:sz="0" w:space="0" w:color="auto"/>
        <w:right w:val="none" w:sz="0" w:space="0" w:color="auto"/>
      </w:divBdr>
    </w:div>
    <w:div w:id="1640839073">
      <w:bodyDiv w:val="1"/>
      <w:marLeft w:val="0"/>
      <w:marRight w:val="0"/>
      <w:marTop w:val="0"/>
      <w:marBottom w:val="0"/>
      <w:divBdr>
        <w:top w:val="none" w:sz="0" w:space="0" w:color="auto"/>
        <w:left w:val="none" w:sz="0" w:space="0" w:color="auto"/>
        <w:bottom w:val="none" w:sz="0" w:space="0" w:color="auto"/>
        <w:right w:val="none" w:sz="0" w:space="0" w:color="auto"/>
      </w:divBdr>
      <w:divsChild>
        <w:div w:id="2083599272">
          <w:marLeft w:val="0"/>
          <w:marRight w:val="0"/>
          <w:marTop w:val="0"/>
          <w:marBottom w:val="0"/>
          <w:divBdr>
            <w:top w:val="none" w:sz="0" w:space="0" w:color="auto"/>
            <w:left w:val="none" w:sz="0" w:space="0" w:color="auto"/>
            <w:bottom w:val="none" w:sz="0" w:space="0" w:color="auto"/>
            <w:right w:val="none" w:sz="0" w:space="0" w:color="auto"/>
          </w:divBdr>
        </w:div>
      </w:divsChild>
    </w:div>
    <w:div w:id="1663316081">
      <w:bodyDiv w:val="1"/>
      <w:marLeft w:val="0"/>
      <w:marRight w:val="0"/>
      <w:marTop w:val="0"/>
      <w:marBottom w:val="0"/>
      <w:divBdr>
        <w:top w:val="none" w:sz="0" w:space="0" w:color="auto"/>
        <w:left w:val="none" w:sz="0" w:space="0" w:color="auto"/>
        <w:bottom w:val="none" w:sz="0" w:space="0" w:color="auto"/>
        <w:right w:val="none" w:sz="0" w:space="0" w:color="auto"/>
      </w:divBdr>
    </w:div>
    <w:div w:id="1664235664">
      <w:bodyDiv w:val="1"/>
      <w:marLeft w:val="0"/>
      <w:marRight w:val="0"/>
      <w:marTop w:val="0"/>
      <w:marBottom w:val="0"/>
      <w:divBdr>
        <w:top w:val="none" w:sz="0" w:space="0" w:color="auto"/>
        <w:left w:val="none" w:sz="0" w:space="0" w:color="auto"/>
        <w:bottom w:val="none" w:sz="0" w:space="0" w:color="auto"/>
        <w:right w:val="none" w:sz="0" w:space="0" w:color="auto"/>
      </w:divBdr>
    </w:div>
    <w:div w:id="1666863365">
      <w:bodyDiv w:val="1"/>
      <w:marLeft w:val="0"/>
      <w:marRight w:val="0"/>
      <w:marTop w:val="0"/>
      <w:marBottom w:val="0"/>
      <w:divBdr>
        <w:top w:val="none" w:sz="0" w:space="0" w:color="auto"/>
        <w:left w:val="none" w:sz="0" w:space="0" w:color="auto"/>
        <w:bottom w:val="none" w:sz="0" w:space="0" w:color="auto"/>
        <w:right w:val="none" w:sz="0" w:space="0" w:color="auto"/>
      </w:divBdr>
    </w:div>
    <w:div w:id="1678343013">
      <w:bodyDiv w:val="1"/>
      <w:marLeft w:val="0"/>
      <w:marRight w:val="0"/>
      <w:marTop w:val="0"/>
      <w:marBottom w:val="0"/>
      <w:divBdr>
        <w:top w:val="none" w:sz="0" w:space="0" w:color="auto"/>
        <w:left w:val="none" w:sz="0" w:space="0" w:color="auto"/>
        <w:bottom w:val="none" w:sz="0" w:space="0" w:color="auto"/>
        <w:right w:val="none" w:sz="0" w:space="0" w:color="auto"/>
      </w:divBdr>
    </w:div>
    <w:div w:id="1701129088">
      <w:bodyDiv w:val="1"/>
      <w:marLeft w:val="0"/>
      <w:marRight w:val="0"/>
      <w:marTop w:val="0"/>
      <w:marBottom w:val="0"/>
      <w:divBdr>
        <w:top w:val="none" w:sz="0" w:space="0" w:color="auto"/>
        <w:left w:val="none" w:sz="0" w:space="0" w:color="auto"/>
        <w:bottom w:val="none" w:sz="0" w:space="0" w:color="auto"/>
        <w:right w:val="none" w:sz="0" w:space="0" w:color="auto"/>
      </w:divBdr>
      <w:divsChild>
        <w:div w:id="1872452847">
          <w:marLeft w:val="547"/>
          <w:marRight w:val="0"/>
          <w:marTop w:val="0"/>
          <w:marBottom w:val="0"/>
          <w:divBdr>
            <w:top w:val="none" w:sz="0" w:space="0" w:color="auto"/>
            <w:left w:val="none" w:sz="0" w:space="0" w:color="auto"/>
            <w:bottom w:val="none" w:sz="0" w:space="0" w:color="auto"/>
            <w:right w:val="none" w:sz="0" w:space="0" w:color="auto"/>
          </w:divBdr>
        </w:div>
      </w:divsChild>
    </w:div>
    <w:div w:id="1740402341">
      <w:bodyDiv w:val="1"/>
      <w:marLeft w:val="0"/>
      <w:marRight w:val="0"/>
      <w:marTop w:val="0"/>
      <w:marBottom w:val="0"/>
      <w:divBdr>
        <w:top w:val="none" w:sz="0" w:space="0" w:color="auto"/>
        <w:left w:val="none" w:sz="0" w:space="0" w:color="auto"/>
        <w:bottom w:val="none" w:sz="0" w:space="0" w:color="auto"/>
        <w:right w:val="none" w:sz="0" w:space="0" w:color="auto"/>
      </w:divBdr>
    </w:div>
    <w:div w:id="1755859401">
      <w:bodyDiv w:val="1"/>
      <w:marLeft w:val="0"/>
      <w:marRight w:val="0"/>
      <w:marTop w:val="0"/>
      <w:marBottom w:val="0"/>
      <w:divBdr>
        <w:top w:val="none" w:sz="0" w:space="0" w:color="auto"/>
        <w:left w:val="none" w:sz="0" w:space="0" w:color="auto"/>
        <w:bottom w:val="none" w:sz="0" w:space="0" w:color="auto"/>
        <w:right w:val="none" w:sz="0" w:space="0" w:color="auto"/>
      </w:divBdr>
    </w:div>
    <w:div w:id="1759869262">
      <w:bodyDiv w:val="1"/>
      <w:marLeft w:val="0"/>
      <w:marRight w:val="0"/>
      <w:marTop w:val="0"/>
      <w:marBottom w:val="0"/>
      <w:divBdr>
        <w:top w:val="none" w:sz="0" w:space="0" w:color="auto"/>
        <w:left w:val="none" w:sz="0" w:space="0" w:color="auto"/>
        <w:bottom w:val="none" w:sz="0" w:space="0" w:color="auto"/>
        <w:right w:val="none" w:sz="0" w:space="0" w:color="auto"/>
      </w:divBdr>
    </w:div>
    <w:div w:id="1774202400">
      <w:bodyDiv w:val="1"/>
      <w:marLeft w:val="0"/>
      <w:marRight w:val="0"/>
      <w:marTop w:val="0"/>
      <w:marBottom w:val="0"/>
      <w:divBdr>
        <w:top w:val="none" w:sz="0" w:space="0" w:color="auto"/>
        <w:left w:val="none" w:sz="0" w:space="0" w:color="auto"/>
        <w:bottom w:val="none" w:sz="0" w:space="0" w:color="auto"/>
        <w:right w:val="none" w:sz="0" w:space="0" w:color="auto"/>
      </w:divBdr>
    </w:div>
    <w:div w:id="1778791623">
      <w:bodyDiv w:val="1"/>
      <w:marLeft w:val="0"/>
      <w:marRight w:val="0"/>
      <w:marTop w:val="0"/>
      <w:marBottom w:val="0"/>
      <w:divBdr>
        <w:top w:val="none" w:sz="0" w:space="0" w:color="auto"/>
        <w:left w:val="none" w:sz="0" w:space="0" w:color="auto"/>
        <w:bottom w:val="none" w:sz="0" w:space="0" w:color="auto"/>
        <w:right w:val="none" w:sz="0" w:space="0" w:color="auto"/>
      </w:divBdr>
    </w:div>
    <w:div w:id="1797750771">
      <w:bodyDiv w:val="1"/>
      <w:marLeft w:val="0"/>
      <w:marRight w:val="0"/>
      <w:marTop w:val="0"/>
      <w:marBottom w:val="0"/>
      <w:divBdr>
        <w:top w:val="none" w:sz="0" w:space="0" w:color="auto"/>
        <w:left w:val="none" w:sz="0" w:space="0" w:color="auto"/>
        <w:bottom w:val="none" w:sz="0" w:space="0" w:color="auto"/>
        <w:right w:val="none" w:sz="0" w:space="0" w:color="auto"/>
      </w:divBdr>
    </w:div>
    <w:div w:id="1801722755">
      <w:bodyDiv w:val="1"/>
      <w:marLeft w:val="0"/>
      <w:marRight w:val="0"/>
      <w:marTop w:val="0"/>
      <w:marBottom w:val="0"/>
      <w:divBdr>
        <w:top w:val="none" w:sz="0" w:space="0" w:color="auto"/>
        <w:left w:val="none" w:sz="0" w:space="0" w:color="auto"/>
        <w:bottom w:val="none" w:sz="0" w:space="0" w:color="auto"/>
        <w:right w:val="none" w:sz="0" w:space="0" w:color="auto"/>
      </w:divBdr>
      <w:divsChild>
        <w:div w:id="1146582234">
          <w:marLeft w:val="0"/>
          <w:marRight w:val="0"/>
          <w:marTop w:val="0"/>
          <w:marBottom w:val="0"/>
          <w:divBdr>
            <w:top w:val="none" w:sz="0" w:space="0" w:color="auto"/>
            <w:left w:val="none" w:sz="0" w:space="0" w:color="auto"/>
            <w:bottom w:val="none" w:sz="0" w:space="0" w:color="auto"/>
            <w:right w:val="none" w:sz="0" w:space="0" w:color="auto"/>
          </w:divBdr>
        </w:div>
      </w:divsChild>
    </w:div>
    <w:div w:id="1832064174">
      <w:bodyDiv w:val="1"/>
      <w:marLeft w:val="0"/>
      <w:marRight w:val="0"/>
      <w:marTop w:val="0"/>
      <w:marBottom w:val="0"/>
      <w:divBdr>
        <w:top w:val="none" w:sz="0" w:space="0" w:color="auto"/>
        <w:left w:val="none" w:sz="0" w:space="0" w:color="auto"/>
        <w:bottom w:val="none" w:sz="0" w:space="0" w:color="auto"/>
        <w:right w:val="none" w:sz="0" w:space="0" w:color="auto"/>
      </w:divBdr>
    </w:div>
    <w:div w:id="1851723935">
      <w:bodyDiv w:val="1"/>
      <w:marLeft w:val="0"/>
      <w:marRight w:val="0"/>
      <w:marTop w:val="0"/>
      <w:marBottom w:val="0"/>
      <w:divBdr>
        <w:top w:val="none" w:sz="0" w:space="0" w:color="auto"/>
        <w:left w:val="none" w:sz="0" w:space="0" w:color="auto"/>
        <w:bottom w:val="none" w:sz="0" w:space="0" w:color="auto"/>
        <w:right w:val="none" w:sz="0" w:space="0" w:color="auto"/>
      </w:divBdr>
    </w:div>
    <w:div w:id="1862544413">
      <w:bodyDiv w:val="1"/>
      <w:marLeft w:val="0"/>
      <w:marRight w:val="0"/>
      <w:marTop w:val="0"/>
      <w:marBottom w:val="0"/>
      <w:divBdr>
        <w:top w:val="none" w:sz="0" w:space="0" w:color="auto"/>
        <w:left w:val="none" w:sz="0" w:space="0" w:color="auto"/>
        <w:bottom w:val="none" w:sz="0" w:space="0" w:color="auto"/>
        <w:right w:val="none" w:sz="0" w:space="0" w:color="auto"/>
      </w:divBdr>
    </w:div>
    <w:div w:id="1895655797">
      <w:bodyDiv w:val="1"/>
      <w:marLeft w:val="0"/>
      <w:marRight w:val="0"/>
      <w:marTop w:val="0"/>
      <w:marBottom w:val="0"/>
      <w:divBdr>
        <w:top w:val="none" w:sz="0" w:space="0" w:color="auto"/>
        <w:left w:val="none" w:sz="0" w:space="0" w:color="auto"/>
        <w:bottom w:val="none" w:sz="0" w:space="0" w:color="auto"/>
        <w:right w:val="none" w:sz="0" w:space="0" w:color="auto"/>
      </w:divBdr>
    </w:div>
    <w:div w:id="1921132579">
      <w:bodyDiv w:val="1"/>
      <w:marLeft w:val="0"/>
      <w:marRight w:val="0"/>
      <w:marTop w:val="0"/>
      <w:marBottom w:val="0"/>
      <w:divBdr>
        <w:top w:val="none" w:sz="0" w:space="0" w:color="auto"/>
        <w:left w:val="none" w:sz="0" w:space="0" w:color="auto"/>
        <w:bottom w:val="none" w:sz="0" w:space="0" w:color="auto"/>
        <w:right w:val="none" w:sz="0" w:space="0" w:color="auto"/>
      </w:divBdr>
      <w:divsChild>
        <w:div w:id="586041722">
          <w:marLeft w:val="547"/>
          <w:marRight w:val="0"/>
          <w:marTop w:val="0"/>
          <w:marBottom w:val="0"/>
          <w:divBdr>
            <w:top w:val="none" w:sz="0" w:space="0" w:color="auto"/>
            <w:left w:val="none" w:sz="0" w:space="0" w:color="auto"/>
            <w:bottom w:val="none" w:sz="0" w:space="0" w:color="auto"/>
            <w:right w:val="none" w:sz="0" w:space="0" w:color="auto"/>
          </w:divBdr>
        </w:div>
      </w:divsChild>
    </w:div>
    <w:div w:id="1922253893">
      <w:bodyDiv w:val="1"/>
      <w:marLeft w:val="0"/>
      <w:marRight w:val="0"/>
      <w:marTop w:val="0"/>
      <w:marBottom w:val="0"/>
      <w:divBdr>
        <w:top w:val="none" w:sz="0" w:space="0" w:color="auto"/>
        <w:left w:val="none" w:sz="0" w:space="0" w:color="auto"/>
        <w:bottom w:val="none" w:sz="0" w:space="0" w:color="auto"/>
        <w:right w:val="none" w:sz="0" w:space="0" w:color="auto"/>
      </w:divBdr>
    </w:div>
    <w:div w:id="1939482034">
      <w:bodyDiv w:val="1"/>
      <w:marLeft w:val="0"/>
      <w:marRight w:val="0"/>
      <w:marTop w:val="0"/>
      <w:marBottom w:val="0"/>
      <w:divBdr>
        <w:top w:val="none" w:sz="0" w:space="0" w:color="auto"/>
        <w:left w:val="none" w:sz="0" w:space="0" w:color="auto"/>
        <w:bottom w:val="none" w:sz="0" w:space="0" w:color="auto"/>
        <w:right w:val="none" w:sz="0" w:space="0" w:color="auto"/>
      </w:divBdr>
    </w:div>
    <w:div w:id="2023774538">
      <w:bodyDiv w:val="1"/>
      <w:marLeft w:val="0"/>
      <w:marRight w:val="0"/>
      <w:marTop w:val="0"/>
      <w:marBottom w:val="0"/>
      <w:divBdr>
        <w:top w:val="none" w:sz="0" w:space="0" w:color="auto"/>
        <w:left w:val="none" w:sz="0" w:space="0" w:color="auto"/>
        <w:bottom w:val="none" w:sz="0" w:space="0" w:color="auto"/>
        <w:right w:val="none" w:sz="0" w:space="0" w:color="auto"/>
      </w:divBdr>
    </w:div>
    <w:div w:id="2026243449">
      <w:bodyDiv w:val="1"/>
      <w:marLeft w:val="0"/>
      <w:marRight w:val="0"/>
      <w:marTop w:val="0"/>
      <w:marBottom w:val="0"/>
      <w:divBdr>
        <w:top w:val="none" w:sz="0" w:space="0" w:color="auto"/>
        <w:left w:val="none" w:sz="0" w:space="0" w:color="auto"/>
        <w:bottom w:val="none" w:sz="0" w:space="0" w:color="auto"/>
        <w:right w:val="none" w:sz="0" w:space="0" w:color="auto"/>
      </w:divBdr>
      <w:divsChild>
        <w:div w:id="1047800878">
          <w:marLeft w:val="547"/>
          <w:marRight w:val="0"/>
          <w:marTop w:val="0"/>
          <w:marBottom w:val="0"/>
          <w:divBdr>
            <w:top w:val="none" w:sz="0" w:space="0" w:color="auto"/>
            <w:left w:val="none" w:sz="0" w:space="0" w:color="auto"/>
            <w:bottom w:val="none" w:sz="0" w:space="0" w:color="auto"/>
            <w:right w:val="none" w:sz="0" w:space="0" w:color="auto"/>
          </w:divBdr>
        </w:div>
      </w:divsChild>
    </w:div>
    <w:div w:id="2031490367">
      <w:bodyDiv w:val="1"/>
      <w:marLeft w:val="0"/>
      <w:marRight w:val="0"/>
      <w:marTop w:val="0"/>
      <w:marBottom w:val="0"/>
      <w:divBdr>
        <w:top w:val="none" w:sz="0" w:space="0" w:color="auto"/>
        <w:left w:val="none" w:sz="0" w:space="0" w:color="auto"/>
        <w:bottom w:val="none" w:sz="0" w:space="0" w:color="auto"/>
        <w:right w:val="none" w:sz="0" w:space="0" w:color="auto"/>
      </w:divBdr>
    </w:div>
    <w:div w:id="2037073273">
      <w:bodyDiv w:val="1"/>
      <w:marLeft w:val="0"/>
      <w:marRight w:val="0"/>
      <w:marTop w:val="0"/>
      <w:marBottom w:val="0"/>
      <w:divBdr>
        <w:top w:val="none" w:sz="0" w:space="0" w:color="auto"/>
        <w:left w:val="none" w:sz="0" w:space="0" w:color="auto"/>
        <w:bottom w:val="none" w:sz="0" w:space="0" w:color="auto"/>
        <w:right w:val="none" w:sz="0" w:space="0" w:color="auto"/>
      </w:divBdr>
    </w:div>
    <w:div w:id="2052799714">
      <w:bodyDiv w:val="1"/>
      <w:marLeft w:val="0"/>
      <w:marRight w:val="0"/>
      <w:marTop w:val="0"/>
      <w:marBottom w:val="0"/>
      <w:divBdr>
        <w:top w:val="none" w:sz="0" w:space="0" w:color="auto"/>
        <w:left w:val="none" w:sz="0" w:space="0" w:color="auto"/>
        <w:bottom w:val="none" w:sz="0" w:space="0" w:color="auto"/>
        <w:right w:val="none" w:sz="0" w:space="0" w:color="auto"/>
      </w:divBdr>
    </w:div>
    <w:div w:id="2143229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footer" Target="footer1.xml"/><Relationship Id="rId34" Type="http://schemas.openxmlformats.org/officeDocument/2006/relationships/image" Target="media/image22.png"/><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tiff"/><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1080/1360080X.2022.2129317"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in-work-project.eu/"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cewilcanada.ca/_Library/Rebrand_CEWIL/WIL-Def-Final.pdf"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20" Type="http://schemas.openxmlformats.org/officeDocument/2006/relationships/header" Target="header1.xml"/><Relationship Id="rId41"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ja.cat/URVSocialProjectMarket" TargetMode="External"/><Relationship Id="rId2" Type="http://schemas.openxmlformats.org/officeDocument/2006/relationships/hyperlink" Target="https://ja.cat/APSData" TargetMode="External"/><Relationship Id="rId1" Type="http://schemas.openxmlformats.org/officeDocument/2006/relationships/hyperlink" Target="https://ja.cat/SocialProjectMarketpla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FB55DD275AD03B49A9915945F1E90632" ma:contentTypeVersion="6" ma:contentTypeDescription="Luo uusi asiakirja." ma:contentTypeScope="" ma:versionID="2e53572087c9eef4dbf3d6adcf39452d">
  <xsd:schema xmlns:xsd="http://www.w3.org/2001/XMLSchema" xmlns:xs="http://www.w3.org/2001/XMLSchema" xmlns:p="http://schemas.microsoft.com/office/2006/metadata/properties" xmlns:ns2="6a0cd526-8a25-4bac-b7c6-e977beaea829" xmlns:ns3="864c3eaa-f503-4add-99bd-74790b88a54c" targetNamespace="http://schemas.microsoft.com/office/2006/metadata/properties" ma:root="true" ma:fieldsID="cec201790636345b19d68cc9f758b961" ns2:_="" ns3:_="">
    <xsd:import namespace="6a0cd526-8a25-4bac-b7c6-e977beaea829"/>
    <xsd:import namespace="864c3eaa-f503-4add-99bd-74790b88a5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cd526-8a25-4bac-b7c6-e977beaea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c3eaa-f503-4add-99bd-74790b88a54c" elementFormDefault="qualified">
    <xsd:import namespace="http://schemas.microsoft.com/office/2006/documentManagement/types"/>
    <xsd:import namespace="http://schemas.microsoft.com/office/infopath/2007/PartnerControls"/>
    <xsd:element name="SharedWithUsers" ma:index="11"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64c3eaa-f503-4add-99bd-74790b88a54c">
      <UserInfo>
        <DisplayName>Parviainen Tiina</DisplayName>
        <AccountId>14</AccountId>
        <AccountType/>
      </UserInfo>
    </SharedWithUsers>
  </documentManagement>
</p:properties>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f9uK9g5vquZ3jxSlRxwsZ9j1IA==">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</go:docsCustomData>
</go:gDocsCustomXmlDataStorage>
</file>

<file path=customXml/itemProps1.xml><?xml version="1.0" encoding="utf-8"?>
<ds:datastoreItem xmlns:ds="http://schemas.openxmlformats.org/officeDocument/2006/customXml" ds:itemID="{0E9049F4-AE27-4C6E-BB77-B1A537CB3541}">
  <ds:schemaRefs>
    <ds:schemaRef ds:uri="http://schemas.openxmlformats.org/officeDocument/2006/bibliography"/>
  </ds:schemaRefs>
</ds:datastoreItem>
</file>

<file path=customXml/itemProps2.xml><?xml version="1.0" encoding="utf-8"?>
<ds:datastoreItem xmlns:ds="http://schemas.openxmlformats.org/officeDocument/2006/customXml" ds:itemID="{0EBDA0AB-A760-449B-8FEF-DD6B6A48A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cd526-8a25-4bac-b7c6-e977beaea829"/>
    <ds:schemaRef ds:uri="864c3eaa-f503-4add-99bd-74790b88a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946783-299A-4CAA-9DDF-3DB942E72684}">
  <ds:schemaRefs>
    <ds:schemaRef ds:uri="http://schemas.microsoft.com/sharepoint/v3/contenttype/forms"/>
  </ds:schemaRefs>
</ds:datastoreItem>
</file>

<file path=customXml/itemProps4.xml><?xml version="1.0" encoding="utf-8"?>
<ds:datastoreItem xmlns:ds="http://schemas.openxmlformats.org/officeDocument/2006/customXml" ds:itemID="{C3EAB146-7B11-4AFA-B12D-C6E9F0284E8C}">
  <ds:schemaRefs>
    <ds:schemaRef ds:uri="http://schemas.microsoft.com/office/2006/metadata/properties"/>
    <ds:schemaRef ds:uri="http://schemas.microsoft.com/office/infopath/2007/PartnerControls"/>
    <ds:schemaRef ds:uri="864c3eaa-f503-4add-99bd-74790b88a54c"/>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13513</Words>
  <Characters>74327</Characters>
  <Application>Microsoft Office Word</Application>
  <DocSecurity>0</DocSecurity>
  <Lines>619</Lines>
  <Paragraphs>175</Paragraphs>
  <ScaleCrop>false</ScaleCrop>
  <Company/>
  <LinksUpToDate>false</LinksUpToDate>
  <CharactersWithSpaces>87665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Gigliola Paviotti, UNIMC</dc:creator>
  <cp:keywords/>
  <cp:lastModifiedBy>Marise Edgar</cp:lastModifiedBy>
  <cp:revision>2</cp:revision>
  <cp:lastPrinted>2023-10-08T10:24:00Z</cp:lastPrinted>
  <dcterms:created xsi:type="dcterms:W3CDTF">2024-10-16T11:55:00Z</dcterms:created>
  <dcterms:modified xsi:type="dcterms:W3CDTF">2024-10-16T11:55:00Z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30071c0e95b94fa9a11a3b1e97f71430bd92932f68aaaa8173abdc9a966e7dcc</vt:lpwstr>
  </property>
  <property fmtid="{D5CDD505-2E9C-101B-9397-08002B2CF9AE}" pid="3" name="ContentTypeId">
    <vt:lpwstr>0x010100FB55DD275AD03B49A9915945F1E90632</vt:lpwstr>
  </property>
</Properties>
</file>